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FE" w:rsidRDefault="006C5C84" w:rsidP="006C5C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C84">
        <w:rPr>
          <w:rFonts w:ascii="Times New Roman" w:hAnsi="Times New Roman" w:cs="Times New Roman"/>
          <w:b/>
          <w:i/>
          <w:sz w:val="24"/>
          <w:szCs w:val="24"/>
        </w:rPr>
        <w:t>Of Mice and 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C84">
        <w:rPr>
          <w:rFonts w:ascii="Times New Roman" w:hAnsi="Times New Roman" w:cs="Times New Roman"/>
          <w:b/>
          <w:sz w:val="24"/>
          <w:szCs w:val="24"/>
        </w:rPr>
        <w:t>possible topics</w:t>
      </w:r>
      <w:r>
        <w:rPr>
          <w:rFonts w:ascii="Times New Roman" w:hAnsi="Times New Roman" w:cs="Times New Roman"/>
          <w:b/>
          <w:sz w:val="24"/>
          <w:szCs w:val="24"/>
        </w:rPr>
        <w:t xml:space="preserve"> and characters</w:t>
      </w:r>
    </w:p>
    <w:p w:rsidR="00AD4E29" w:rsidRDefault="00FD4CFE" w:rsidP="00B336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 you can see from the pattern below, characters in particular may be used again so revise thoroughly to ensure success!</w:t>
      </w:r>
      <w:r w:rsidR="006C5C84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33641" w:rsidTr="00C324C2">
        <w:tc>
          <w:tcPr>
            <w:tcW w:w="3080" w:type="dxa"/>
            <w:shd w:val="clear" w:color="auto" w:fill="FFFF00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C84">
              <w:rPr>
                <w:rFonts w:ascii="Times New Roman" w:hAnsi="Times New Roman" w:cs="Times New Roman"/>
                <w:b/>
                <w:sz w:val="24"/>
                <w:szCs w:val="24"/>
              </w:rPr>
              <w:t>Exam series</w:t>
            </w:r>
          </w:p>
        </w:tc>
        <w:tc>
          <w:tcPr>
            <w:tcW w:w="3081" w:type="dxa"/>
            <w:shd w:val="clear" w:color="auto" w:fill="FFFF00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C84">
              <w:rPr>
                <w:rFonts w:ascii="Times New Roman" w:hAnsi="Times New Roman" w:cs="Times New Roman"/>
                <w:b/>
                <w:sz w:val="24"/>
                <w:szCs w:val="24"/>
              </w:rPr>
              <w:t>Character</w:t>
            </w:r>
          </w:p>
        </w:tc>
        <w:tc>
          <w:tcPr>
            <w:tcW w:w="3081" w:type="dxa"/>
            <w:shd w:val="clear" w:color="auto" w:fill="FFFF00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C84">
              <w:rPr>
                <w:rFonts w:ascii="Times New Roman" w:hAnsi="Times New Roman" w:cs="Times New Roman"/>
                <w:b/>
                <w:sz w:val="24"/>
                <w:szCs w:val="24"/>
              </w:rPr>
              <w:t>Theme</w:t>
            </w:r>
          </w:p>
        </w:tc>
      </w:tr>
      <w:tr w:rsidR="00B33641" w:rsidTr="00C324C2">
        <w:tc>
          <w:tcPr>
            <w:tcW w:w="3080" w:type="dxa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summer??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(some question focuses yet to appear on the paper...)</w:t>
            </w:r>
          </w:p>
        </w:tc>
        <w:tc>
          <w:tcPr>
            <w:tcW w:w="3081" w:type="dxa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George and/or Lennie</w:t>
            </w:r>
            <w:r w:rsidRPr="00B336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Carlson (+one other?)</w:t>
            </w:r>
            <w:r w:rsidRPr="00B336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animals?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6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=&gt;</w:t>
            </w:r>
          </w:p>
        </w:tc>
        <w:tc>
          <w:tcPr>
            <w:tcW w:w="3081" w:type="dxa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dreams / hopes</w:t>
            </w:r>
            <w:r w:rsidRPr="00B336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the title of the novel</w:t>
            </w:r>
            <w:r w:rsidRPr="00B336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tragedy / pessimism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3641" w:rsidTr="00C324C2">
        <w:tc>
          <w:tcPr>
            <w:tcW w:w="3080" w:type="dxa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C84">
              <w:rPr>
                <w:rFonts w:ascii="Times New Roman" w:hAnsi="Times New Roman" w:cs="Times New Roman"/>
                <w:sz w:val="24"/>
                <w:szCs w:val="24"/>
              </w:rPr>
              <w:t>Jan ‘15</w:t>
            </w:r>
          </w:p>
        </w:tc>
        <w:tc>
          <w:tcPr>
            <w:tcW w:w="3081" w:type="dxa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C84">
              <w:rPr>
                <w:rFonts w:ascii="Times New Roman" w:hAnsi="Times New Roman" w:cs="Times New Roman"/>
                <w:sz w:val="24"/>
                <w:szCs w:val="24"/>
              </w:rPr>
              <w:t>Crooks + one other</w:t>
            </w:r>
          </w:p>
        </w:tc>
        <w:tc>
          <w:tcPr>
            <w:tcW w:w="3081" w:type="dxa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C84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</w:p>
        </w:tc>
      </w:tr>
      <w:tr w:rsidR="00B33641" w:rsidTr="00C324C2">
        <w:tc>
          <w:tcPr>
            <w:tcW w:w="3080" w:type="dxa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C84">
              <w:rPr>
                <w:rFonts w:ascii="Times New Roman" w:hAnsi="Times New Roman" w:cs="Times New Roman"/>
                <w:sz w:val="24"/>
                <w:szCs w:val="24"/>
              </w:rPr>
              <w:t>Jun ‘14</w:t>
            </w:r>
          </w:p>
        </w:tc>
        <w:tc>
          <w:tcPr>
            <w:tcW w:w="3081" w:type="dxa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C84">
              <w:rPr>
                <w:rFonts w:ascii="Times New Roman" w:hAnsi="Times New Roman" w:cs="Times New Roman"/>
                <w:sz w:val="24"/>
                <w:szCs w:val="24"/>
              </w:rPr>
              <w:t xml:space="preserve">Curley </w:t>
            </w:r>
            <w:r w:rsidRPr="006C5C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and</w:t>
            </w:r>
            <w:r w:rsidRPr="006C5C84">
              <w:rPr>
                <w:rFonts w:ascii="Times New Roman" w:hAnsi="Times New Roman" w:cs="Times New Roman"/>
                <w:sz w:val="24"/>
                <w:szCs w:val="24"/>
              </w:rPr>
              <w:t xml:space="preserve"> Curley’s wife</w:t>
            </w:r>
          </w:p>
        </w:tc>
        <w:tc>
          <w:tcPr>
            <w:tcW w:w="3081" w:type="dxa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C84">
              <w:rPr>
                <w:rFonts w:ascii="Times New Roman" w:hAnsi="Times New Roman" w:cs="Times New Roman"/>
                <w:sz w:val="24"/>
                <w:szCs w:val="24"/>
              </w:rPr>
              <w:t>disability</w:t>
            </w:r>
          </w:p>
        </w:tc>
      </w:tr>
      <w:tr w:rsidR="00B33641" w:rsidTr="00C324C2">
        <w:tc>
          <w:tcPr>
            <w:tcW w:w="3080" w:type="dxa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‘14</w:t>
            </w:r>
          </w:p>
        </w:tc>
        <w:tc>
          <w:tcPr>
            <w:tcW w:w="3081" w:type="dxa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Candy</w:t>
            </w:r>
          </w:p>
        </w:tc>
        <w:tc>
          <w:tcPr>
            <w:tcW w:w="3081" w:type="dxa"/>
          </w:tcPr>
          <w:p w:rsidR="00B33641" w:rsidRPr="00FD4CFE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 settings for themes</w:t>
            </w:r>
          </w:p>
        </w:tc>
      </w:tr>
      <w:tr w:rsidR="00B33641" w:rsidTr="00C324C2">
        <w:tc>
          <w:tcPr>
            <w:tcW w:w="3080" w:type="dxa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 ‘13</w:t>
            </w:r>
          </w:p>
        </w:tc>
        <w:tc>
          <w:tcPr>
            <w:tcW w:w="3081" w:type="dxa"/>
          </w:tcPr>
          <w:p w:rsidR="00B33641" w:rsidRPr="00FD4CFE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FE">
              <w:rPr>
                <w:rFonts w:ascii="Times New Roman" w:hAnsi="Times New Roman" w:cs="Times New Roman"/>
                <w:sz w:val="24"/>
                <w:szCs w:val="24"/>
              </w:rPr>
              <w:t>Slim</w:t>
            </w:r>
          </w:p>
        </w:tc>
        <w:tc>
          <w:tcPr>
            <w:tcW w:w="3081" w:type="dxa"/>
          </w:tcPr>
          <w:p w:rsidR="00B33641" w:rsidRPr="00FD4CFE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importance of work</w:t>
            </w:r>
          </w:p>
        </w:tc>
      </w:tr>
      <w:tr w:rsidR="00B33641" w:rsidTr="00C324C2">
        <w:tc>
          <w:tcPr>
            <w:tcW w:w="3080" w:type="dxa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‘13</w:t>
            </w:r>
          </w:p>
        </w:tc>
        <w:tc>
          <w:tcPr>
            <w:tcW w:w="3081" w:type="dxa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C84">
              <w:rPr>
                <w:rFonts w:ascii="Times New Roman" w:hAnsi="Times New Roman" w:cs="Times New Roman"/>
                <w:sz w:val="24"/>
                <w:szCs w:val="24"/>
              </w:rPr>
              <w:t>Curley’s wife + one other</w:t>
            </w:r>
          </w:p>
        </w:tc>
        <w:tc>
          <w:tcPr>
            <w:tcW w:w="3081" w:type="dxa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enduring themes since 1937</w:t>
            </w:r>
          </w:p>
        </w:tc>
      </w:tr>
      <w:tr w:rsidR="00B33641" w:rsidTr="00C324C2">
        <w:tc>
          <w:tcPr>
            <w:tcW w:w="3080" w:type="dxa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 ‘12</w:t>
            </w:r>
          </w:p>
        </w:tc>
        <w:tc>
          <w:tcPr>
            <w:tcW w:w="3081" w:type="dxa"/>
          </w:tcPr>
          <w:p w:rsidR="00B33641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C84">
              <w:rPr>
                <w:rFonts w:ascii="Times New Roman" w:hAnsi="Times New Roman" w:cs="Times New Roman"/>
                <w:sz w:val="24"/>
                <w:szCs w:val="24"/>
              </w:rPr>
              <w:t xml:space="preserve">Candy </w:t>
            </w:r>
            <w:r w:rsidRPr="006C5C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and</w:t>
            </w:r>
            <w:r w:rsidRPr="006C5C84">
              <w:rPr>
                <w:rFonts w:ascii="Times New Roman" w:hAnsi="Times New Roman" w:cs="Times New Roman"/>
                <w:sz w:val="24"/>
                <w:szCs w:val="24"/>
              </w:rPr>
              <w:t xml:space="preserve"> Crooks</w:t>
            </w:r>
          </w:p>
        </w:tc>
        <w:tc>
          <w:tcPr>
            <w:tcW w:w="3081" w:type="dxa"/>
          </w:tcPr>
          <w:p w:rsidR="00B33641" w:rsidRPr="006C5C84" w:rsidRDefault="00B33641" w:rsidP="00C324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C84">
              <w:rPr>
                <w:rFonts w:ascii="Times New Roman" w:hAnsi="Times New Roman" w:cs="Times New Roman"/>
                <w:sz w:val="24"/>
                <w:szCs w:val="24"/>
              </w:rPr>
              <w:t>friendship</w:t>
            </w:r>
          </w:p>
        </w:tc>
      </w:tr>
    </w:tbl>
    <w:p w:rsidR="00C42ECC" w:rsidRDefault="00C42ECC" w:rsidP="00B336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2ECC" w:rsidRDefault="00C42ECC" w:rsidP="00B336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big ‘take home’ from the mark scheme is that you really do need to know the plot and details of </w:t>
      </w:r>
      <w:r w:rsidRPr="00C42ECC">
        <w:rPr>
          <w:rFonts w:ascii="Times New Roman" w:hAnsi="Times New Roman" w:cs="Times New Roman"/>
          <w:b/>
          <w:i/>
          <w:sz w:val="24"/>
          <w:szCs w:val="24"/>
        </w:rPr>
        <w:t>Of Mice and Men</w:t>
      </w:r>
      <w:r>
        <w:rPr>
          <w:rFonts w:ascii="Times New Roman" w:hAnsi="Times New Roman" w:cs="Times New Roman"/>
          <w:b/>
          <w:sz w:val="24"/>
          <w:szCs w:val="24"/>
        </w:rPr>
        <w:t xml:space="preserve"> well to get a top mark – examiners are looking for a interpretation which is centred around the novella itself – use any contextual material </w:t>
      </w:r>
      <w:r w:rsidRPr="00C42ECC">
        <w:rPr>
          <w:rFonts w:ascii="Times New Roman" w:hAnsi="Times New Roman" w:cs="Times New Roman"/>
          <w:b/>
          <w:sz w:val="24"/>
          <w:szCs w:val="24"/>
          <w:u w:val="single"/>
        </w:rPr>
        <w:t>briefly</w:t>
      </w:r>
      <w:r>
        <w:rPr>
          <w:rFonts w:ascii="Times New Roman" w:hAnsi="Times New Roman" w:cs="Times New Roman"/>
          <w:b/>
          <w:sz w:val="24"/>
          <w:szCs w:val="24"/>
        </w:rPr>
        <w:t xml:space="preserve"> to illuminate your interpretation of the plot.</w:t>
      </w:r>
    </w:p>
    <w:p w:rsidR="00816049" w:rsidRDefault="00816049" w:rsidP="00B336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212"/>
        <w:gridCol w:w="4213"/>
      </w:tblGrid>
      <w:tr w:rsidR="00B33641" w:rsidTr="00B33641">
        <w:tc>
          <w:tcPr>
            <w:tcW w:w="817" w:type="dxa"/>
            <w:shd w:val="clear" w:color="auto" w:fill="00B050"/>
          </w:tcPr>
          <w:p w:rsidR="00B33641" w:rsidRDefault="00B33641" w:rsidP="00B3364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AO</w:t>
            </w:r>
          </w:p>
        </w:tc>
        <w:tc>
          <w:tcPr>
            <w:tcW w:w="4212" w:type="dxa"/>
            <w:shd w:val="clear" w:color="auto" w:fill="00B050"/>
          </w:tcPr>
          <w:p w:rsidR="00B33641" w:rsidRDefault="00B33641" w:rsidP="00B3364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Examiner’s version</w:t>
            </w:r>
          </w:p>
        </w:tc>
        <w:tc>
          <w:tcPr>
            <w:tcW w:w="4213" w:type="dxa"/>
            <w:shd w:val="clear" w:color="auto" w:fill="00B050"/>
          </w:tcPr>
          <w:p w:rsidR="00B33641" w:rsidRDefault="00B33641" w:rsidP="00B33641">
            <w:pPr>
              <w:tabs>
                <w:tab w:val="left" w:pos="208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this means</w:t>
            </w:r>
          </w:p>
        </w:tc>
      </w:tr>
      <w:tr w:rsidR="00B33641" w:rsidTr="00B33641">
        <w:tc>
          <w:tcPr>
            <w:tcW w:w="817" w:type="dxa"/>
          </w:tcPr>
          <w:p w:rsidR="00B33641" w:rsidRDefault="00B33641" w:rsidP="00B3364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B33641" w:rsidRPr="00B33641" w:rsidRDefault="00B33641" w:rsidP="00B3364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red knowledge and understanding</w:t>
            </w:r>
          </w:p>
        </w:tc>
        <w:tc>
          <w:tcPr>
            <w:tcW w:w="4213" w:type="dxa"/>
          </w:tcPr>
          <w:p w:rsidR="00B33641" w:rsidRPr="00B33641" w:rsidRDefault="00B33641" w:rsidP="00C42E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really know the novel inside-out and ca</w:t>
            </w:r>
            <w:r w:rsidR="00C42EC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articulate Steinbeck’s message</w:t>
            </w:r>
          </w:p>
        </w:tc>
      </w:tr>
      <w:tr w:rsidR="00B33641" w:rsidTr="00B33641">
        <w:tc>
          <w:tcPr>
            <w:tcW w:w="817" w:type="dxa"/>
          </w:tcPr>
          <w:p w:rsidR="00B33641" w:rsidRDefault="00B33641" w:rsidP="00B3364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B33641" w:rsidRPr="00B33641" w:rsidRDefault="00B33641" w:rsidP="00B3364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Perceptive appreciation of writer’s craft for literary effect</w:t>
            </w:r>
          </w:p>
        </w:tc>
        <w:tc>
          <w:tcPr>
            <w:tcW w:w="4213" w:type="dxa"/>
          </w:tcPr>
          <w:p w:rsidR="00B33641" w:rsidRPr="00B33641" w:rsidRDefault="00B33641" w:rsidP="00C42E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 can illuminate Steinbeck’s characterisation, imagery and structure </w:t>
            </w:r>
          </w:p>
        </w:tc>
      </w:tr>
      <w:tr w:rsidR="00B33641" w:rsidTr="00B33641">
        <w:tc>
          <w:tcPr>
            <w:tcW w:w="817" w:type="dxa"/>
          </w:tcPr>
          <w:p w:rsidR="00B33641" w:rsidRDefault="00B33641" w:rsidP="00B3364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12" w:type="dxa"/>
          </w:tcPr>
          <w:p w:rsidR="00B33641" w:rsidRPr="00B33641" w:rsidRDefault="00B33641" w:rsidP="00B3364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Assured engagement with text with well-selected examples</w:t>
            </w:r>
          </w:p>
        </w:tc>
        <w:tc>
          <w:tcPr>
            <w:tcW w:w="4213" w:type="dxa"/>
          </w:tcPr>
          <w:p w:rsidR="00B33641" w:rsidRPr="00B33641" w:rsidRDefault="00B33641" w:rsidP="00B3364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can pick a large range of relevant quotations / references from the novella</w:t>
            </w:r>
          </w:p>
        </w:tc>
      </w:tr>
      <w:tr w:rsidR="00B33641" w:rsidTr="00B33641">
        <w:tc>
          <w:tcPr>
            <w:tcW w:w="817" w:type="dxa"/>
          </w:tcPr>
          <w:p w:rsidR="00B33641" w:rsidRDefault="00B33641" w:rsidP="00B3364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12" w:type="dxa"/>
          </w:tcPr>
          <w:p w:rsidR="00B33641" w:rsidRPr="00B33641" w:rsidRDefault="00B33641" w:rsidP="00B3364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perceptive, balanced approach where two elements are examined</w:t>
            </w:r>
          </w:p>
        </w:tc>
        <w:tc>
          <w:tcPr>
            <w:tcW w:w="4213" w:type="dxa"/>
          </w:tcPr>
          <w:p w:rsidR="00B33641" w:rsidRPr="00B33641" w:rsidRDefault="00B33641" w:rsidP="00B3364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 select well and show your ability to range over the novella and synthesise </w:t>
            </w:r>
          </w:p>
        </w:tc>
      </w:tr>
    </w:tbl>
    <w:p w:rsidR="00AD4E29" w:rsidRDefault="00AD4E29" w:rsidP="006C5C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C84" w:rsidRDefault="006C5C84" w:rsidP="006C5C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C84" w:rsidRPr="006C5C84" w:rsidRDefault="006C5C84" w:rsidP="00C42E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5C84" w:rsidRPr="006C5C84" w:rsidRDefault="006C5C84" w:rsidP="006C5C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C5C84" w:rsidRPr="006C5C84" w:rsidSect="00D31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84"/>
    <w:rsid w:val="004D4E1A"/>
    <w:rsid w:val="00643AC7"/>
    <w:rsid w:val="006C5C84"/>
    <w:rsid w:val="00816049"/>
    <w:rsid w:val="00AD4E29"/>
    <w:rsid w:val="00B33641"/>
    <w:rsid w:val="00C42ECC"/>
    <w:rsid w:val="00D3173F"/>
    <w:rsid w:val="00EB5D1B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stBuchananM02</dc:creator>
  <cp:lastModifiedBy>stBuchananM02</cp:lastModifiedBy>
  <cp:revision>5</cp:revision>
  <dcterms:created xsi:type="dcterms:W3CDTF">2015-04-29T12:46:00Z</dcterms:created>
  <dcterms:modified xsi:type="dcterms:W3CDTF">2015-04-30T07:39:00Z</dcterms:modified>
</cp:coreProperties>
</file>