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2958A" w14:textId="77777777" w:rsidR="00696405" w:rsidRPr="00DC468A" w:rsidRDefault="00696405" w:rsidP="00DC468A">
      <w:pPr>
        <w:pStyle w:val="TEXT"/>
        <w:rPr>
          <w:rFonts w:cstheme="minorHAnsi"/>
          <w:i/>
        </w:rPr>
      </w:pPr>
      <w:r w:rsidRPr="00DC468A">
        <w:rPr>
          <w:rFonts w:cstheme="minorHAnsi"/>
          <w:i/>
        </w:rPr>
        <w:t>Knowing what it takes to do really well in your exams/in preparation for university …</w:t>
      </w:r>
    </w:p>
    <w:p w14:paraId="3D4F8CA6" w14:textId="77777777" w:rsidR="00696405" w:rsidRPr="00330C9A" w:rsidRDefault="00696405" w:rsidP="003B2530">
      <w:pPr>
        <w:pStyle w:val="TEXT"/>
      </w:pPr>
      <w:r w:rsidRPr="00330C9A">
        <w:t>The study of the chemicals that make up life is a wide and diverse area but it is essential to learn this in depth for a thorough understanding of every other topic.</w:t>
      </w:r>
    </w:p>
    <w:p w14:paraId="2FD39B04" w14:textId="1F9A53D4" w:rsidR="00696405" w:rsidRPr="00330C9A" w:rsidRDefault="00696405" w:rsidP="003B2530">
      <w:pPr>
        <w:pStyle w:val="TEXT"/>
      </w:pPr>
      <w:r w:rsidRPr="00330C9A">
        <w:t>Biological molecules can be divided up into carbohydrates, lipids, proteins and nucleic acids, but the properties of water should also be covered. An essential aspect of high grade answers is the ability to apply knowledge of the properties of biological molecules to novel situations and systems that may a</w:t>
      </w:r>
      <w:r w:rsidR="00BB60B9">
        <w:t>t first glance seem unfamiliar.</w:t>
      </w:r>
    </w:p>
    <w:p w14:paraId="63EEB2B5" w14:textId="5737BA15" w:rsidR="00696405" w:rsidRPr="00330C9A" w:rsidRDefault="00696405" w:rsidP="003B2530">
      <w:pPr>
        <w:pStyle w:val="B"/>
      </w:pPr>
      <w:r w:rsidRPr="00330C9A">
        <w:t>Questions</w:t>
      </w:r>
    </w:p>
    <w:p w14:paraId="574AA3D1" w14:textId="08671DFB" w:rsidR="00696405" w:rsidRDefault="00482AB4" w:rsidP="00482AB4">
      <w:pPr>
        <w:pStyle w:val="NL"/>
      </w:pPr>
      <w:r w:rsidRPr="00CC0774">
        <w:rPr>
          <w:b/>
          <w:color w:val="008000"/>
        </w:rPr>
        <w:t>1</w:t>
      </w:r>
      <w:r w:rsidR="00696405" w:rsidRPr="00330C9A">
        <w:tab/>
        <w:t>The diagram below shows the structures of the R-groups of a variety of amino acids:</w:t>
      </w:r>
    </w:p>
    <w:p w14:paraId="58406078" w14:textId="48A1BF37" w:rsidR="008F1BEF" w:rsidRPr="00330C9A" w:rsidRDefault="00225EFA" w:rsidP="00FC2632">
      <w:pPr>
        <w:pStyle w:val="NL"/>
        <w:spacing w:before="280" w:after="280"/>
        <w:ind w:left="1426" w:hanging="288"/>
        <w:jc w:val="center"/>
      </w:pPr>
      <w:r>
        <w:rPr>
          <w:noProof/>
          <w:lang w:eastAsia="en-GB"/>
        </w:rPr>
        <w:drawing>
          <wp:inline distT="0" distB="0" distL="0" distR="0" wp14:anchorId="00318490" wp14:editId="06B74B27">
            <wp:extent cx="5045974" cy="2360681"/>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22_SQ.png"/>
                    <pic:cNvPicPr/>
                  </pic:nvPicPr>
                  <pic:blipFill>
                    <a:blip r:embed="rId7">
                      <a:extLst>
                        <a:ext uri="{28A0092B-C50C-407E-A947-70E740481C1C}">
                          <a14:useLocalDpi xmlns:a14="http://schemas.microsoft.com/office/drawing/2010/main" val="0"/>
                        </a:ext>
                      </a:extLst>
                    </a:blip>
                    <a:stretch>
                      <a:fillRect/>
                    </a:stretch>
                  </pic:blipFill>
                  <pic:spPr>
                    <a:xfrm>
                      <a:off x="0" y="0"/>
                      <a:ext cx="5045974" cy="2360681"/>
                    </a:xfrm>
                    <a:prstGeom prst="rect">
                      <a:avLst/>
                    </a:prstGeom>
                  </pic:spPr>
                </pic:pic>
              </a:graphicData>
            </a:graphic>
          </wp:inline>
        </w:drawing>
      </w:r>
    </w:p>
    <w:p w14:paraId="4B7174E4" w14:textId="7B89ADA6" w:rsidR="00696405" w:rsidRPr="00330C9A" w:rsidRDefault="00696405" w:rsidP="007B4455">
      <w:pPr>
        <w:pStyle w:val="NLa"/>
      </w:pPr>
      <w:r w:rsidRPr="00330C9A">
        <w:tab/>
      </w:r>
      <w:r w:rsidR="00B5606D" w:rsidRPr="00CC0774">
        <w:rPr>
          <w:b/>
          <w:color w:val="008000"/>
        </w:rPr>
        <w:t>a)</w:t>
      </w:r>
      <w:r w:rsidRPr="00330C9A">
        <w:tab/>
        <w:t>Draw the amino acid structure for the polypeptide Lys-Asp-</w:t>
      </w:r>
      <w:proofErr w:type="spellStart"/>
      <w:r w:rsidRPr="00330C9A">
        <w:t>Glu</w:t>
      </w:r>
      <w:proofErr w:type="spellEnd"/>
      <w:r w:rsidRPr="00330C9A">
        <w:t>.</w:t>
      </w:r>
    </w:p>
    <w:p w14:paraId="5A9E1E2D" w14:textId="4B80A787" w:rsidR="00696405" w:rsidRPr="00330C9A" w:rsidRDefault="00696405" w:rsidP="007B4455">
      <w:pPr>
        <w:pStyle w:val="NLa"/>
      </w:pPr>
      <w:r w:rsidRPr="00330C9A">
        <w:tab/>
      </w:r>
      <w:r w:rsidR="00B5606D">
        <w:rPr>
          <w:b/>
          <w:color w:val="008000"/>
        </w:rPr>
        <w:t>b</w:t>
      </w:r>
      <w:r w:rsidR="00B5606D" w:rsidRPr="00CC0774">
        <w:rPr>
          <w:b/>
          <w:color w:val="008000"/>
        </w:rPr>
        <w:t>)</w:t>
      </w:r>
      <w:r w:rsidRPr="00330C9A">
        <w:tab/>
        <w:t>The pH of a solution of the tri-peptide Lys-Asp-</w:t>
      </w:r>
      <w:proofErr w:type="spellStart"/>
      <w:r w:rsidRPr="00330C9A">
        <w:t>Glu</w:t>
      </w:r>
      <w:proofErr w:type="spellEnd"/>
      <w:r w:rsidRPr="00330C9A">
        <w:t xml:space="preserve"> was measured. Suggest what the pH may have been and explain your answer in reference to the R-groups structure.</w:t>
      </w:r>
    </w:p>
    <w:p w14:paraId="7EF88BE5" w14:textId="7BC4F620" w:rsidR="00696405" w:rsidRPr="00330C9A" w:rsidRDefault="00696405" w:rsidP="007B4455">
      <w:pPr>
        <w:pStyle w:val="NLa"/>
      </w:pPr>
      <w:r w:rsidRPr="00330C9A">
        <w:tab/>
      </w:r>
      <w:r w:rsidR="00B5606D">
        <w:rPr>
          <w:b/>
          <w:color w:val="008000"/>
        </w:rPr>
        <w:t>c</w:t>
      </w:r>
      <w:r w:rsidR="00B5606D" w:rsidRPr="00CC0774">
        <w:rPr>
          <w:b/>
          <w:color w:val="008000"/>
        </w:rPr>
        <w:t>)</w:t>
      </w:r>
      <w:r w:rsidRPr="00330C9A">
        <w:tab/>
        <w:t>Explain the significance of the R-groups in the formation of:</w:t>
      </w:r>
    </w:p>
    <w:p w14:paraId="201BD172" w14:textId="72AFDE9B" w:rsidR="00696405" w:rsidRPr="00330C9A" w:rsidRDefault="00696405" w:rsidP="007B4455">
      <w:pPr>
        <w:pStyle w:val="NLai"/>
      </w:pPr>
      <w:r w:rsidRPr="00330C9A">
        <w:tab/>
      </w:r>
      <w:r w:rsidR="0046612F">
        <w:tab/>
      </w:r>
      <w:proofErr w:type="spellStart"/>
      <w:r w:rsidR="00B5606D">
        <w:rPr>
          <w:b/>
          <w:color w:val="008000"/>
        </w:rPr>
        <w:t>i</w:t>
      </w:r>
      <w:proofErr w:type="spellEnd"/>
      <w:r w:rsidR="00B5606D" w:rsidRPr="00CC0774">
        <w:rPr>
          <w:b/>
          <w:color w:val="008000"/>
        </w:rPr>
        <w:t>)</w:t>
      </w:r>
      <w:r w:rsidRPr="00330C9A">
        <w:tab/>
      </w:r>
      <w:proofErr w:type="gramStart"/>
      <w:r w:rsidRPr="00330C9A">
        <w:t>secondary</w:t>
      </w:r>
      <w:proofErr w:type="gramEnd"/>
      <w:r w:rsidRPr="00330C9A">
        <w:t xml:space="preserve"> structure</w:t>
      </w:r>
    </w:p>
    <w:p w14:paraId="663EC2A0" w14:textId="5FFBDE69" w:rsidR="00696405" w:rsidRPr="00330C9A" w:rsidRDefault="0046612F" w:rsidP="007B4455">
      <w:pPr>
        <w:pStyle w:val="NLai"/>
      </w:pPr>
      <w:r>
        <w:tab/>
      </w:r>
      <w:r w:rsidR="00696405" w:rsidRPr="00330C9A">
        <w:tab/>
      </w:r>
      <w:r w:rsidR="00B5606D">
        <w:rPr>
          <w:b/>
          <w:color w:val="008000"/>
        </w:rPr>
        <w:t>ii</w:t>
      </w:r>
      <w:r w:rsidR="00B5606D" w:rsidRPr="00CC0774">
        <w:rPr>
          <w:b/>
          <w:color w:val="008000"/>
        </w:rPr>
        <w:t>)</w:t>
      </w:r>
      <w:r w:rsidR="00696405" w:rsidRPr="00330C9A">
        <w:tab/>
      </w:r>
      <w:proofErr w:type="gramStart"/>
      <w:r w:rsidR="00696405" w:rsidRPr="00330C9A">
        <w:t>tertiary</w:t>
      </w:r>
      <w:proofErr w:type="gramEnd"/>
      <w:r w:rsidR="00696405" w:rsidRPr="00330C9A">
        <w:t xml:space="preserve"> structure.</w:t>
      </w:r>
    </w:p>
    <w:p w14:paraId="10BD6785" w14:textId="300DF644" w:rsidR="00696405" w:rsidRPr="00330C9A" w:rsidRDefault="00696405" w:rsidP="007B4455">
      <w:pPr>
        <w:pStyle w:val="NLa"/>
      </w:pPr>
      <w:r w:rsidRPr="00330C9A">
        <w:tab/>
      </w:r>
      <w:r w:rsidR="00B5606D">
        <w:rPr>
          <w:b/>
          <w:color w:val="008000"/>
        </w:rPr>
        <w:t>d</w:t>
      </w:r>
      <w:r w:rsidR="00B5606D" w:rsidRPr="00CC0774">
        <w:rPr>
          <w:b/>
          <w:color w:val="008000"/>
        </w:rPr>
        <w:t>)</w:t>
      </w:r>
      <w:r w:rsidRPr="00330C9A">
        <w:tab/>
        <w:t>Two polypeptides have the following primary structures:</w:t>
      </w:r>
    </w:p>
    <w:p w14:paraId="4D39024D" w14:textId="1AC9E789" w:rsidR="00696405" w:rsidRPr="00DA1081" w:rsidRDefault="00DA1081" w:rsidP="00DA1081">
      <w:pPr>
        <w:pStyle w:val="NLa"/>
        <w:rPr>
          <w:b/>
        </w:rPr>
      </w:pPr>
      <w:r w:rsidRPr="00330C9A">
        <w:tab/>
      </w:r>
      <w:r w:rsidRPr="00330C9A">
        <w:tab/>
      </w:r>
      <w:r w:rsidR="00696405" w:rsidRPr="00DA1081">
        <w:rPr>
          <w:b/>
        </w:rPr>
        <w:t>Peptide 1: Asp-</w:t>
      </w:r>
      <w:proofErr w:type="spellStart"/>
      <w:r w:rsidR="00696405" w:rsidRPr="00DA1081">
        <w:rPr>
          <w:b/>
        </w:rPr>
        <w:t>Cys</w:t>
      </w:r>
      <w:proofErr w:type="spellEnd"/>
      <w:r w:rsidR="00696405" w:rsidRPr="00DA1081">
        <w:rPr>
          <w:b/>
        </w:rPr>
        <w:t>-Lys-</w:t>
      </w:r>
      <w:proofErr w:type="spellStart"/>
      <w:r w:rsidR="00696405" w:rsidRPr="00DA1081">
        <w:rPr>
          <w:b/>
        </w:rPr>
        <w:t>Glu</w:t>
      </w:r>
      <w:proofErr w:type="spellEnd"/>
      <w:r w:rsidR="00696405" w:rsidRPr="00DA1081">
        <w:rPr>
          <w:b/>
        </w:rPr>
        <w:t>-</w:t>
      </w:r>
      <w:proofErr w:type="spellStart"/>
      <w:r w:rsidR="00696405" w:rsidRPr="00DA1081">
        <w:rPr>
          <w:b/>
        </w:rPr>
        <w:t>Cys</w:t>
      </w:r>
      <w:proofErr w:type="spellEnd"/>
      <w:r w:rsidR="00696405" w:rsidRPr="00DA1081">
        <w:rPr>
          <w:b/>
        </w:rPr>
        <w:t>-</w:t>
      </w:r>
      <w:proofErr w:type="spellStart"/>
      <w:r w:rsidR="00696405" w:rsidRPr="00DA1081">
        <w:rPr>
          <w:b/>
        </w:rPr>
        <w:t>Cys</w:t>
      </w:r>
      <w:proofErr w:type="spellEnd"/>
      <w:r w:rsidR="00696405" w:rsidRPr="00DA1081">
        <w:rPr>
          <w:b/>
        </w:rPr>
        <w:t>-Asp-</w:t>
      </w:r>
      <w:proofErr w:type="spellStart"/>
      <w:r w:rsidR="00696405" w:rsidRPr="00DA1081">
        <w:rPr>
          <w:b/>
        </w:rPr>
        <w:t>Cys</w:t>
      </w:r>
      <w:proofErr w:type="spellEnd"/>
      <w:r w:rsidR="00696405" w:rsidRPr="00DA1081">
        <w:rPr>
          <w:b/>
        </w:rPr>
        <w:t>-</w:t>
      </w:r>
      <w:proofErr w:type="spellStart"/>
      <w:r w:rsidR="00696405" w:rsidRPr="00DA1081">
        <w:rPr>
          <w:b/>
        </w:rPr>
        <w:t>Phe</w:t>
      </w:r>
      <w:proofErr w:type="spellEnd"/>
      <w:r w:rsidR="00696405" w:rsidRPr="00DA1081">
        <w:rPr>
          <w:b/>
        </w:rPr>
        <w:t>-Asp-</w:t>
      </w:r>
      <w:proofErr w:type="spellStart"/>
      <w:r w:rsidR="00696405" w:rsidRPr="00DA1081">
        <w:rPr>
          <w:b/>
        </w:rPr>
        <w:t>Cys</w:t>
      </w:r>
      <w:proofErr w:type="spellEnd"/>
    </w:p>
    <w:p w14:paraId="1F1A2B87" w14:textId="5601D04D" w:rsidR="00696405" w:rsidRPr="00DA1081" w:rsidRDefault="00DA1081" w:rsidP="00DA1081">
      <w:pPr>
        <w:pStyle w:val="NLa"/>
        <w:rPr>
          <w:b/>
        </w:rPr>
      </w:pPr>
      <w:r w:rsidRPr="00330C9A">
        <w:tab/>
      </w:r>
      <w:r w:rsidRPr="00330C9A">
        <w:tab/>
      </w:r>
      <w:r w:rsidR="00696405" w:rsidRPr="00DA1081">
        <w:rPr>
          <w:b/>
        </w:rPr>
        <w:t xml:space="preserve">Peptide 2: </w:t>
      </w:r>
      <w:proofErr w:type="spellStart"/>
      <w:r w:rsidR="00696405" w:rsidRPr="00DA1081">
        <w:rPr>
          <w:b/>
        </w:rPr>
        <w:t>Glu</w:t>
      </w:r>
      <w:proofErr w:type="spellEnd"/>
      <w:r w:rsidR="00696405" w:rsidRPr="00DA1081">
        <w:rPr>
          <w:b/>
        </w:rPr>
        <w:t>-</w:t>
      </w:r>
      <w:proofErr w:type="spellStart"/>
      <w:r w:rsidR="00696405" w:rsidRPr="00DA1081">
        <w:rPr>
          <w:b/>
        </w:rPr>
        <w:t>Glu</w:t>
      </w:r>
      <w:proofErr w:type="spellEnd"/>
      <w:r w:rsidR="00696405" w:rsidRPr="00DA1081">
        <w:rPr>
          <w:b/>
        </w:rPr>
        <w:t>-</w:t>
      </w:r>
      <w:proofErr w:type="spellStart"/>
      <w:r w:rsidR="00696405" w:rsidRPr="00DA1081">
        <w:rPr>
          <w:b/>
        </w:rPr>
        <w:t>Phe</w:t>
      </w:r>
      <w:proofErr w:type="spellEnd"/>
      <w:r w:rsidR="00696405" w:rsidRPr="00DA1081">
        <w:rPr>
          <w:b/>
        </w:rPr>
        <w:t>-Asp-</w:t>
      </w:r>
      <w:proofErr w:type="spellStart"/>
      <w:r w:rsidR="00696405" w:rsidRPr="00DA1081">
        <w:rPr>
          <w:b/>
        </w:rPr>
        <w:t>Glu</w:t>
      </w:r>
      <w:proofErr w:type="spellEnd"/>
      <w:r w:rsidR="00696405" w:rsidRPr="00DA1081">
        <w:rPr>
          <w:b/>
        </w:rPr>
        <w:t>-Asp-Lys-Lys-Asp-</w:t>
      </w:r>
      <w:proofErr w:type="spellStart"/>
      <w:r w:rsidR="00696405" w:rsidRPr="00DA1081">
        <w:rPr>
          <w:b/>
        </w:rPr>
        <w:t>Glu</w:t>
      </w:r>
      <w:proofErr w:type="spellEnd"/>
      <w:r w:rsidR="00696405" w:rsidRPr="00DA1081">
        <w:rPr>
          <w:b/>
        </w:rPr>
        <w:t>-</w:t>
      </w:r>
      <w:proofErr w:type="spellStart"/>
      <w:r w:rsidR="00696405" w:rsidRPr="00DA1081">
        <w:rPr>
          <w:b/>
        </w:rPr>
        <w:t>Cys</w:t>
      </w:r>
      <w:proofErr w:type="spellEnd"/>
    </w:p>
    <w:p w14:paraId="4A048E91" w14:textId="5C9056F5" w:rsidR="00696405" w:rsidRPr="00330C9A" w:rsidRDefault="0046612F" w:rsidP="00C83F31">
      <w:pPr>
        <w:pStyle w:val="NLai"/>
      </w:pPr>
      <w:r>
        <w:tab/>
      </w:r>
      <w:r w:rsidRPr="00330C9A">
        <w:tab/>
      </w:r>
      <w:proofErr w:type="spellStart"/>
      <w:r>
        <w:rPr>
          <w:b/>
          <w:color w:val="008000"/>
        </w:rPr>
        <w:t>i</w:t>
      </w:r>
      <w:proofErr w:type="spellEnd"/>
      <w:r w:rsidRPr="00CC0774">
        <w:rPr>
          <w:b/>
          <w:color w:val="008000"/>
        </w:rPr>
        <w:t>)</w:t>
      </w:r>
      <w:r w:rsidRPr="00330C9A">
        <w:tab/>
      </w:r>
      <w:r w:rsidR="00696405" w:rsidRPr="00330C9A">
        <w:t>Predict what will happen to these two polypeptides when heated. Use your knowledge of bonding to explain your prediction.</w:t>
      </w:r>
    </w:p>
    <w:p w14:paraId="2BDE372E" w14:textId="05DA7B2D" w:rsidR="00696405" w:rsidRPr="00330C9A" w:rsidRDefault="00696405" w:rsidP="00C83F31">
      <w:pPr>
        <w:pStyle w:val="NLai"/>
      </w:pPr>
      <w:r w:rsidRPr="00330C9A">
        <w:tab/>
      </w:r>
      <w:r w:rsidRPr="00330C9A">
        <w:tab/>
      </w:r>
      <w:r w:rsidR="004F3FA7">
        <w:rPr>
          <w:b/>
          <w:color w:val="008000"/>
        </w:rPr>
        <w:t>ii</w:t>
      </w:r>
      <w:r w:rsidR="004F3FA7" w:rsidRPr="00CC0774">
        <w:rPr>
          <w:b/>
          <w:color w:val="008000"/>
        </w:rPr>
        <w:t>)</w:t>
      </w:r>
      <w:r w:rsidRPr="00330C9A">
        <w:tab/>
        <w:t xml:space="preserve">The mRNA used to code for protein 1 is found to be 45 bases long. Comment on this </w:t>
      </w:r>
      <w:bookmarkStart w:id="0" w:name="_GoBack"/>
      <w:r w:rsidRPr="00330C9A">
        <w:t>finding.</w:t>
      </w:r>
    </w:p>
    <w:bookmarkEnd w:id="0"/>
    <w:p w14:paraId="77EC8A82" w14:textId="48027E8A" w:rsidR="00945F1A" w:rsidRDefault="00945F1A" w:rsidP="00945F1A">
      <w:pPr>
        <w:pStyle w:val="NLa"/>
        <w:jc w:val="right"/>
      </w:pPr>
      <w:r>
        <w:t>Question continues over the page….</w:t>
      </w:r>
    </w:p>
    <w:p w14:paraId="06F7A5C6" w14:textId="27363D3A" w:rsidR="00696405" w:rsidRDefault="00696405" w:rsidP="00C83F31">
      <w:pPr>
        <w:pStyle w:val="NLa"/>
      </w:pPr>
      <w:r w:rsidRPr="00330C9A">
        <w:tab/>
      </w:r>
      <w:r w:rsidR="004F3FA7">
        <w:rPr>
          <w:b/>
          <w:color w:val="008000"/>
        </w:rPr>
        <w:t>e</w:t>
      </w:r>
      <w:r w:rsidR="004F3FA7" w:rsidRPr="00CC0774">
        <w:rPr>
          <w:b/>
          <w:color w:val="008000"/>
        </w:rPr>
        <w:t>)</w:t>
      </w:r>
      <w:r w:rsidRPr="00330C9A">
        <w:tab/>
        <w:t>The diagram shows a representation of the hormone insulin.</w:t>
      </w:r>
    </w:p>
    <w:p w14:paraId="0A1BB882" w14:textId="726CAC7C" w:rsidR="00FC2632" w:rsidRPr="00330C9A" w:rsidRDefault="00225EFA" w:rsidP="00FC2632">
      <w:pPr>
        <w:pStyle w:val="NLa"/>
        <w:spacing w:before="280" w:after="280"/>
        <w:ind w:left="1700" w:hanging="562"/>
        <w:jc w:val="center"/>
      </w:pPr>
      <w:r>
        <w:rPr>
          <w:noProof/>
          <w:lang w:eastAsia="en-GB"/>
        </w:rPr>
        <w:lastRenderedPageBreak/>
        <w:drawing>
          <wp:inline distT="0" distB="0" distL="0" distR="0" wp14:anchorId="4E21F91F" wp14:editId="085EFFA5">
            <wp:extent cx="4840234" cy="20010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23_SQ.png"/>
                    <pic:cNvPicPr/>
                  </pic:nvPicPr>
                  <pic:blipFill>
                    <a:blip r:embed="rId8">
                      <a:extLst>
                        <a:ext uri="{28A0092B-C50C-407E-A947-70E740481C1C}">
                          <a14:useLocalDpi xmlns:a14="http://schemas.microsoft.com/office/drawing/2010/main" val="0"/>
                        </a:ext>
                      </a:extLst>
                    </a:blip>
                    <a:stretch>
                      <a:fillRect/>
                    </a:stretch>
                  </pic:blipFill>
                  <pic:spPr>
                    <a:xfrm>
                      <a:off x="0" y="0"/>
                      <a:ext cx="4840234" cy="2001016"/>
                    </a:xfrm>
                    <a:prstGeom prst="rect">
                      <a:avLst/>
                    </a:prstGeom>
                  </pic:spPr>
                </pic:pic>
              </a:graphicData>
            </a:graphic>
          </wp:inline>
        </w:drawing>
      </w:r>
    </w:p>
    <w:p w14:paraId="2AE82273" w14:textId="2A5A1032" w:rsidR="00696405" w:rsidRPr="00330C9A" w:rsidRDefault="00C4743E" w:rsidP="00C83F31">
      <w:pPr>
        <w:pStyle w:val="NLai"/>
      </w:pPr>
      <w:r>
        <w:tab/>
      </w:r>
      <w:r>
        <w:tab/>
      </w:r>
      <w:proofErr w:type="spellStart"/>
      <w:r>
        <w:rPr>
          <w:b/>
          <w:color w:val="008000"/>
        </w:rPr>
        <w:t>i</w:t>
      </w:r>
      <w:proofErr w:type="spellEnd"/>
      <w:r w:rsidRPr="00CC0774">
        <w:rPr>
          <w:b/>
          <w:color w:val="008000"/>
        </w:rPr>
        <w:t>)</w:t>
      </w:r>
      <w:r w:rsidR="00696405" w:rsidRPr="00330C9A">
        <w:tab/>
        <w:t>Describe the structure of insulin.</w:t>
      </w:r>
    </w:p>
    <w:p w14:paraId="267E4DD3" w14:textId="0D0DB0E7" w:rsidR="00696405" w:rsidRPr="00330C9A" w:rsidRDefault="00696405" w:rsidP="00C83F31">
      <w:pPr>
        <w:pStyle w:val="NLai"/>
      </w:pPr>
      <w:r w:rsidRPr="00330C9A">
        <w:tab/>
      </w:r>
      <w:r w:rsidRPr="00330C9A">
        <w:tab/>
      </w:r>
      <w:r w:rsidR="00C4743E">
        <w:rPr>
          <w:b/>
          <w:color w:val="008000"/>
        </w:rPr>
        <w:t>ii</w:t>
      </w:r>
      <w:r w:rsidR="00C4743E" w:rsidRPr="00CC0774">
        <w:rPr>
          <w:b/>
          <w:color w:val="008000"/>
        </w:rPr>
        <w:t>)</w:t>
      </w:r>
      <w:r w:rsidRPr="00330C9A">
        <w:tab/>
        <w:t>A mutation occurs that affects just the 7</w:t>
      </w:r>
      <w:r w:rsidRPr="00330C9A">
        <w:rPr>
          <w:vertAlign w:val="superscript"/>
        </w:rPr>
        <w:t>th</w:t>
      </w:r>
      <w:r w:rsidRPr="00330C9A">
        <w:t xml:space="preserve"> amino acids of the B-chain. Explain how this might affect the structure and the function of this protein.</w:t>
      </w:r>
    </w:p>
    <w:p w14:paraId="567C6C65" w14:textId="38117BFA" w:rsidR="00696405" w:rsidRDefault="00013A37" w:rsidP="00C83F31">
      <w:pPr>
        <w:pStyle w:val="NL"/>
      </w:pPr>
      <w:r>
        <w:rPr>
          <w:b/>
          <w:color w:val="008000"/>
        </w:rPr>
        <w:t>2</w:t>
      </w:r>
      <w:r w:rsidR="00696405" w:rsidRPr="00330C9A">
        <w:tab/>
        <w:t>The diagram shows the structure of two fatty acids.</w:t>
      </w:r>
    </w:p>
    <w:p w14:paraId="6ACAEEF6" w14:textId="376B9692" w:rsidR="00FE38D4" w:rsidRPr="00330C9A" w:rsidRDefault="00225EFA" w:rsidP="00FE38D4">
      <w:pPr>
        <w:pStyle w:val="NL"/>
        <w:spacing w:before="280" w:after="280"/>
        <w:ind w:left="1426" w:hanging="288"/>
        <w:jc w:val="center"/>
      </w:pPr>
      <w:r>
        <w:rPr>
          <w:noProof/>
          <w:lang w:eastAsia="en-GB"/>
        </w:rPr>
        <w:drawing>
          <wp:inline distT="0" distB="0" distL="0" distR="0" wp14:anchorId="357C3FB3" wp14:editId="7AA475A3">
            <wp:extent cx="4457709" cy="191567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24_SQ.png"/>
                    <pic:cNvPicPr/>
                  </pic:nvPicPr>
                  <pic:blipFill>
                    <a:blip r:embed="rId9">
                      <a:extLst>
                        <a:ext uri="{28A0092B-C50C-407E-A947-70E740481C1C}">
                          <a14:useLocalDpi xmlns:a14="http://schemas.microsoft.com/office/drawing/2010/main" val="0"/>
                        </a:ext>
                      </a:extLst>
                    </a:blip>
                    <a:stretch>
                      <a:fillRect/>
                    </a:stretch>
                  </pic:blipFill>
                  <pic:spPr>
                    <a:xfrm>
                      <a:off x="0" y="0"/>
                      <a:ext cx="4457709" cy="1915672"/>
                    </a:xfrm>
                    <a:prstGeom prst="rect">
                      <a:avLst/>
                    </a:prstGeom>
                  </pic:spPr>
                </pic:pic>
              </a:graphicData>
            </a:graphic>
          </wp:inline>
        </w:drawing>
      </w:r>
    </w:p>
    <w:p w14:paraId="51DA9559" w14:textId="42523387" w:rsidR="00696405" w:rsidRPr="00330C9A" w:rsidRDefault="00696405" w:rsidP="00C83F31">
      <w:pPr>
        <w:pStyle w:val="NLa"/>
      </w:pPr>
      <w:r w:rsidRPr="00330C9A">
        <w:tab/>
      </w:r>
      <w:r w:rsidR="00386C3E">
        <w:rPr>
          <w:b/>
          <w:color w:val="008000"/>
        </w:rPr>
        <w:t>a</w:t>
      </w:r>
      <w:r w:rsidR="00386C3E" w:rsidRPr="00CC0774">
        <w:rPr>
          <w:b/>
          <w:color w:val="008000"/>
        </w:rPr>
        <w:t>)</w:t>
      </w:r>
      <w:r w:rsidRPr="00330C9A">
        <w:tab/>
        <w:t>Describe any differences in characteristics of these two fatty acids and relate this to their structure.</w:t>
      </w:r>
    </w:p>
    <w:p w14:paraId="49A0536B" w14:textId="1456E4EB" w:rsidR="00696405" w:rsidRPr="00330C9A" w:rsidRDefault="00696405" w:rsidP="00C83F31">
      <w:pPr>
        <w:pStyle w:val="NLa"/>
      </w:pPr>
      <w:r w:rsidRPr="00330C9A">
        <w:tab/>
      </w:r>
      <w:r w:rsidR="00386C3E">
        <w:rPr>
          <w:b/>
          <w:color w:val="008000"/>
        </w:rPr>
        <w:t>b</w:t>
      </w:r>
      <w:r w:rsidR="00386C3E" w:rsidRPr="00CC0774">
        <w:rPr>
          <w:b/>
          <w:color w:val="008000"/>
        </w:rPr>
        <w:t>)</w:t>
      </w:r>
      <w:r w:rsidRPr="00330C9A">
        <w:tab/>
      </w:r>
      <w:proofErr w:type="spellStart"/>
      <w:r w:rsidRPr="00330C9A">
        <w:t>Tristearin</w:t>
      </w:r>
      <w:proofErr w:type="spellEnd"/>
      <w:r w:rsidRPr="00330C9A">
        <w:t xml:space="preserve"> is a triglyceride made up of three stearic acid molecules. Draw the structure of </w:t>
      </w:r>
      <w:proofErr w:type="spellStart"/>
      <w:r w:rsidRPr="00330C9A">
        <w:t>tristearin</w:t>
      </w:r>
      <w:proofErr w:type="spellEnd"/>
      <w:r w:rsidRPr="00330C9A">
        <w:t>.</w:t>
      </w:r>
    </w:p>
    <w:p w14:paraId="26AD12C7" w14:textId="525D0253" w:rsidR="00696405" w:rsidRPr="00330C9A" w:rsidRDefault="00696405" w:rsidP="00C83F31">
      <w:pPr>
        <w:pStyle w:val="NLa"/>
      </w:pPr>
      <w:r w:rsidRPr="00330C9A">
        <w:tab/>
      </w:r>
      <w:r w:rsidR="00386C3E">
        <w:rPr>
          <w:b/>
          <w:color w:val="008000"/>
        </w:rPr>
        <w:t>c</w:t>
      </w:r>
      <w:r w:rsidR="00386C3E" w:rsidRPr="00CC0774">
        <w:rPr>
          <w:b/>
          <w:color w:val="008000"/>
        </w:rPr>
        <w:t>)</w:t>
      </w:r>
      <w:r w:rsidRPr="00330C9A">
        <w:tab/>
        <w:t>Transmembrane proteins have a hydrophobic and a hydrophilic region. Explain the importance of this in terms of the fluid mosaic model of membrane structure.</w:t>
      </w:r>
    </w:p>
    <w:sectPr w:rsidR="00696405" w:rsidRPr="00330C9A" w:rsidSect="000D3A0C">
      <w:headerReference w:type="default" r:id="rId10"/>
      <w:footerReference w:type="default" r:id="rId11"/>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D9357" w14:textId="77777777" w:rsidR="0085328F" w:rsidRDefault="0085328F" w:rsidP="006E08CB">
      <w:r>
        <w:separator/>
      </w:r>
    </w:p>
  </w:endnote>
  <w:endnote w:type="continuationSeparator" w:id="0">
    <w:p w14:paraId="68DC020B" w14:textId="77777777" w:rsidR="0085328F" w:rsidRDefault="0085328F"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LTStd-Roman">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8DE79" w14:textId="65B73025" w:rsidR="004E0EAB" w:rsidRPr="000D3A0C" w:rsidRDefault="004E0EAB" w:rsidP="000D3A0C">
    <w:pPr>
      <w:pStyle w:val="RHRRunningheadrecto"/>
      <w:pBdr>
        <w:top w:val="single" w:sz="4" w:space="1" w:color="auto"/>
      </w:pBdr>
      <w:rPr>
        <w:sz w:val="18"/>
        <w:szCs w:val="18"/>
      </w:rPr>
    </w:pPr>
    <w:r w:rsidRPr="000D3A0C">
      <w:rPr>
        <w:sz w:val="18"/>
        <w:szCs w:val="18"/>
      </w:rPr>
      <w:t>© Hodder &amp; Stoughton Limited 201</w:t>
    </w:r>
    <w:r>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48A9E" w14:textId="77777777" w:rsidR="0085328F" w:rsidRDefault="0085328F" w:rsidP="006E08CB">
      <w:r>
        <w:separator/>
      </w:r>
    </w:p>
  </w:footnote>
  <w:footnote w:type="continuationSeparator" w:id="0">
    <w:p w14:paraId="668CD41B" w14:textId="77777777" w:rsidR="0085328F" w:rsidRDefault="0085328F" w:rsidP="006E0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3626C" w14:textId="04B1D5B5" w:rsidR="004E0EAB" w:rsidRPr="001336B1" w:rsidRDefault="004128EA" w:rsidP="001336B1">
    <w:pPr>
      <w:pStyle w:val="Header"/>
      <w:pBdr>
        <w:bottom w:val="single" w:sz="4" w:space="1" w:color="auto"/>
      </w:pBdr>
      <w:tabs>
        <w:tab w:val="clear" w:pos="4320"/>
        <w:tab w:val="clear" w:pos="8640"/>
        <w:tab w:val="right" w:pos="9356"/>
      </w:tabs>
      <w:spacing w:after="480"/>
      <w:rPr>
        <w:rFonts w:asciiTheme="minorHAnsi" w:hAnsiTheme="minorHAnsi"/>
        <w:sz w:val="28"/>
        <w:szCs w:val="28"/>
        <w:u w:color="008000"/>
      </w:rPr>
    </w:pPr>
    <w:r w:rsidRPr="004128EA">
      <w:rPr>
        <w:rFonts w:asciiTheme="minorHAnsi" w:hAnsiTheme="minorHAnsi"/>
        <w:color w:val="008000"/>
        <w:sz w:val="48"/>
        <w:szCs w:val="48"/>
        <w:u w:color="008000"/>
      </w:rPr>
      <w:t>1 Biological molecules</w:t>
    </w:r>
    <w:r w:rsidR="001336B1">
      <w:rPr>
        <w:rFonts w:asciiTheme="minorHAnsi" w:hAnsiTheme="minorHAnsi"/>
        <w:sz w:val="72"/>
        <w:szCs w:val="72"/>
        <w:u w:color="008000"/>
      </w:rPr>
      <w:tab/>
    </w:r>
    <w:r w:rsidR="000D6740" w:rsidRPr="000D6740">
      <w:rPr>
        <w:rFonts w:asciiTheme="minorHAnsi" w:hAnsiTheme="minorHAnsi"/>
        <w:sz w:val="28"/>
        <w:szCs w:val="28"/>
        <w:u w:color="008000"/>
      </w:rPr>
      <w:t>Stretching</w:t>
    </w:r>
    <w:r w:rsidR="00193BC7">
      <w:rPr>
        <w:rFonts w:asciiTheme="minorHAnsi" w:hAnsiTheme="minorHAnsi"/>
        <w:sz w:val="28"/>
        <w:szCs w:val="28"/>
        <w:u w:color="008000"/>
      </w:rPr>
      <w:t xml:space="preserve"> </w:t>
    </w:r>
    <w:r w:rsidR="001336B1" w:rsidRPr="002628BF">
      <w:rPr>
        <w:rFonts w:asciiTheme="minorHAnsi" w:hAnsiTheme="minorHAnsi"/>
        <w:sz w:val="28"/>
        <w:szCs w:val="28"/>
        <w:u w:color="008000"/>
      </w:rPr>
      <w:t>quest</w:t>
    </w:r>
    <w:r w:rsidR="001336B1">
      <w:rPr>
        <w:rFonts w:asciiTheme="minorHAnsi" w:hAnsiTheme="minorHAnsi"/>
        <w:sz w:val="28"/>
        <w:szCs w:val="28"/>
        <w:u w:color="008000"/>
      </w:rPr>
      <w:t>i</w:t>
    </w:r>
    <w:r w:rsidR="001336B1" w:rsidRPr="002628BF">
      <w:rPr>
        <w:rFonts w:asciiTheme="minorHAnsi" w:hAnsiTheme="minorHAnsi"/>
        <w:sz w:val="28"/>
        <w:szCs w:val="28"/>
        <w:u w:color="008000"/>
      </w:rPr>
      <w:t>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5C4A"/>
    <w:multiLevelType w:val="multilevel"/>
    <w:tmpl w:val="0E149AAE"/>
    <w:lvl w:ilvl="0">
      <w:start w:val="1"/>
      <w:numFmt w:val="bullet"/>
      <w:lvlText w:val=""/>
      <w:lvlJc w:val="left"/>
      <w:pPr>
        <w:ind w:left="1854" w:hanging="72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pStyle w:val="Bulletlist1"/>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0F335D"/>
    <w:multiLevelType w:val="hybridMultilevel"/>
    <w:tmpl w:val="1CAE84E2"/>
    <w:lvl w:ilvl="0" w:tplc="FC5600D4">
      <w:start w:val="1"/>
      <w:numFmt w:val="bullet"/>
      <w:pStyle w:val="BLSub"/>
      <w:lvlText w:val=""/>
      <w:lvlJc w:val="left"/>
      <w:pPr>
        <w:ind w:left="2138" w:hanging="720"/>
      </w:pPr>
      <w:rPr>
        <w:rFonts w:ascii="Symbol" w:hAnsi="Symbol" w:hint="default"/>
        <w:color w:val="008000"/>
      </w:rPr>
    </w:lvl>
    <w:lvl w:ilvl="1" w:tplc="04090003" w:tentative="1">
      <w:start w:val="1"/>
      <w:numFmt w:val="bullet"/>
      <w:lvlText w:val="o"/>
      <w:lvlJc w:val="left"/>
      <w:pPr>
        <w:ind w:left="1386" w:hanging="360"/>
      </w:pPr>
      <w:rPr>
        <w:rFonts w:ascii="Courier" w:hAnsi="Courier"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w:hAnsi="Courier"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w:hAnsi="Courier" w:hint="default"/>
      </w:rPr>
    </w:lvl>
    <w:lvl w:ilvl="8" w:tplc="04090005" w:tentative="1">
      <w:start w:val="1"/>
      <w:numFmt w:val="bullet"/>
      <w:lvlText w:val=""/>
      <w:lvlJc w:val="left"/>
      <w:pPr>
        <w:ind w:left="6426" w:hanging="360"/>
      </w:pPr>
      <w:rPr>
        <w:rFonts w:ascii="Wingdings" w:hAnsi="Wingdings" w:hint="default"/>
      </w:rPr>
    </w:lvl>
  </w:abstractNum>
  <w:abstractNum w:abstractNumId="4" w15:restartNumberingAfterBreak="0">
    <w:nsid w:val="4AC47578"/>
    <w:multiLevelType w:val="hybridMultilevel"/>
    <w:tmpl w:val="0E149AAE"/>
    <w:lvl w:ilvl="0" w:tplc="23246498">
      <w:start w:val="1"/>
      <w:numFmt w:val="bullet"/>
      <w:lvlText w:val=""/>
      <w:lvlJc w:val="left"/>
      <w:pPr>
        <w:ind w:left="1854" w:hanging="720"/>
      </w:pPr>
      <w:rPr>
        <w:rFonts w:ascii="Symbol" w:hAnsi="Symbol" w:hint="default"/>
      </w:rPr>
    </w:lvl>
    <w:lvl w:ilvl="1" w:tplc="87646B3A">
      <w:start w:val="1"/>
      <w:numFmt w:val="bullet"/>
      <w:pStyle w:val="BL"/>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93DB5"/>
    <w:multiLevelType w:val="multilevel"/>
    <w:tmpl w:val="5B2E770E"/>
    <w:lvl w:ilvl="0">
      <w:start w:val="1"/>
      <w:numFmt w:val="bullet"/>
      <w:lvlText w:val=""/>
      <w:lvlJc w:val="left"/>
      <w:pPr>
        <w:ind w:left="1800" w:hanging="720"/>
      </w:pPr>
      <w:rPr>
        <w:rFonts w:ascii="Symbol" w:hAnsi="Symbol" w:hint="default"/>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num w:numId="1">
    <w:abstractNumId w:val="2"/>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13A37"/>
    <w:rsid w:val="000618D0"/>
    <w:rsid w:val="00085452"/>
    <w:rsid w:val="000937A8"/>
    <w:rsid w:val="000D3A0C"/>
    <w:rsid w:val="000D6740"/>
    <w:rsid w:val="000D6AF0"/>
    <w:rsid w:val="00124EC2"/>
    <w:rsid w:val="001336B1"/>
    <w:rsid w:val="00166694"/>
    <w:rsid w:val="00193BC7"/>
    <w:rsid w:val="001F7A2E"/>
    <w:rsid w:val="0020665D"/>
    <w:rsid w:val="00225EFA"/>
    <w:rsid w:val="002711FC"/>
    <w:rsid w:val="002D0309"/>
    <w:rsid w:val="00386C3E"/>
    <w:rsid w:val="00394AA5"/>
    <w:rsid w:val="003B2530"/>
    <w:rsid w:val="003E22A7"/>
    <w:rsid w:val="004128EA"/>
    <w:rsid w:val="00414018"/>
    <w:rsid w:val="0046612F"/>
    <w:rsid w:val="00482AB4"/>
    <w:rsid w:val="004A27A4"/>
    <w:rsid w:val="004A61B2"/>
    <w:rsid w:val="004E0EAB"/>
    <w:rsid w:val="004F3FA7"/>
    <w:rsid w:val="00500317"/>
    <w:rsid w:val="00505AA7"/>
    <w:rsid w:val="00536580"/>
    <w:rsid w:val="005D1A97"/>
    <w:rsid w:val="005E7D3F"/>
    <w:rsid w:val="006665DF"/>
    <w:rsid w:val="00696405"/>
    <w:rsid w:val="006D5670"/>
    <w:rsid w:val="006E08CB"/>
    <w:rsid w:val="0073529B"/>
    <w:rsid w:val="007B4455"/>
    <w:rsid w:val="007C521C"/>
    <w:rsid w:val="0085328F"/>
    <w:rsid w:val="008D4E0D"/>
    <w:rsid w:val="008E6C0B"/>
    <w:rsid w:val="008F1BEF"/>
    <w:rsid w:val="00927487"/>
    <w:rsid w:val="00936FE6"/>
    <w:rsid w:val="00945F1A"/>
    <w:rsid w:val="00A2379B"/>
    <w:rsid w:val="00B10E4B"/>
    <w:rsid w:val="00B462EC"/>
    <w:rsid w:val="00B5606D"/>
    <w:rsid w:val="00B77E0B"/>
    <w:rsid w:val="00B84AF9"/>
    <w:rsid w:val="00BB3844"/>
    <w:rsid w:val="00BB60B9"/>
    <w:rsid w:val="00C27F65"/>
    <w:rsid w:val="00C339DA"/>
    <w:rsid w:val="00C4743E"/>
    <w:rsid w:val="00C83F31"/>
    <w:rsid w:val="00CC0774"/>
    <w:rsid w:val="00D055F1"/>
    <w:rsid w:val="00D14368"/>
    <w:rsid w:val="00D50DE5"/>
    <w:rsid w:val="00DA1081"/>
    <w:rsid w:val="00DC468A"/>
    <w:rsid w:val="00DD1B3A"/>
    <w:rsid w:val="00E105F0"/>
    <w:rsid w:val="00E323D1"/>
    <w:rsid w:val="00E4370B"/>
    <w:rsid w:val="00E60D8F"/>
    <w:rsid w:val="00F2245F"/>
    <w:rsid w:val="00F64FFE"/>
    <w:rsid w:val="00FC2632"/>
    <w:rsid w:val="00FE38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054686F"/>
  <w15:docId w15:val="{F1FD3D73-3BF7-4F1B-BBEB-48A1F5D9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394AA5"/>
    <w:pPr>
      <w:framePr w:hSpace="181" w:vSpace="142" w:wrap="around" w:vAnchor="text" w:hAnchor="text" w:y="285"/>
      <w:ind w:left="147"/>
      <w:suppressOverlap/>
    </w:pPr>
    <w:rPr>
      <w:rFonts w:ascii="Courier" w:eastAsia="MS Mincho" w:hAnsi="Courier"/>
      <w:b/>
      <w:sz w:val="24"/>
      <w:szCs w:val="24"/>
    </w:rPr>
  </w:style>
  <w:style w:type="paragraph" w:customStyle="1" w:styleId="HChead">
    <w:name w:val="HC head"/>
    <w:basedOn w:val="Normal"/>
    <w:qFormat/>
    <w:rsid w:val="00394AA5"/>
    <w:pPr>
      <w:spacing w:before="240"/>
    </w:pPr>
    <w:rPr>
      <w:rFonts w:ascii="Arial" w:eastAsia="MS Mincho" w:hAnsi="Arial" w:cs="Arial"/>
      <w:b/>
      <w:color w:val="9E0F1D"/>
      <w:sz w:val="28"/>
      <w:szCs w:val="24"/>
    </w:rPr>
  </w:style>
  <w:style w:type="paragraph" w:customStyle="1" w:styleId="KeyTermhead">
    <w:name w:val="Key Term head"/>
    <w:basedOn w:val="Normal"/>
    <w:qFormat/>
    <w:rsid w:val="004E0EAB"/>
    <w:pPr>
      <w:spacing w:before="240"/>
    </w:pPr>
    <w:rPr>
      <w:rFonts w:ascii="Arial" w:eastAsia="MS Mincho" w:hAnsi="Arial" w:cs="Arial"/>
      <w:b/>
      <w:color w:val="008935"/>
      <w:sz w:val="32"/>
      <w:szCs w:val="24"/>
      <w:u w:val="single"/>
    </w:rPr>
  </w:style>
  <w:style w:type="paragraph" w:customStyle="1" w:styleId="Versionref">
    <w:name w:val="Version ref"/>
    <w:basedOn w:val="Normal"/>
    <w:qFormat/>
    <w:rsid w:val="00394AA5"/>
    <w:pPr>
      <w:spacing w:before="120"/>
    </w:pPr>
    <w:rPr>
      <w:rFonts w:ascii="Times" w:eastAsia="MS Mincho" w:hAnsi="Times"/>
      <w:color w:val="0000FF"/>
      <w:sz w:val="24"/>
      <w:szCs w:val="24"/>
    </w:rPr>
  </w:style>
  <w:style w:type="character" w:customStyle="1" w:styleId="SBreference">
    <w:name w:val="SB reference"/>
    <w:basedOn w:val="DefaultParagraphFont"/>
    <w:uiPriority w:val="1"/>
    <w:rsid w:val="00394AA5"/>
    <w:rPr>
      <w:sz w:val="24"/>
      <w:szCs w:val="24"/>
    </w:rPr>
  </w:style>
  <w:style w:type="paragraph" w:customStyle="1" w:styleId="Bulletlist1">
    <w:name w:val="Bullet list 1"/>
    <w:basedOn w:val="Normal"/>
    <w:rsid w:val="004E0EAB"/>
    <w:pPr>
      <w:numPr>
        <w:numId w:val="3"/>
      </w:numPr>
      <w:ind w:right="542"/>
    </w:pPr>
    <w:rPr>
      <w:rFonts w:ascii="Times" w:eastAsia="MS Mincho" w:hAnsi="Times"/>
      <w:sz w:val="24"/>
      <w:szCs w:val="24"/>
    </w:rPr>
  </w:style>
  <w:style w:type="paragraph" w:customStyle="1" w:styleId="Caption1">
    <w:name w:val="Caption1"/>
    <w:basedOn w:val="Normal"/>
    <w:rsid w:val="004E0EAB"/>
    <w:pPr>
      <w:spacing w:before="120"/>
    </w:pPr>
    <w:rPr>
      <w:rFonts w:ascii="Arial" w:eastAsia="MS Mincho" w:hAnsi="Arial" w:cs="Arial"/>
      <w:bCs/>
    </w:rPr>
  </w:style>
  <w:style w:type="paragraph" w:customStyle="1" w:styleId="HDhead">
    <w:name w:val="HD head"/>
    <w:basedOn w:val="HChead"/>
    <w:rsid w:val="0020665D"/>
    <w:rPr>
      <w:i/>
      <w:color w:val="auto"/>
      <w:sz w:val="24"/>
    </w:rPr>
  </w:style>
  <w:style w:type="paragraph" w:styleId="ListParagraph">
    <w:name w:val="List Paragraph"/>
    <w:basedOn w:val="Normal"/>
    <w:uiPriority w:val="34"/>
    <w:qFormat/>
    <w:rsid w:val="004E0EAB"/>
    <w:pPr>
      <w:ind w:left="720"/>
      <w:contextualSpacing/>
    </w:pPr>
  </w:style>
  <w:style w:type="table" w:styleId="TableGrid">
    <w:name w:val="Table Grid"/>
    <w:basedOn w:val="TableNormal"/>
    <w:uiPriority w:val="59"/>
    <w:rsid w:val="004E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EAB"/>
    <w:pPr>
      <w:tabs>
        <w:tab w:val="center" w:pos="4320"/>
        <w:tab w:val="right" w:pos="8640"/>
      </w:tabs>
    </w:pPr>
  </w:style>
  <w:style w:type="character" w:customStyle="1" w:styleId="HeaderChar">
    <w:name w:val="Header Char"/>
    <w:basedOn w:val="DefaultParagraphFont"/>
    <w:link w:val="Header"/>
    <w:uiPriority w:val="99"/>
    <w:rsid w:val="004E0EAB"/>
  </w:style>
  <w:style w:type="paragraph" w:styleId="Footer">
    <w:name w:val="footer"/>
    <w:basedOn w:val="Normal"/>
    <w:link w:val="FooterChar"/>
    <w:uiPriority w:val="99"/>
    <w:unhideWhenUsed/>
    <w:rsid w:val="004E0EAB"/>
    <w:pPr>
      <w:tabs>
        <w:tab w:val="center" w:pos="4320"/>
        <w:tab w:val="right" w:pos="8640"/>
      </w:tabs>
    </w:pPr>
  </w:style>
  <w:style w:type="character" w:customStyle="1" w:styleId="FooterChar">
    <w:name w:val="Footer Char"/>
    <w:basedOn w:val="DefaultParagraphFont"/>
    <w:link w:val="Footer"/>
    <w:uiPriority w:val="99"/>
    <w:rsid w:val="004E0EAB"/>
  </w:style>
  <w:style w:type="paragraph" w:customStyle="1" w:styleId="RHRRunningheadrecto">
    <w:name w:val="RHR_Running_head_recto"/>
    <w:basedOn w:val="Normal"/>
    <w:uiPriority w:val="99"/>
    <w:rsid w:val="004E0EAB"/>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4E0EAB"/>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4E0EAB"/>
    <w:pPr>
      <w:spacing w:before="240" w:after="240" w:line="480" w:lineRule="exact"/>
      <w:ind w:left="1134"/>
    </w:pPr>
    <w:rPr>
      <w:rFonts w:asciiTheme="minorHAnsi" w:hAnsiTheme="minorHAnsi"/>
      <w:sz w:val="40"/>
      <w:szCs w:val="40"/>
    </w:rPr>
  </w:style>
  <w:style w:type="paragraph" w:customStyle="1" w:styleId="A">
    <w:name w:val="A"/>
    <w:basedOn w:val="Normal"/>
    <w:qFormat/>
    <w:rsid w:val="00CC0774"/>
    <w:pPr>
      <w:spacing w:before="240" w:after="240" w:line="360" w:lineRule="exact"/>
      <w:ind w:left="1134"/>
    </w:pPr>
    <w:rPr>
      <w:rFonts w:asciiTheme="minorHAnsi" w:hAnsiTheme="minorHAnsi"/>
      <w:color w:val="008000"/>
      <w:sz w:val="32"/>
      <w:szCs w:val="32"/>
    </w:rPr>
  </w:style>
  <w:style w:type="paragraph" w:customStyle="1" w:styleId="NL">
    <w:name w:val="NL"/>
    <w:basedOn w:val="Normal"/>
    <w:qFormat/>
    <w:rsid w:val="004E0EAB"/>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F2245F"/>
    <w:pPr>
      <w:tabs>
        <w:tab w:val="clear" w:pos="9333"/>
        <w:tab w:val="left" w:pos="1418"/>
        <w:tab w:val="right" w:pos="9356"/>
      </w:tabs>
      <w:ind w:left="1701" w:hanging="567"/>
    </w:pPr>
  </w:style>
  <w:style w:type="paragraph" w:customStyle="1" w:styleId="NLai">
    <w:name w:val="NL (a) i"/>
    <w:basedOn w:val="NL"/>
    <w:qFormat/>
    <w:rsid w:val="004E0EAB"/>
    <w:pPr>
      <w:tabs>
        <w:tab w:val="clear" w:pos="9333"/>
        <w:tab w:val="left" w:pos="1418"/>
        <w:tab w:val="right" w:pos="9356"/>
      </w:tabs>
      <w:ind w:left="2127" w:hanging="993"/>
    </w:pPr>
  </w:style>
  <w:style w:type="paragraph" w:customStyle="1" w:styleId="Tabletext">
    <w:name w:val="Table text"/>
    <w:basedOn w:val="Normal"/>
    <w:qFormat/>
    <w:rsid w:val="004E0EAB"/>
    <w:rPr>
      <w:rFonts w:asciiTheme="minorHAnsi" w:hAnsiTheme="minorHAnsi"/>
    </w:rPr>
  </w:style>
  <w:style w:type="paragraph" w:customStyle="1" w:styleId="Tablehead">
    <w:name w:val="Table head"/>
    <w:basedOn w:val="Normal"/>
    <w:qFormat/>
    <w:rsid w:val="004E0EAB"/>
    <w:rPr>
      <w:rFonts w:asciiTheme="minorHAnsi" w:hAnsiTheme="minorHAnsi"/>
      <w:b/>
    </w:rPr>
  </w:style>
  <w:style w:type="paragraph" w:customStyle="1" w:styleId="B">
    <w:name w:val="B"/>
    <w:basedOn w:val="Normal"/>
    <w:qFormat/>
    <w:rsid w:val="00F2245F"/>
    <w:pPr>
      <w:spacing w:before="240" w:after="240"/>
      <w:ind w:left="1134"/>
    </w:pPr>
    <w:rPr>
      <w:rFonts w:asciiTheme="minorHAnsi" w:hAnsiTheme="minorHAnsi"/>
      <w:i/>
      <w:sz w:val="28"/>
      <w:szCs w:val="28"/>
    </w:rPr>
  </w:style>
  <w:style w:type="paragraph" w:customStyle="1" w:styleId="C">
    <w:name w:val="C"/>
    <w:basedOn w:val="Normal"/>
    <w:qFormat/>
    <w:rsid w:val="004E0EAB"/>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4E0EAB"/>
    <w:pPr>
      <w:spacing w:after="120" w:line="360" w:lineRule="auto"/>
      <w:ind w:left="1134"/>
    </w:pPr>
    <w:rPr>
      <w:rFonts w:asciiTheme="minorHAnsi" w:hAnsiTheme="minorHAnsi"/>
    </w:rPr>
  </w:style>
  <w:style w:type="paragraph" w:customStyle="1" w:styleId="BL">
    <w:name w:val="BL"/>
    <w:basedOn w:val="TEXT"/>
    <w:qFormat/>
    <w:rsid w:val="00F2245F"/>
    <w:pPr>
      <w:numPr>
        <w:ilvl w:val="1"/>
        <w:numId w:val="4"/>
      </w:numPr>
      <w:ind w:hanging="306"/>
    </w:pPr>
  </w:style>
  <w:style w:type="paragraph" w:customStyle="1" w:styleId="BLSub">
    <w:name w:val="BL Sub"/>
    <w:basedOn w:val="TEXT"/>
    <w:qFormat/>
    <w:rsid w:val="00CC0774"/>
    <w:pPr>
      <w:numPr>
        <w:numId w:val="6"/>
      </w:numPr>
      <w:spacing w:after="0"/>
      <w:ind w:left="1702" w:hanging="284"/>
    </w:pPr>
  </w:style>
  <w:style w:type="paragraph" w:styleId="BalloonText">
    <w:name w:val="Balloon Text"/>
    <w:basedOn w:val="Normal"/>
    <w:link w:val="BalloonTextChar"/>
    <w:uiPriority w:val="99"/>
    <w:semiHidden/>
    <w:unhideWhenUsed/>
    <w:rsid w:val="008F1BEF"/>
    <w:rPr>
      <w:rFonts w:ascii="Tahoma" w:hAnsi="Tahoma" w:cs="Tahoma"/>
      <w:sz w:val="16"/>
      <w:szCs w:val="16"/>
    </w:rPr>
  </w:style>
  <w:style w:type="character" w:customStyle="1" w:styleId="BalloonTextChar">
    <w:name w:val="Balloon Text Char"/>
    <w:basedOn w:val="DefaultParagraphFont"/>
    <w:link w:val="BalloonText"/>
    <w:uiPriority w:val="99"/>
    <w:semiHidden/>
    <w:rsid w:val="008F1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F5CB2DB7</Template>
  <TotalTime>1</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Rick Le Sauvage</cp:lastModifiedBy>
  <cp:revision>3</cp:revision>
  <dcterms:created xsi:type="dcterms:W3CDTF">2015-09-24T11:40:00Z</dcterms:created>
  <dcterms:modified xsi:type="dcterms:W3CDTF">2015-10-13T20:30:00Z</dcterms:modified>
</cp:coreProperties>
</file>