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94" w:rsidRPr="0061219B" w:rsidRDefault="00DE6F94" w:rsidP="0061219B">
      <w:pPr>
        <w:spacing w:before="240" w:after="180" w:line="240" w:lineRule="auto"/>
        <w:jc w:val="center"/>
        <w:outlineLvl w:val="1"/>
        <w:rPr>
          <w:rFonts w:eastAsia="Times New Roman" w:cs="Helvetica"/>
          <w:color w:val="412878"/>
          <w:sz w:val="28"/>
          <w:szCs w:val="31"/>
          <w:lang w:val="en" w:eastAsia="en-GB"/>
        </w:rPr>
      </w:pPr>
      <w:r w:rsidRPr="0061219B">
        <w:rPr>
          <w:rFonts w:eastAsia="Times New Roman" w:cs="Helvetica"/>
          <w:color w:val="412878"/>
          <w:sz w:val="28"/>
          <w:szCs w:val="31"/>
          <w:lang w:val="en" w:eastAsia="en-GB"/>
        </w:rPr>
        <w:t>The la</w:t>
      </w:r>
      <w:bookmarkStart w:id="0" w:name="_GoBack"/>
      <w:bookmarkEnd w:id="0"/>
      <w:r w:rsidRPr="0061219B">
        <w:rPr>
          <w:rFonts w:eastAsia="Times New Roman" w:cs="Helvetica"/>
          <w:color w:val="412878"/>
          <w:sz w:val="28"/>
          <w:szCs w:val="31"/>
          <w:lang w:val="en" w:eastAsia="en-GB"/>
        </w:rPr>
        <w:t>nguage of measurement</w:t>
      </w:r>
    </w:p>
    <w:p w:rsidR="00DE6F94" w:rsidRDefault="00DE6F94" w:rsidP="00DE6F94">
      <w:pPr>
        <w:spacing w:after="240" w:line="360" w:lineRule="atLeast"/>
        <w:rPr>
          <w:rFonts w:eastAsia="Times New Roman" w:cs="Helvetica"/>
          <w:color w:val="4C4C4B"/>
          <w:szCs w:val="19"/>
          <w:lang w:val="en" w:eastAsia="en-GB"/>
        </w:rPr>
      </w:pPr>
      <w:r w:rsidRPr="0061219B">
        <w:rPr>
          <w:rFonts w:eastAsia="Times New Roman" w:cs="Helvetica"/>
          <w:color w:val="4C4C4B"/>
          <w:szCs w:val="19"/>
          <w:lang w:val="en" w:eastAsia="en-GB"/>
        </w:rPr>
        <w:t>The following subject specific vocabulary provides definitions of key terms used in AQA's AS and A-level Science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3"/>
        <w:gridCol w:w="8216"/>
      </w:tblGrid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61219B" w:rsidP="0061219B">
            <w:pPr>
              <w:spacing w:before="240" w:after="180"/>
              <w:outlineLvl w:val="2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Accuracy</w:t>
            </w:r>
          </w:p>
        </w:tc>
        <w:tc>
          <w:tcPr>
            <w:tcW w:w="8216" w:type="dxa"/>
            <w:vAlign w:val="center"/>
          </w:tcPr>
          <w:p w:rsidR="0061219B" w:rsidRPr="0061219B" w:rsidRDefault="0061219B" w:rsidP="0061219B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61219B">
              <w:rPr>
                <w:rFonts w:eastAsia="Times New Roman" w:cs="Helvetica"/>
                <w:color w:val="4C4C4B"/>
                <w:lang w:val="en" w:eastAsia="en-GB"/>
              </w:rPr>
              <w:t>A measurement result is considered accurate if it is judged to be close to the true value.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61219B" w:rsidP="0061219B">
            <w:pPr>
              <w:spacing w:before="240" w:after="180"/>
              <w:outlineLvl w:val="2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Calibration</w:t>
            </w:r>
          </w:p>
          <w:p w:rsidR="0061219B" w:rsidRPr="00157FC0" w:rsidRDefault="0061219B" w:rsidP="00B04E60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C4C4B"/>
                <w:sz w:val="24"/>
                <w:szCs w:val="24"/>
                <w:lang w:val="en" w:eastAsia="en-GB"/>
              </w:rPr>
            </w:pPr>
          </w:p>
        </w:tc>
        <w:tc>
          <w:tcPr>
            <w:tcW w:w="8216" w:type="dxa"/>
            <w:vAlign w:val="center"/>
          </w:tcPr>
          <w:p w:rsidR="0061219B" w:rsidRPr="00157FC0" w:rsidRDefault="0061219B" w:rsidP="0061219B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Marking a scale on a measuring instrument.</w:t>
            </w:r>
            <w:r w:rsidRPr="00157FC0">
              <w:rPr>
                <w:rFonts w:eastAsia="Times New Roman" w:cs="Helvetica"/>
                <w:color w:val="4C4C4B"/>
                <w:lang w:val="en" w:eastAsia="en-GB"/>
              </w:rPr>
              <w:t xml:space="preserve"> </w:t>
            </w:r>
            <w:r w:rsidRPr="00157FC0">
              <w:rPr>
                <w:rFonts w:eastAsia="Times New Roman" w:cs="Helvetica"/>
                <w:color w:val="4C4C4B"/>
                <w:lang w:val="en" w:eastAsia="en-GB"/>
              </w:rPr>
              <w:t>This involves establishing the relationship between indications of a measuring instrument and standard or reference quantity values, which must be applied.</w:t>
            </w:r>
            <w:r w:rsidRPr="00157FC0">
              <w:rPr>
                <w:rFonts w:eastAsia="Times New Roman" w:cs="Helvetica"/>
                <w:color w:val="4C4C4B"/>
                <w:lang w:val="en" w:eastAsia="en-GB"/>
              </w:rPr>
              <w:t xml:space="preserve"> </w:t>
            </w:r>
            <w:r w:rsidRPr="00157FC0">
              <w:rPr>
                <w:rFonts w:eastAsia="Times New Roman" w:cs="Helvetica"/>
                <w:color w:val="4C4C4B"/>
                <w:lang w:val="en" w:eastAsia="en-GB"/>
              </w:rPr>
              <w:t>For example, placing a thermometer in melting ice to see whether it reads 0</w:t>
            </w:r>
            <w:r w:rsidRPr="00157FC0">
              <w:rPr>
                <w:rFonts w:eastAsia="Times New Roman" w:cs="Cambria Math"/>
                <w:color w:val="4C4C4B"/>
                <w:lang w:val="en" w:eastAsia="en-GB"/>
              </w:rPr>
              <w:t>⁰</w:t>
            </w:r>
            <w:r w:rsidRPr="00157FC0">
              <w:rPr>
                <w:rFonts w:eastAsia="Times New Roman" w:cs="Helvetica"/>
                <w:color w:val="4C4C4B"/>
                <w:lang w:val="en" w:eastAsia="en-GB"/>
              </w:rPr>
              <w:t>C, in order to check if it has been calibrated correctly.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61219B" w:rsidP="0061219B">
            <w:pPr>
              <w:spacing w:before="240" w:after="180"/>
              <w:outlineLvl w:val="2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Data</w:t>
            </w:r>
          </w:p>
        </w:tc>
        <w:tc>
          <w:tcPr>
            <w:tcW w:w="8216" w:type="dxa"/>
            <w:vAlign w:val="center"/>
          </w:tcPr>
          <w:p w:rsidR="0061219B" w:rsidRPr="00157FC0" w:rsidRDefault="0061219B" w:rsidP="0061219B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Information, either qualitative or quantitative, that has been collected.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61219B" w:rsidP="0061219B">
            <w:pPr>
              <w:spacing w:before="240" w:after="180"/>
              <w:outlineLvl w:val="2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Errors</w:t>
            </w:r>
          </w:p>
        </w:tc>
        <w:tc>
          <w:tcPr>
            <w:tcW w:w="8216" w:type="dxa"/>
            <w:vAlign w:val="center"/>
          </w:tcPr>
          <w:p w:rsidR="0061219B" w:rsidRPr="00157FC0" w:rsidRDefault="0061219B" w:rsidP="00B04E60">
            <w:pPr>
              <w:spacing w:before="240" w:after="180"/>
              <w:jc w:val="both"/>
              <w:outlineLvl w:val="1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See also uncertainties</w:t>
            </w:r>
            <w:r w:rsidRPr="00157FC0">
              <w:rPr>
                <w:rFonts w:eastAsia="Times New Roman" w:cs="Helvetica"/>
                <w:color w:val="4C4C4B"/>
                <w:lang w:val="en" w:eastAsia="en-GB"/>
              </w:rPr>
              <w:t>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61219B" w:rsidP="0061219B">
            <w:pPr>
              <w:spacing w:before="240" w:after="180"/>
              <w:outlineLvl w:val="3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measurement error</w:t>
            </w:r>
          </w:p>
        </w:tc>
        <w:tc>
          <w:tcPr>
            <w:tcW w:w="8216" w:type="dxa"/>
            <w:vAlign w:val="center"/>
          </w:tcPr>
          <w:p w:rsidR="0061219B" w:rsidRPr="00157FC0" w:rsidRDefault="0061219B" w:rsidP="0061219B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The difference between a measured value and the true value.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61219B" w:rsidP="0061219B">
            <w:pPr>
              <w:spacing w:before="240" w:after="180"/>
              <w:outlineLvl w:val="3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anomalies</w:t>
            </w:r>
          </w:p>
          <w:p w:rsidR="0061219B" w:rsidRPr="00157FC0" w:rsidRDefault="0061219B" w:rsidP="0061219B">
            <w:pPr>
              <w:spacing w:before="240" w:after="180"/>
              <w:outlineLvl w:val="1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</w:p>
        </w:tc>
        <w:tc>
          <w:tcPr>
            <w:tcW w:w="8216" w:type="dxa"/>
            <w:vAlign w:val="center"/>
          </w:tcPr>
          <w:p w:rsidR="0061219B" w:rsidRPr="00157FC0" w:rsidRDefault="0061219B" w:rsidP="0061219B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These are values in a set of results which are judged not to be part of the variation caused by random uncertainty.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61219B" w:rsidP="00B04E60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random error</w:t>
            </w:r>
          </w:p>
        </w:tc>
        <w:tc>
          <w:tcPr>
            <w:tcW w:w="8216" w:type="dxa"/>
            <w:vAlign w:val="center"/>
          </w:tcPr>
          <w:p w:rsidR="0061219B" w:rsidRPr="00157FC0" w:rsidRDefault="0061219B" w:rsidP="0061219B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These cause readings to be spread about the true value, due to results varying in an unpredictable way from one measurement to the next.</w:t>
            </w:r>
          </w:p>
          <w:p w:rsidR="0061219B" w:rsidRPr="00157FC0" w:rsidRDefault="0061219B" w:rsidP="0061219B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Random errors are present when any measurement is made, and cannot be corrected. The effect of random errors can be reduced by making more measurements and calculating a new mean.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61219B" w:rsidP="0061219B">
            <w:pPr>
              <w:spacing w:before="240" w:after="180"/>
              <w:outlineLvl w:val="3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systematic error</w:t>
            </w:r>
          </w:p>
          <w:p w:rsidR="0061219B" w:rsidRPr="00157FC0" w:rsidRDefault="0061219B" w:rsidP="00B04E60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</w:p>
        </w:tc>
        <w:tc>
          <w:tcPr>
            <w:tcW w:w="8216" w:type="dxa"/>
            <w:vAlign w:val="center"/>
          </w:tcPr>
          <w:p w:rsidR="0061219B" w:rsidRPr="00157FC0" w:rsidRDefault="0061219B" w:rsidP="0061219B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These cause readings to differ from the true value by a consistent amount each time a measurement is made.</w:t>
            </w:r>
            <w:r w:rsidRPr="00157FC0">
              <w:rPr>
                <w:rFonts w:eastAsia="Times New Roman" w:cs="Helvetica"/>
                <w:color w:val="4C4C4B"/>
                <w:lang w:val="en" w:eastAsia="en-GB"/>
              </w:rPr>
              <w:t xml:space="preserve"> </w:t>
            </w:r>
          </w:p>
          <w:p w:rsidR="0061219B" w:rsidRPr="00157FC0" w:rsidRDefault="0061219B" w:rsidP="0061219B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Sources of systematic error can include the environment, methods of observation or instruments used.</w:t>
            </w:r>
          </w:p>
          <w:p w:rsidR="0061219B" w:rsidRPr="00157FC0" w:rsidRDefault="0061219B" w:rsidP="0061219B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Systematic errors cannot be dealt with by simple repeats. If a systematic error is suspected, the data collection should be repeated using a different technique or a different set of equipment, and the results compared.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61219B" w:rsidP="0061219B">
            <w:pPr>
              <w:spacing w:before="240" w:after="180"/>
              <w:outlineLvl w:val="3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zero error</w:t>
            </w:r>
          </w:p>
          <w:p w:rsidR="0061219B" w:rsidRPr="00157FC0" w:rsidRDefault="0061219B" w:rsidP="00B04E60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C4C4B"/>
                <w:sz w:val="24"/>
                <w:szCs w:val="24"/>
                <w:lang w:val="en" w:eastAsia="en-GB"/>
              </w:rPr>
            </w:pPr>
          </w:p>
        </w:tc>
        <w:tc>
          <w:tcPr>
            <w:tcW w:w="8216" w:type="dxa"/>
            <w:vAlign w:val="center"/>
          </w:tcPr>
          <w:p w:rsidR="0061219B" w:rsidRPr="00157FC0" w:rsidRDefault="0061219B" w:rsidP="0061219B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 xml:space="preserve">Any indication that a measuring system gives a false reading when the true value of a measured quantity is zero, </w:t>
            </w:r>
            <w:proofErr w:type="spellStart"/>
            <w:r w:rsidRPr="00157FC0">
              <w:rPr>
                <w:rFonts w:eastAsia="Times New Roman" w:cs="Helvetica"/>
                <w:color w:val="4C4C4B"/>
                <w:lang w:val="en" w:eastAsia="en-GB"/>
              </w:rPr>
              <w:t>eg</w:t>
            </w:r>
            <w:proofErr w:type="spellEnd"/>
            <w:r w:rsidRPr="00157FC0">
              <w:rPr>
                <w:rFonts w:eastAsia="Times New Roman" w:cs="Helvetica"/>
                <w:color w:val="4C4C4B"/>
                <w:lang w:val="en" w:eastAsia="en-GB"/>
              </w:rPr>
              <w:t xml:space="preserve"> the needle on an ammeter failing to return to zero when no current flows.</w:t>
            </w:r>
          </w:p>
          <w:p w:rsidR="0061219B" w:rsidRPr="00157FC0" w:rsidRDefault="0061219B" w:rsidP="0061219B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A zero error may result in a systematic uncertainty.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61219B" w:rsidP="0061219B">
            <w:pPr>
              <w:spacing w:before="240" w:after="180"/>
              <w:outlineLvl w:val="2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lastRenderedPageBreak/>
              <w:t>Evidence</w:t>
            </w:r>
          </w:p>
        </w:tc>
        <w:tc>
          <w:tcPr>
            <w:tcW w:w="8216" w:type="dxa"/>
            <w:vAlign w:val="center"/>
          </w:tcPr>
          <w:p w:rsidR="0061219B" w:rsidRPr="00157FC0" w:rsidRDefault="0061219B" w:rsidP="0061219B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Data which has been shown to be valid.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61219B" w:rsidP="0061219B">
            <w:pPr>
              <w:spacing w:before="240" w:after="180"/>
              <w:outlineLvl w:val="2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Fair test</w:t>
            </w:r>
          </w:p>
        </w:tc>
        <w:tc>
          <w:tcPr>
            <w:tcW w:w="8216" w:type="dxa"/>
            <w:vAlign w:val="center"/>
          </w:tcPr>
          <w:p w:rsidR="0061219B" w:rsidRPr="00157FC0" w:rsidRDefault="0061219B" w:rsidP="0061219B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A fair test is one in which only the independent variable has been allowed to affect the dependent variable.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61219B" w:rsidP="0061219B">
            <w:pPr>
              <w:spacing w:before="240" w:after="180"/>
              <w:outlineLvl w:val="2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Hypothesis</w:t>
            </w:r>
          </w:p>
        </w:tc>
        <w:tc>
          <w:tcPr>
            <w:tcW w:w="8216" w:type="dxa"/>
            <w:vAlign w:val="center"/>
          </w:tcPr>
          <w:p w:rsidR="0061219B" w:rsidRPr="00157FC0" w:rsidRDefault="0061219B" w:rsidP="0061219B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A proposal intended to explain certain facts or observations.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61219B" w:rsidP="0061219B">
            <w:pPr>
              <w:spacing w:before="240" w:after="180"/>
              <w:outlineLvl w:val="2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Interval</w:t>
            </w:r>
          </w:p>
        </w:tc>
        <w:tc>
          <w:tcPr>
            <w:tcW w:w="8216" w:type="dxa"/>
            <w:vAlign w:val="center"/>
          </w:tcPr>
          <w:p w:rsidR="0061219B" w:rsidRPr="00157FC0" w:rsidRDefault="0061219B" w:rsidP="0061219B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 xml:space="preserve">The quantity between readings, </w:t>
            </w:r>
            <w:r w:rsidR="00BB7702" w:rsidRPr="00157FC0">
              <w:rPr>
                <w:rFonts w:eastAsia="Times New Roman" w:cs="Helvetica"/>
                <w:color w:val="4C4C4B"/>
                <w:lang w:val="en" w:eastAsia="en-GB"/>
              </w:rPr>
              <w:t>e.g.</w:t>
            </w:r>
            <w:r w:rsidRPr="00157FC0">
              <w:rPr>
                <w:rFonts w:eastAsia="Times New Roman" w:cs="Helvetica"/>
                <w:color w:val="4C4C4B"/>
                <w:lang w:val="en" w:eastAsia="en-GB"/>
              </w:rPr>
              <w:t xml:space="preserve"> a set of 11 readings equally spaced over a distance of 1 metre would give an interval of 10 centimetres.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BB7702" w:rsidP="00BB7702">
            <w:pPr>
              <w:spacing w:before="240" w:after="180"/>
              <w:outlineLvl w:val="2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Precision</w:t>
            </w:r>
          </w:p>
        </w:tc>
        <w:tc>
          <w:tcPr>
            <w:tcW w:w="8216" w:type="dxa"/>
            <w:vAlign w:val="center"/>
          </w:tcPr>
          <w:p w:rsidR="0061219B" w:rsidRPr="00157FC0" w:rsidRDefault="00BB7702" w:rsidP="00BB7702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Precise measurements are ones in which there is very little spread about the mean value.</w:t>
            </w:r>
            <w:r w:rsidRPr="00157FC0">
              <w:rPr>
                <w:rFonts w:eastAsia="Times New Roman" w:cs="Helvetica"/>
                <w:color w:val="4C4C4B"/>
                <w:lang w:val="en" w:eastAsia="en-GB"/>
              </w:rPr>
              <w:t xml:space="preserve">  </w:t>
            </w:r>
            <w:r w:rsidRPr="00157FC0">
              <w:rPr>
                <w:rFonts w:eastAsia="Times New Roman" w:cs="Helvetica"/>
                <w:color w:val="4C4C4B"/>
                <w:lang w:val="en" w:eastAsia="en-GB"/>
              </w:rPr>
              <w:t>Precision depends only on the extent of random errors – it gives no indication of how close results are to the true value.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BB7702" w:rsidP="00BB7702">
            <w:pPr>
              <w:spacing w:before="240" w:after="180"/>
              <w:outlineLvl w:val="2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Prediction</w:t>
            </w:r>
          </w:p>
        </w:tc>
        <w:tc>
          <w:tcPr>
            <w:tcW w:w="8216" w:type="dxa"/>
            <w:vAlign w:val="center"/>
          </w:tcPr>
          <w:p w:rsidR="0061219B" w:rsidRPr="00157FC0" w:rsidRDefault="00BB7702" w:rsidP="00BB7702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A prediction is a statement suggesting what will happen in the future, based on observation, experience or a hypothesis.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BB7702" w:rsidRPr="00157FC0" w:rsidRDefault="00BB7702" w:rsidP="00BB7702">
            <w:pPr>
              <w:spacing w:before="240" w:after="180"/>
              <w:outlineLvl w:val="2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Range</w:t>
            </w:r>
          </w:p>
          <w:p w:rsidR="0061219B" w:rsidRPr="00157FC0" w:rsidRDefault="0061219B" w:rsidP="00B04E60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</w:p>
        </w:tc>
        <w:tc>
          <w:tcPr>
            <w:tcW w:w="8216" w:type="dxa"/>
            <w:vAlign w:val="center"/>
          </w:tcPr>
          <w:p w:rsidR="00BB7702" w:rsidRPr="00157FC0" w:rsidRDefault="00BB7702" w:rsidP="00BB7702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The maximum and minimum values of the independent or dependent variables; important in ensuring that any pattern is detected.</w:t>
            </w:r>
            <w:r w:rsidRPr="00157FC0">
              <w:rPr>
                <w:rFonts w:eastAsia="Times New Roman" w:cs="Helvetica"/>
                <w:color w:val="4C4C4B"/>
                <w:lang w:val="en" w:eastAsia="en-GB"/>
              </w:rPr>
              <w:t xml:space="preserve"> </w:t>
            </w:r>
            <w:r w:rsidRPr="00157FC0">
              <w:rPr>
                <w:rFonts w:eastAsia="Times New Roman" w:cs="Helvetica"/>
                <w:color w:val="4C4C4B"/>
                <w:lang w:val="en" w:eastAsia="en-GB"/>
              </w:rPr>
              <w:t>For example a range of distances may be quoted as either:</w:t>
            </w:r>
            <w:r w:rsidRPr="00157FC0">
              <w:rPr>
                <w:rFonts w:eastAsia="Times New Roman" w:cs="Helvetica"/>
                <w:color w:val="4C4C4B"/>
                <w:lang w:val="en" w:eastAsia="en-GB"/>
              </w:rPr>
              <w:t xml:space="preserve">  </w:t>
            </w:r>
          </w:p>
          <w:p w:rsidR="0061219B" w:rsidRPr="00157FC0" w:rsidRDefault="00BB7702" w:rsidP="00BB7702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'From 10cm to 50 cm'</w:t>
            </w:r>
            <w:r w:rsidRPr="00157FC0">
              <w:rPr>
                <w:rFonts w:eastAsia="Times New Roman" w:cs="Helvetica"/>
                <w:color w:val="4C4C4B"/>
                <w:lang w:val="en" w:eastAsia="en-GB"/>
              </w:rPr>
              <w:t xml:space="preserve"> </w:t>
            </w:r>
            <w:r w:rsidRPr="00157FC0">
              <w:rPr>
                <w:rFonts w:eastAsia="Times New Roman" w:cs="Helvetica"/>
                <w:color w:val="4C4C4B"/>
                <w:lang w:val="en" w:eastAsia="en-GB"/>
              </w:rPr>
              <w:t>or</w:t>
            </w:r>
            <w:r w:rsidRPr="00157FC0">
              <w:rPr>
                <w:rFonts w:eastAsia="Times New Roman" w:cs="Helvetica"/>
                <w:color w:val="4C4C4B"/>
                <w:lang w:val="en" w:eastAsia="en-GB"/>
              </w:rPr>
              <w:t xml:space="preserve"> </w:t>
            </w:r>
            <w:r w:rsidRPr="00157FC0">
              <w:rPr>
                <w:rFonts w:eastAsia="Times New Roman" w:cs="Helvetica"/>
                <w:color w:val="4C4C4B"/>
                <w:lang w:val="en" w:eastAsia="en-GB"/>
              </w:rPr>
              <w:t>'From 50 cm to 10 cm'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157FC0" w:rsidP="00B04E60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Repeatable</w:t>
            </w:r>
          </w:p>
        </w:tc>
        <w:tc>
          <w:tcPr>
            <w:tcW w:w="8216" w:type="dxa"/>
            <w:vAlign w:val="center"/>
          </w:tcPr>
          <w:p w:rsidR="0061219B" w:rsidRPr="00157FC0" w:rsidRDefault="00BB7702" w:rsidP="00BB7702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A measurement is repeatable if the original experimenter repeats the investigation using same method and equipment and obtains the same results.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157FC0" w:rsidP="00157FC0">
            <w:pPr>
              <w:spacing w:before="240" w:after="180"/>
              <w:outlineLvl w:val="2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Reproducible</w:t>
            </w:r>
          </w:p>
        </w:tc>
        <w:tc>
          <w:tcPr>
            <w:tcW w:w="8216" w:type="dxa"/>
            <w:vAlign w:val="center"/>
          </w:tcPr>
          <w:p w:rsidR="0061219B" w:rsidRPr="00157FC0" w:rsidRDefault="00157FC0" w:rsidP="00157FC0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A measurement is reproducible if the investigation is repeated by another person, or by using different equipment or techniques, and the same results are obtained.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157FC0" w:rsidP="00B04E60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Resolution</w:t>
            </w:r>
          </w:p>
        </w:tc>
        <w:tc>
          <w:tcPr>
            <w:tcW w:w="8216" w:type="dxa"/>
            <w:vAlign w:val="center"/>
          </w:tcPr>
          <w:p w:rsidR="0061219B" w:rsidRPr="00157FC0" w:rsidRDefault="00157FC0" w:rsidP="00157FC0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This is the smallest change in the quantity being measured (input) of a measuring instrument that gives a perceptible change in the reading.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157FC0" w:rsidP="00157FC0">
            <w:pPr>
              <w:spacing w:before="240" w:after="180"/>
              <w:outlineLvl w:val="2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Sketch graph</w:t>
            </w:r>
          </w:p>
        </w:tc>
        <w:tc>
          <w:tcPr>
            <w:tcW w:w="8216" w:type="dxa"/>
            <w:vAlign w:val="center"/>
          </w:tcPr>
          <w:p w:rsidR="0061219B" w:rsidRPr="00157FC0" w:rsidRDefault="00157FC0" w:rsidP="00157FC0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A line graph, not necessarily on a grid, that shows the general shape of the relationship between two variables. It will not have any points plotted and although the axes should be labelled they may not be scaled.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157FC0" w:rsidP="00B04E60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True value</w:t>
            </w:r>
          </w:p>
        </w:tc>
        <w:tc>
          <w:tcPr>
            <w:tcW w:w="8216" w:type="dxa"/>
            <w:vAlign w:val="center"/>
          </w:tcPr>
          <w:p w:rsidR="0061219B" w:rsidRPr="00157FC0" w:rsidRDefault="00157FC0" w:rsidP="00157FC0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This is the value that would be obtained in an ideal measurement.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157FC0" w:rsidP="00157FC0">
            <w:pPr>
              <w:spacing w:before="240" w:after="180"/>
              <w:outlineLvl w:val="2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Uncertainty</w:t>
            </w:r>
          </w:p>
        </w:tc>
        <w:tc>
          <w:tcPr>
            <w:tcW w:w="8216" w:type="dxa"/>
            <w:vAlign w:val="center"/>
          </w:tcPr>
          <w:p w:rsidR="0061219B" w:rsidRPr="00157FC0" w:rsidRDefault="00157FC0" w:rsidP="00157FC0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 xml:space="preserve">The interval within which the true value can be expected to lie, with a given level of confidence or probability, </w:t>
            </w:r>
            <w:proofErr w:type="spellStart"/>
            <w:r w:rsidRPr="00157FC0">
              <w:rPr>
                <w:rFonts w:eastAsia="Times New Roman" w:cs="Helvetica"/>
                <w:color w:val="4C4C4B"/>
                <w:lang w:val="en" w:eastAsia="en-GB"/>
              </w:rPr>
              <w:t>eg</w:t>
            </w:r>
            <w:proofErr w:type="spellEnd"/>
            <w:r w:rsidRPr="00157FC0">
              <w:rPr>
                <w:rFonts w:eastAsia="Times New Roman" w:cs="Helvetica"/>
                <w:color w:val="4C4C4B"/>
                <w:lang w:val="en" w:eastAsia="en-GB"/>
              </w:rPr>
              <w:t xml:space="preserve"> “the temperature is 20 °C ± 2 °C, at a level of confidence of 95 %.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157FC0" w:rsidP="00157FC0">
            <w:pPr>
              <w:spacing w:before="240" w:after="180"/>
              <w:outlineLvl w:val="2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Validity</w:t>
            </w:r>
          </w:p>
        </w:tc>
        <w:tc>
          <w:tcPr>
            <w:tcW w:w="8216" w:type="dxa"/>
            <w:vAlign w:val="center"/>
          </w:tcPr>
          <w:p w:rsidR="0061219B" w:rsidRPr="00157FC0" w:rsidRDefault="00157FC0" w:rsidP="00157FC0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 xml:space="preserve">Suitability of the investigative procedure to answer the question being asked. For example, an investigation to find out if the rate of a chemical reaction depended upon </w:t>
            </w:r>
            <w:r w:rsidRPr="00157FC0">
              <w:rPr>
                <w:rFonts w:eastAsia="Times New Roman" w:cs="Helvetica"/>
                <w:color w:val="4C4C4B"/>
                <w:lang w:val="en" w:eastAsia="en-GB"/>
              </w:rPr>
              <w:lastRenderedPageBreak/>
              <w:t>the concentration of one of the reactants would not be a valid procedure if the temperature of the reactants was not controlled.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157FC0" w:rsidP="00B04E60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lastRenderedPageBreak/>
              <w:t>Valid conclusion</w:t>
            </w:r>
          </w:p>
        </w:tc>
        <w:tc>
          <w:tcPr>
            <w:tcW w:w="8216" w:type="dxa"/>
            <w:vAlign w:val="center"/>
          </w:tcPr>
          <w:p w:rsidR="0061219B" w:rsidRPr="00157FC0" w:rsidRDefault="00157FC0" w:rsidP="00157FC0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A conclusion supported by valid data, obtained from an appropriate experimental design and based on sound reasoning.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157FC0" w:rsidP="00157FC0">
            <w:pPr>
              <w:spacing w:before="240" w:after="180"/>
              <w:outlineLvl w:val="2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Variables</w:t>
            </w:r>
          </w:p>
        </w:tc>
        <w:tc>
          <w:tcPr>
            <w:tcW w:w="8216" w:type="dxa"/>
            <w:vAlign w:val="center"/>
          </w:tcPr>
          <w:p w:rsidR="0061219B" w:rsidRPr="00157FC0" w:rsidRDefault="00157FC0" w:rsidP="00157FC0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These are physical, chemical or biological quantities or characteristics.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157FC0" w:rsidP="00B04E60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categoric variables</w:t>
            </w:r>
          </w:p>
        </w:tc>
        <w:tc>
          <w:tcPr>
            <w:tcW w:w="8216" w:type="dxa"/>
            <w:vAlign w:val="center"/>
          </w:tcPr>
          <w:p w:rsidR="0061219B" w:rsidRPr="00157FC0" w:rsidRDefault="00157FC0" w:rsidP="00157FC0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 xml:space="preserve">Categoric variables have values that are labels. </w:t>
            </w:r>
            <w:proofErr w:type="spellStart"/>
            <w:r w:rsidRPr="00157FC0">
              <w:rPr>
                <w:rFonts w:eastAsia="Times New Roman" w:cs="Helvetica"/>
                <w:color w:val="4C4C4B"/>
                <w:lang w:val="en" w:eastAsia="en-GB"/>
              </w:rPr>
              <w:t>Eg</w:t>
            </w:r>
            <w:proofErr w:type="spellEnd"/>
            <w:r w:rsidRPr="00157FC0">
              <w:rPr>
                <w:rFonts w:eastAsia="Times New Roman" w:cs="Helvetica"/>
                <w:color w:val="4C4C4B"/>
                <w:lang w:val="en" w:eastAsia="en-GB"/>
              </w:rPr>
              <w:t xml:space="preserve"> names of plants or types of material.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157FC0" w:rsidP="00157FC0">
            <w:pPr>
              <w:spacing w:before="240" w:after="180"/>
              <w:outlineLvl w:val="3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continuous variables</w:t>
            </w:r>
          </w:p>
        </w:tc>
        <w:tc>
          <w:tcPr>
            <w:tcW w:w="8216" w:type="dxa"/>
            <w:vAlign w:val="center"/>
          </w:tcPr>
          <w:p w:rsidR="0061219B" w:rsidRPr="00157FC0" w:rsidRDefault="00157FC0" w:rsidP="00157FC0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Continuous variables can have values (called a quantity) that can be given a magnitude either by counting (as in the case of the number of shrimp) or by measurement (</w:t>
            </w:r>
            <w:proofErr w:type="spellStart"/>
            <w:r w:rsidRPr="00157FC0">
              <w:rPr>
                <w:rFonts w:eastAsia="Times New Roman" w:cs="Helvetica"/>
                <w:color w:val="4C4C4B"/>
                <w:lang w:val="en" w:eastAsia="en-GB"/>
              </w:rPr>
              <w:t>eg</w:t>
            </w:r>
            <w:proofErr w:type="spellEnd"/>
            <w:r w:rsidRPr="00157FC0">
              <w:rPr>
                <w:rFonts w:eastAsia="Times New Roman" w:cs="Helvetica"/>
                <w:color w:val="4C4C4B"/>
                <w:lang w:val="en" w:eastAsia="en-GB"/>
              </w:rPr>
              <w:t xml:space="preserve"> light intensity, flow rate </w:t>
            </w:r>
            <w:proofErr w:type="spellStart"/>
            <w:r w:rsidRPr="00157FC0">
              <w:rPr>
                <w:rFonts w:eastAsia="Times New Roman" w:cs="Helvetica"/>
                <w:color w:val="4C4C4B"/>
                <w:lang w:val="en" w:eastAsia="en-GB"/>
              </w:rPr>
              <w:t>etc</w:t>
            </w:r>
            <w:proofErr w:type="spellEnd"/>
            <w:r w:rsidRPr="00157FC0">
              <w:rPr>
                <w:rFonts w:eastAsia="Times New Roman" w:cs="Helvetica"/>
                <w:color w:val="4C4C4B"/>
                <w:lang w:val="en" w:eastAsia="en-GB"/>
              </w:rPr>
              <w:t>).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157FC0" w:rsidP="00157FC0">
            <w:pPr>
              <w:spacing w:before="240" w:after="180"/>
              <w:outlineLvl w:val="3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control variables</w:t>
            </w:r>
          </w:p>
        </w:tc>
        <w:tc>
          <w:tcPr>
            <w:tcW w:w="8216" w:type="dxa"/>
            <w:vAlign w:val="center"/>
          </w:tcPr>
          <w:p w:rsidR="0061219B" w:rsidRPr="00157FC0" w:rsidRDefault="00157FC0" w:rsidP="00157FC0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A control variable is one which may, in addition to the independent variable, affect the outcome of the investigation and therefore has to be kept constant or at least monitored.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157FC0" w:rsidP="00157FC0">
            <w:pPr>
              <w:spacing w:before="240" w:after="180"/>
              <w:outlineLvl w:val="3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dependent variables</w:t>
            </w:r>
          </w:p>
        </w:tc>
        <w:tc>
          <w:tcPr>
            <w:tcW w:w="8216" w:type="dxa"/>
            <w:vAlign w:val="center"/>
          </w:tcPr>
          <w:p w:rsidR="0061219B" w:rsidRPr="00157FC0" w:rsidRDefault="00157FC0" w:rsidP="00157FC0">
            <w:pPr>
              <w:spacing w:after="240" w:line="360" w:lineRule="atLeast"/>
              <w:rPr>
                <w:rFonts w:eastAsia="Times New Roman" w:cs="Helvetica"/>
                <w:color w:val="4C4C4B"/>
                <w:lang w:val="en" w:eastAsia="en-GB"/>
              </w:rPr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>The dependent variable is the variable of which the value is measured for each and every change in the independent variable.</w:t>
            </w:r>
          </w:p>
        </w:tc>
      </w:tr>
      <w:tr w:rsidR="0061219B" w:rsidTr="00B04E60">
        <w:trPr>
          <w:trHeight w:val="713"/>
        </w:trPr>
        <w:tc>
          <w:tcPr>
            <w:tcW w:w="1555" w:type="dxa"/>
          </w:tcPr>
          <w:p w:rsidR="0061219B" w:rsidRPr="00157FC0" w:rsidRDefault="00157FC0" w:rsidP="00B04E60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</w:pPr>
            <w:r w:rsidRPr="00157FC0">
              <w:rPr>
                <w:rFonts w:eastAsia="Times New Roman" w:cs="Helvetica"/>
                <w:color w:val="412878"/>
                <w:sz w:val="24"/>
                <w:szCs w:val="24"/>
                <w:lang w:val="en" w:eastAsia="en-GB"/>
              </w:rPr>
              <w:t>independent variables</w:t>
            </w:r>
          </w:p>
        </w:tc>
        <w:tc>
          <w:tcPr>
            <w:tcW w:w="8216" w:type="dxa"/>
            <w:vAlign w:val="center"/>
          </w:tcPr>
          <w:p w:rsidR="0061219B" w:rsidRPr="00157FC0" w:rsidRDefault="00157FC0" w:rsidP="00157FC0">
            <w:pPr>
              <w:spacing w:after="240" w:line="360" w:lineRule="atLeast"/>
            </w:pPr>
            <w:r w:rsidRPr="00157FC0">
              <w:rPr>
                <w:rFonts w:eastAsia="Times New Roman" w:cs="Helvetica"/>
                <w:color w:val="4C4C4B"/>
                <w:lang w:val="en" w:eastAsia="en-GB"/>
              </w:rPr>
              <w:t xml:space="preserve">The independent variable is the variable </w:t>
            </w:r>
            <w:r w:rsidRPr="00157FC0">
              <w:rPr>
                <w:rFonts w:eastAsia="Times New Roman" w:cs="Helvetica"/>
                <w:color w:val="4C4C4B"/>
                <w:lang w:val="en" w:eastAsia="en-GB"/>
              </w:rPr>
              <w:t xml:space="preserve">for which values are changed </w:t>
            </w:r>
            <w:r w:rsidRPr="00157FC0">
              <w:rPr>
                <w:rFonts w:cs="Helvetica"/>
                <w:color w:val="4C4C4B"/>
                <w:lang w:val="en"/>
              </w:rPr>
              <w:t>or selected by the investigator.</w:t>
            </w:r>
          </w:p>
        </w:tc>
      </w:tr>
    </w:tbl>
    <w:p w:rsidR="0061219B" w:rsidRPr="0061219B" w:rsidRDefault="0061219B" w:rsidP="00DE6F94">
      <w:pPr>
        <w:spacing w:after="240" w:line="360" w:lineRule="atLeast"/>
        <w:rPr>
          <w:rFonts w:eastAsia="Times New Roman" w:cs="Helvetica"/>
          <w:color w:val="4C4C4B"/>
          <w:szCs w:val="19"/>
          <w:lang w:val="en" w:eastAsia="en-GB"/>
        </w:rPr>
      </w:pPr>
    </w:p>
    <w:sectPr w:rsidR="0061219B" w:rsidRPr="0061219B" w:rsidSect="00157FC0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QAChevinDemiBol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94"/>
    <w:rsid w:val="00157FC0"/>
    <w:rsid w:val="0061219B"/>
    <w:rsid w:val="00B02773"/>
    <w:rsid w:val="00BB34A8"/>
    <w:rsid w:val="00BB7702"/>
    <w:rsid w:val="00DA3F9C"/>
    <w:rsid w:val="00D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5C4FE-3A3C-42AE-8AA3-7585DEFE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E6F94"/>
    <w:pPr>
      <w:spacing w:before="240" w:after="180" w:line="240" w:lineRule="auto"/>
      <w:outlineLvl w:val="1"/>
    </w:pPr>
    <w:rPr>
      <w:rFonts w:ascii="AQAChevinDemiBold" w:eastAsia="Times New Roman" w:hAnsi="AQAChevinDemiBold" w:cs="Times New Roman"/>
      <w:color w:val="412878"/>
      <w:sz w:val="39"/>
      <w:szCs w:val="39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E6F94"/>
    <w:pPr>
      <w:spacing w:before="240" w:after="180" w:line="240" w:lineRule="auto"/>
      <w:outlineLvl w:val="2"/>
    </w:pPr>
    <w:rPr>
      <w:rFonts w:ascii="AQAChevinDemiBold" w:eastAsia="Times New Roman" w:hAnsi="AQAChevinDemiBold" w:cs="Times New Roman"/>
      <w:color w:val="412878"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DE6F94"/>
    <w:pPr>
      <w:spacing w:before="240" w:after="180" w:line="240" w:lineRule="auto"/>
      <w:outlineLvl w:val="3"/>
    </w:pPr>
    <w:rPr>
      <w:rFonts w:ascii="AQAChevinDemiBold" w:eastAsia="Times New Roman" w:hAnsi="AQAChevinDemiBold" w:cs="Times New Roman"/>
      <w:color w:val="412878"/>
      <w:sz w:val="33"/>
      <w:szCs w:val="3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6F94"/>
    <w:rPr>
      <w:rFonts w:ascii="AQAChevinDemiBold" w:eastAsia="Times New Roman" w:hAnsi="AQAChevinDemiBold" w:cs="Times New Roman"/>
      <w:color w:val="412878"/>
      <w:sz w:val="39"/>
      <w:szCs w:val="39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E6F94"/>
    <w:rPr>
      <w:rFonts w:ascii="AQAChevinDemiBold" w:eastAsia="Times New Roman" w:hAnsi="AQAChevinDemiBold" w:cs="Times New Roman"/>
      <w:color w:val="412878"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E6F94"/>
    <w:rPr>
      <w:rFonts w:ascii="AQAChevinDemiBold" w:eastAsia="Times New Roman" w:hAnsi="AQAChevinDemiBold" w:cs="Times New Roman"/>
      <w:color w:val="412878"/>
      <w:sz w:val="33"/>
      <w:szCs w:val="33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E6F94"/>
    <w:pPr>
      <w:spacing w:after="24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1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23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0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8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50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18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71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Seymour</dc:creator>
  <cp:keywords/>
  <dc:description/>
  <cp:lastModifiedBy>Rachel Seymour</cp:lastModifiedBy>
  <cp:revision>2</cp:revision>
  <dcterms:created xsi:type="dcterms:W3CDTF">2015-09-27T20:42:00Z</dcterms:created>
  <dcterms:modified xsi:type="dcterms:W3CDTF">2015-11-03T21:17:00Z</dcterms:modified>
</cp:coreProperties>
</file>