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CA1B" w14:textId="77777777" w:rsidR="00FB5CF9" w:rsidRDefault="00FB5CF9" w:rsidP="00F06A5A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43DEF5AF" w14:textId="77777777" w:rsidTr="00DD5227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DD55AD5" w14:textId="77777777" w:rsidR="00DC13BB" w:rsidRPr="00E03885" w:rsidRDefault="00DC13BB" w:rsidP="00DD5227">
            <w:pPr>
              <w:pStyle w:val="04Text"/>
              <w:jc w:val="center"/>
              <w:rPr>
                <w:b/>
              </w:rPr>
            </w:pPr>
            <w:bookmarkStart w:id="0" w:name="OLE_LINK3"/>
            <w:bookmarkStart w:id="1" w:name="OLE_LINK4"/>
            <w:bookmarkStart w:id="2" w:name="OLE_LINK5"/>
            <w:r w:rsidRPr="00E03885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1D0A5BDF" w14:textId="77777777" w:rsidR="00DC13BB" w:rsidRPr="00E03885" w:rsidRDefault="00A85B44" w:rsidP="00DD5227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1734039" w14:textId="77777777" w:rsidR="00DC13BB" w:rsidRPr="00E03885" w:rsidRDefault="00DC13BB" w:rsidP="00DD5227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7385C1" w14:textId="77777777" w:rsidR="00DC13BB" w:rsidRPr="009315CC" w:rsidRDefault="00DC13BB" w:rsidP="00DD5227">
            <w:pPr>
              <w:pStyle w:val="04Text"/>
              <w:jc w:val="center"/>
            </w:pPr>
          </w:p>
        </w:tc>
      </w:tr>
    </w:tbl>
    <w:bookmarkEnd w:id="0"/>
    <w:bookmarkEnd w:id="1"/>
    <w:bookmarkEnd w:id="2"/>
    <w:p w14:paraId="5B8419BB" w14:textId="77777777" w:rsidR="00FB5CF9" w:rsidRPr="00853B97" w:rsidRDefault="00FB5CF9" w:rsidP="00E22A29">
      <w:pPr>
        <w:pStyle w:val="04Text"/>
        <w:ind w:right="1440"/>
      </w:pPr>
      <w:r w:rsidRPr="00853B97">
        <w:t>This question is about factors affecting the rate of a chemical reaction.</w:t>
      </w:r>
    </w:p>
    <w:p w14:paraId="75DC0EFF" w14:textId="77777777" w:rsidR="00FB5CF9" w:rsidRDefault="00FB5CF9" w:rsidP="009A4715">
      <w:pPr>
        <w:pStyle w:val="04Text"/>
        <w:ind w:left="1526"/>
      </w:pPr>
      <w:r w:rsidRPr="00853B97">
        <w:t xml:space="preserve">Draw one line connecting each factor </w:t>
      </w:r>
      <w:r w:rsidR="00824540">
        <w:t>that</w:t>
      </w:r>
      <w:r w:rsidR="00824540" w:rsidRPr="00853B97">
        <w:t xml:space="preserve"> </w:t>
      </w:r>
      <w:r w:rsidRPr="00662F50">
        <w:t>increases</w:t>
      </w:r>
      <w:r w:rsidRPr="00853B97">
        <w:t xml:space="preserve"> the rate of a reaction with the </w:t>
      </w:r>
      <w:r w:rsidR="00662F50">
        <w:rPr>
          <w:b/>
        </w:rPr>
        <w:t>most complete</w:t>
      </w:r>
      <w:r w:rsidRPr="00853B97">
        <w:t xml:space="preserve"> explanation.</w:t>
      </w:r>
      <w:r w:rsidR="00AC0B23" w:rsidRPr="00AC0B23">
        <w:t xml:space="preserve"> </w:t>
      </w:r>
      <w:r w:rsidR="00AC0B23">
        <w:tab/>
      </w:r>
      <w:r w:rsidR="00AC0B23" w:rsidRPr="002E0B53">
        <w:t>(</w:t>
      </w:r>
      <w:r w:rsidR="00AC0B23" w:rsidRPr="00A241F8">
        <w:rPr>
          <w:rStyle w:val="13Italic"/>
        </w:rPr>
        <w:t>3 marks</w:t>
      </w:r>
      <w:r w:rsidR="00AC0B23" w:rsidRPr="002E0B53">
        <w:t>)</w:t>
      </w:r>
    </w:p>
    <w:tbl>
      <w:tblPr>
        <w:tblStyle w:val="TableGrid"/>
        <w:tblW w:w="7646" w:type="dxa"/>
        <w:tblInd w:w="1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6"/>
        <w:gridCol w:w="1350"/>
        <w:gridCol w:w="3510"/>
      </w:tblGrid>
      <w:tr w:rsidR="009A4715" w:rsidRPr="00B73D4E" w14:paraId="7409417E" w14:textId="77777777" w:rsidTr="008264F5">
        <w:tc>
          <w:tcPr>
            <w:tcW w:w="2786" w:type="dxa"/>
          </w:tcPr>
          <w:p w14:paraId="16383457" w14:textId="77777777" w:rsidR="009A4715" w:rsidRPr="00121C33" w:rsidRDefault="009A4715" w:rsidP="000E6060">
            <w:pPr>
              <w:pStyle w:val="07TableText"/>
              <w:rPr>
                <w:b/>
                <w:color w:val="D86916"/>
              </w:rPr>
            </w:pPr>
            <w:r w:rsidRPr="00121C33">
              <w:rPr>
                <w:b/>
                <w:color w:val="D86916"/>
              </w:rPr>
              <w:t>Factor</w:t>
            </w:r>
          </w:p>
        </w:tc>
        <w:tc>
          <w:tcPr>
            <w:tcW w:w="1350" w:type="dxa"/>
          </w:tcPr>
          <w:p w14:paraId="053CB012" w14:textId="77777777" w:rsidR="009A4715" w:rsidRPr="00121C33" w:rsidRDefault="009A4715" w:rsidP="000E6060">
            <w:pPr>
              <w:pStyle w:val="07TableText"/>
              <w:rPr>
                <w:b/>
                <w:color w:val="D86916"/>
              </w:rPr>
            </w:pPr>
          </w:p>
        </w:tc>
        <w:tc>
          <w:tcPr>
            <w:tcW w:w="3510" w:type="dxa"/>
          </w:tcPr>
          <w:p w14:paraId="043B5A71" w14:textId="77777777" w:rsidR="009A4715" w:rsidRPr="00121C33" w:rsidRDefault="009A4715" w:rsidP="000E6060">
            <w:pPr>
              <w:pStyle w:val="07TableText"/>
              <w:rPr>
                <w:b/>
                <w:color w:val="D86916"/>
              </w:rPr>
            </w:pPr>
            <w:r w:rsidRPr="00121C33">
              <w:rPr>
                <w:b/>
                <w:color w:val="D86916"/>
              </w:rPr>
              <w:t>Explanation</w:t>
            </w:r>
          </w:p>
        </w:tc>
      </w:tr>
      <w:tr w:rsidR="009A4715" w:rsidRPr="00B73D4E" w14:paraId="05BEF231" w14:textId="77777777" w:rsidTr="008264F5">
        <w:tc>
          <w:tcPr>
            <w:tcW w:w="2786" w:type="dxa"/>
          </w:tcPr>
          <w:p w14:paraId="22227191" w14:textId="77777777" w:rsidR="009A4715" w:rsidRPr="00B73D4E" w:rsidRDefault="009A4715" w:rsidP="000E6060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1350" w:type="dxa"/>
          </w:tcPr>
          <w:p w14:paraId="1E6B85A5" w14:textId="77777777" w:rsidR="009A4715" w:rsidRPr="00B73D4E" w:rsidRDefault="009A4715" w:rsidP="000E6060">
            <w:pPr>
              <w:pStyle w:val="04TextLast"/>
              <w:rPr>
                <w:sz w:val="6"/>
                <w:szCs w:val="6"/>
              </w:rPr>
            </w:pPr>
          </w:p>
        </w:tc>
        <w:tc>
          <w:tcPr>
            <w:tcW w:w="3510" w:type="dxa"/>
            <w:tcBorders>
              <w:bottom w:val="single" w:sz="4" w:space="0" w:color="D86916"/>
            </w:tcBorders>
          </w:tcPr>
          <w:p w14:paraId="1DF2C6BD" w14:textId="77777777" w:rsidR="009A4715" w:rsidRPr="00B73D4E" w:rsidRDefault="009A4715" w:rsidP="000E6060">
            <w:pPr>
              <w:pStyle w:val="04TextLast"/>
              <w:rPr>
                <w:sz w:val="6"/>
                <w:szCs w:val="6"/>
              </w:rPr>
            </w:pPr>
          </w:p>
        </w:tc>
      </w:tr>
      <w:tr w:rsidR="009A4715" w:rsidRPr="00B73D4E" w14:paraId="56FDD4D4" w14:textId="77777777" w:rsidTr="008264F5">
        <w:tc>
          <w:tcPr>
            <w:tcW w:w="2786" w:type="dxa"/>
          </w:tcPr>
          <w:p w14:paraId="095DF7C1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D86916"/>
            </w:tcBorders>
          </w:tcPr>
          <w:p w14:paraId="74F65232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8BC3303" w14:textId="77777777" w:rsidR="009A4715" w:rsidRPr="00B73D4E" w:rsidRDefault="003C6F42" w:rsidP="000E6060">
            <w:pPr>
              <w:pStyle w:val="07TableText"/>
              <w:rPr>
                <w:b/>
              </w:rPr>
            </w:pPr>
            <w:r>
              <w:t>great</w:t>
            </w:r>
            <w:r w:rsidR="00824540" w:rsidRPr="00A72E5D">
              <w:t xml:space="preserve">er </w:t>
            </w:r>
            <w:r w:rsidR="009A4715" w:rsidRPr="00A72E5D">
              <w:t>surface area</w:t>
            </w:r>
          </w:p>
        </w:tc>
      </w:tr>
      <w:tr w:rsidR="009A4715" w:rsidRPr="00B73D4E" w14:paraId="5A1D2E6E" w14:textId="77777777" w:rsidTr="008264F5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2DAA194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D34BD">
              <w:t xml:space="preserve">increasing </w:t>
            </w:r>
            <w:r w:rsidR="009A4715" w:rsidRPr="00AD34BD">
              <w:t>solution temperature</w:t>
            </w:r>
          </w:p>
        </w:tc>
        <w:tc>
          <w:tcPr>
            <w:tcW w:w="1350" w:type="dxa"/>
            <w:tcBorders>
              <w:left w:val="single" w:sz="4" w:space="0" w:color="D86916"/>
            </w:tcBorders>
          </w:tcPr>
          <w:p w14:paraId="78759F6D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</w:tcPr>
          <w:p w14:paraId="537211AE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</w:tr>
      <w:tr w:rsidR="009A4715" w:rsidRPr="00B73D4E" w14:paraId="7296A2AD" w14:textId="77777777" w:rsidTr="008264F5">
        <w:tc>
          <w:tcPr>
            <w:tcW w:w="2786" w:type="dxa"/>
          </w:tcPr>
          <w:p w14:paraId="2C8B1338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D86916"/>
            </w:tcBorders>
          </w:tcPr>
          <w:p w14:paraId="6E6D1C57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6AE51D01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9A4715" w:rsidRPr="00A72E5D">
              <w:t xml:space="preserve">collisions every second </w:t>
            </w:r>
            <w:r w:rsidR="009A4715" w:rsidRPr="00A72E5D">
              <w:rPr>
                <w:b/>
              </w:rPr>
              <w:t>and</w:t>
            </w:r>
            <w:r w:rsidR="009A4715" w:rsidRPr="00A72E5D">
              <w:t xml:space="preserve"> more collisions with enough energy to break bonds</w:t>
            </w:r>
          </w:p>
        </w:tc>
      </w:tr>
      <w:tr w:rsidR="009A4715" w:rsidRPr="00B73D4E" w14:paraId="1E1F01B5" w14:textId="77777777" w:rsidTr="008264F5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7EBB5AB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D34BD">
              <w:t xml:space="preserve">adding </w:t>
            </w:r>
            <w:r w:rsidR="009A4715" w:rsidRPr="00AD34BD">
              <w:t>a catalyst</w:t>
            </w:r>
          </w:p>
        </w:tc>
        <w:tc>
          <w:tcPr>
            <w:tcW w:w="1350" w:type="dxa"/>
            <w:tcBorders>
              <w:left w:val="single" w:sz="4" w:space="0" w:color="D86916"/>
            </w:tcBorders>
          </w:tcPr>
          <w:p w14:paraId="48A52D79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</w:tcPr>
          <w:p w14:paraId="03CE5852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</w:tr>
      <w:tr w:rsidR="009A4715" w:rsidRPr="00B73D4E" w14:paraId="23148E78" w14:textId="77777777" w:rsidTr="008264F5">
        <w:tc>
          <w:tcPr>
            <w:tcW w:w="2786" w:type="dxa"/>
          </w:tcPr>
          <w:p w14:paraId="26912DE9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D86916"/>
            </w:tcBorders>
          </w:tcPr>
          <w:p w14:paraId="2A9AFD1E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16ED2797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>
              <w:t xml:space="preserve">particles </w:t>
            </w:r>
            <w:r w:rsidR="009A4715">
              <w:t>have less energy</w:t>
            </w:r>
          </w:p>
        </w:tc>
      </w:tr>
      <w:tr w:rsidR="009A4715" w:rsidRPr="00B73D4E" w14:paraId="4B5566A1" w14:textId="77777777" w:rsidTr="008264F5">
        <w:tc>
          <w:tcPr>
            <w:tcW w:w="2786" w:type="dxa"/>
            <w:tcBorders>
              <w:bottom w:val="single" w:sz="4" w:space="0" w:color="D86916"/>
            </w:tcBorders>
          </w:tcPr>
          <w:p w14:paraId="66AA576D" w14:textId="77777777" w:rsidR="009A4715" w:rsidRPr="00B73D4E" w:rsidRDefault="009A4715" w:rsidP="000E6060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2FE8D587" w14:textId="77777777" w:rsidR="009A4715" w:rsidRPr="00B73D4E" w:rsidRDefault="009A4715" w:rsidP="000E6060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D86916"/>
              <w:bottom w:val="single" w:sz="4" w:space="0" w:color="D86916"/>
            </w:tcBorders>
          </w:tcPr>
          <w:p w14:paraId="12546939" w14:textId="77777777" w:rsidR="009A4715" w:rsidRPr="00B73D4E" w:rsidRDefault="009A4715" w:rsidP="000E6060">
            <w:pPr>
              <w:pStyle w:val="07TableText"/>
            </w:pPr>
          </w:p>
        </w:tc>
      </w:tr>
      <w:tr w:rsidR="009A4715" w:rsidRPr="00B73D4E" w14:paraId="1238E40C" w14:textId="77777777" w:rsidTr="008264F5">
        <w:tc>
          <w:tcPr>
            <w:tcW w:w="2786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264F0DCD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D34BD">
              <w:t xml:space="preserve">increasing </w:t>
            </w:r>
            <w:r w:rsidR="009A4715" w:rsidRPr="00AD34BD">
              <w:t>gas pressure</w:t>
            </w:r>
          </w:p>
        </w:tc>
        <w:tc>
          <w:tcPr>
            <w:tcW w:w="1350" w:type="dxa"/>
            <w:tcBorders>
              <w:left w:val="single" w:sz="4" w:space="0" w:color="D86916"/>
              <w:right w:val="single" w:sz="4" w:space="0" w:color="D86916"/>
            </w:tcBorders>
          </w:tcPr>
          <w:p w14:paraId="41D126BF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FC84CD9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9A4715" w:rsidRPr="00A72E5D">
              <w:t>collisions every second</w:t>
            </w:r>
          </w:p>
        </w:tc>
      </w:tr>
      <w:tr w:rsidR="009A4715" w:rsidRPr="00B73D4E" w14:paraId="677617AF" w14:textId="77777777" w:rsidTr="008264F5">
        <w:tc>
          <w:tcPr>
            <w:tcW w:w="2786" w:type="dxa"/>
            <w:tcBorders>
              <w:top w:val="single" w:sz="4" w:space="0" w:color="D86916"/>
            </w:tcBorders>
          </w:tcPr>
          <w:p w14:paraId="2B915137" w14:textId="77777777" w:rsidR="009A4715" w:rsidRPr="00B73D4E" w:rsidRDefault="009A4715" w:rsidP="000E6060">
            <w:pPr>
              <w:pStyle w:val="04TextLast"/>
              <w:rPr>
                <w:sz w:val="12"/>
                <w:szCs w:val="12"/>
              </w:rPr>
            </w:pPr>
          </w:p>
        </w:tc>
        <w:tc>
          <w:tcPr>
            <w:tcW w:w="1350" w:type="dxa"/>
          </w:tcPr>
          <w:p w14:paraId="00E56EF2" w14:textId="77777777" w:rsidR="009A4715" w:rsidRPr="00B73D4E" w:rsidRDefault="009A4715" w:rsidP="000E6060">
            <w:pPr>
              <w:pStyle w:val="04TextLast"/>
              <w:rPr>
                <w:b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D86916"/>
              <w:bottom w:val="single" w:sz="4" w:space="0" w:color="D86916"/>
            </w:tcBorders>
          </w:tcPr>
          <w:p w14:paraId="7CDDE3B8" w14:textId="77777777" w:rsidR="009A4715" w:rsidRPr="00B73D4E" w:rsidRDefault="009A4715" w:rsidP="000E6060">
            <w:pPr>
              <w:pStyle w:val="07TableText"/>
            </w:pPr>
          </w:p>
        </w:tc>
      </w:tr>
      <w:tr w:rsidR="009A4715" w:rsidRPr="00B73D4E" w14:paraId="32CB0315" w14:textId="77777777" w:rsidTr="008264F5">
        <w:tc>
          <w:tcPr>
            <w:tcW w:w="2786" w:type="dxa"/>
          </w:tcPr>
          <w:p w14:paraId="3877741C" w14:textId="77777777" w:rsidR="009A4715" w:rsidRDefault="009A4715" w:rsidP="000E6060">
            <w:pPr>
              <w:pStyle w:val="07TableText"/>
            </w:pPr>
          </w:p>
        </w:tc>
        <w:tc>
          <w:tcPr>
            <w:tcW w:w="1350" w:type="dxa"/>
            <w:tcBorders>
              <w:right w:val="single" w:sz="4" w:space="0" w:color="D86916"/>
            </w:tcBorders>
          </w:tcPr>
          <w:p w14:paraId="59AE205A" w14:textId="77777777" w:rsidR="009A4715" w:rsidRPr="00B73D4E" w:rsidRDefault="009A4715" w:rsidP="000E6060">
            <w:pPr>
              <w:pStyle w:val="07TableText"/>
              <w:rPr>
                <w:b/>
              </w:rPr>
            </w:pPr>
          </w:p>
        </w:tc>
        <w:tc>
          <w:tcPr>
            <w:tcW w:w="3510" w:type="dxa"/>
            <w:tcBorders>
              <w:top w:val="single" w:sz="4" w:space="0" w:color="D86916"/>
              <w:left w:val="single" w:sz="4" w:space="0" w:color="D86916"/>
              <w:bottom w:val="single" w:sz="4" w:space="0" w:color="D86916"/>
              <w:right w:val="single" w:sz="4" w:space="0" w:color="D86916"/>
            </w:tcBorders>
          </w:tcPr>
          <w:p w14:paraId="081BEFCB" w14:textId="77777777" w:rsidR="009A4715" w:rsidRPr="00B73D4E" w:rsidRDefault="00824540" w:rsidP="000E6060">
            <w:pPr>
              <w:pStyle w:val="07TableText"/>
              <w:rPr>
                <w:b/>
              </w:rPr>
            </w:pPr>
            <w:r w:rsidRPr="00A72E5D">
              <w:t xml:space="preserve">more </w:t>
            </w:r>
            <w:r w:rsidR="009A4715" w:rsidRPr="00A72E5D">
              <w:t>collisions</w:t>
            </w:r>
            <w:r w:rsidR="003C6F42">
              <w:t xml:space="preserve"> every second</w:t>
            </w:r>
            <w:r w:rsidR="009A4715" w:rsidRPr="00A72E5D">
              <w:t xml:space="preserve"> with enough energy to break bonds</w:t>
            </w:r>
          </w:p>
        </w:tc>
      </w:tr>
    </w:tbl>
    <w:p w14:paraId="31420948" w14:textId="77777777" w:rsidR="00945B34" w:rsidRDefault="00945B34" w:rsidP="00945B34">
      <w:pPr>
        <w:pStyle w:val="04TextLast"/>
      </w:pPr>
    </w:p>
    <w:p w14:paraId="4D6AE207" w14:textId="77777777" w:rsidR="000E6060" w:rsidRPr="00E82B6A" w:rsidRDefault="00E82B6A" w:rsidP="00E82B6A">
      <w:pPr>
        <w:spacing w:after="0"/>
        <w:rPr>
          <w:rFonts w:cs="Arial"/>
          <w:szCs w:val="22"/>
        </w:rPr>
      </w:pPr>
      <w:r>
        <w:br w:type="page"/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5B9C9EC7" w14:textId="77777777" w:rsidTr="00373DDE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186DFC57" w14:textId="77777777" w:rsidR="00DC13BB" w:rsidRPr="00E03885" w:rsidRDefault="00DC13BB" w:rsidP="00373DDE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E764842" w14:textId="77777777" w:rsidR="00DC13BB" w:rsidRPr="00E03885" w:rsidRDefault="008A02F5" w:rsidP="00373DDE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ABEDDBA" w14:textId="77777777" w:rsidR="00DC13BB" w:rsidRPr="00E03885" w:rsidRDefault="00DC13BB" w:rsidP="00373DDE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4CE290" w14:textId="77777777" w:rsidR="00DC13BB" w:rsidRPr="009315CC" w:rsidRDefault="00DC13BB" w:rsidP="00373DDE">
            <w:pPr>
              <w:pStyle w:val="04Text"/>
              <w:jc w:val="center"/>
            </w:pPr>
          </w:p>
        </w:tc>
      </w:tr>
    </w:tbl>
    <w:p w14:paraId="22842ADC" w14:textId="77777777" w:rsidR="00FB5CF9" w:rsidRPr="00853B97" w:rsidRDefault="00FB5CF9" w:rsidP="007B1285">
      <w:pPr>
        <w:pStyle w:val="04Text"/>
        <w:ind w:right="1440"/>
      </w:pPr>
      <w:r w:rsidRPr="00853B97">
        <w:t>This question is about the effect of concentration on the rate of a reaction.</w:t>
      </w:r>
    </w:p>
    <w:p w14:paraId="436D0959" w14:textId="77777777" w:rsidR="00FB5CF9" w:rsidRDefault="00FB5CF9" w:rsidP="00A85B44">
      <w:pPr>
        <w:pStyle w:val="04Text"/>
        <w:ind w:left="1526" w:right="1872"/>
      </w:pPr>
      <w:r w:rsidRPr="00853B97">
        <w:t>When hydrochloric acid is added to sodium thiosulfate solution, it slowly becomes cloudy.</w:t>
      </w:r>
      <w:r>
        <w:t xml:space="preserve"> </w:t>
      </w:r>
      <w:r w:rsidRPr="00853B97">
        <w:t>The time taken for a cross under the solution to disappear can be used to monitor the rate of the reaction.</w:t>
      </w:r>
    </w:p>
    <w:p w14:paraId="490C637D" w14:textId="77777777" w:rsidR="00D60121" w:rsidRDefault="00D60121" w:rsidP="00D60121">
      <w:pPr>
        <w:pStyle w:val="04Text"/>
        <w:spacing w:after="240"/>
        <w:ind w:right="0"/>
        <w:jc w:val="center"/>
      </w:pPr>
      <w:r w:rsidRPr="00FC1776">
        <w:rPr>
          <w:b/>
        </w:rPr>
        <w:t>Figure 1</w:t>
      </w:r>
    </w:p>
    <w:p w14:paraId="7B51892C" w14:textId="77777777" w:rsidR="000E6060" w:rsidRPr="007D396E" w:rsidRDefault="00FC1776" w:rsidP="007D396E">
      <w:pPr>
        <w:pStyle w:val="04Text"/>
        <w:spacing w:after="240"/>
        <w:ind w:right="0"/>
        <w:jc w:val="center"/>
        <w:rPr>
          <w:color w:val="FF0000"/>
        </w:rPr>
      </w:pPr>
      <w:r>
        <w:rPr>
          <w:noProof/>
          <w:color w:val="FF0000"/>
          <w:lang w:eastAsia="en-GB"/>
        </w:rPr>
        <w:drawing>
          <wp:inline distT="0" distB="0" distL="0" distR="0" wp14:anchorId="21DDA75F" wp14:editId="4F6AAA59">
            <wp:extent cx="2419815" cy="1739367"/>
            <wp:effectExtent l="0" t="0" r="0" b="0"/>
            <wp:docPr id="9" name="Picture 1" descr="Layout Disk 1:01_Q2A Media:OUP:GCSE Kerboodle Worksheets:Design HO 02/07:z_Source:830885 AQA GCSE Science Kerboodle HO 6 Jan 2017:06 02 17:Priority 1:Priority 1 PNGs:AQA Chemistry Exam-style questions:oxo_AQA16_C8ss_xq01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yout Disk 1:01_Q2A Media:OUP:GCSE Kerboodle Worksheets:Design HO 02/07:z_Source:830885 AQA GCSE Science Kerboodle HO 6 Jan 2017:06 02 17:Priority 1:Priority 1 PNGs:AQA Chemistry Exam-style questions:oxo_AQA16_C8ss_xq01_awfg0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16" cy="174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86A3A" w14:textId="77777777" w:rsidR="000E6060" w:rsidRDefault="00FB5CF9" w:rsidP="00DD5227">
      <w:pPr>
        <w:pStyle w:val="04Text"/>
        <w:spacing w:after="60"/>
        <w:ind w:left="1526"/>
      </w:pPr>
      <w:r w:rsidRPr="00853B97">
        <w:t>A student:</w:t>
      </w:r>
    </w:p>
    <w:p w14:paraId="17DFF5AF" w14:textId="77777777" w:rsidR="000E6060" w:rsidRDefault="000E6060" w:rsidP="007D396E">
      <w:pPr>
        <w:pStyle w:val="04Text"/>
        <w:tabs>
          <w:tab w:val="left" w:pos="1980"/>
        </w:tabs>
        <w:spacing w:after="60"/>
        <w:ind w:left="1526"/>
      </w:pPr>
      <w:r w:rsidRPr="007D396E">
        <w:rPr>
          <w:b/>
          <w:color w:val="D86916"/>
        </w:rPr>
        <w:t>1</w:t>
      </w:r>
      <w:r w:rsidR="007D396E">
        <w:tab/>
      </w:r>
      <w:r w:rsidR="00BA62A9">
        <w:t>M</w:t>
      </w:r>
      <w:r w:rsidR="00FB5CF9" w:rsidRPr="00853B97">
        <w:t>easured 50 cm</w:t>
      </w:r>
      <w:r w:rsidR="00FB5CF9" w:rsidRPr="00FB5CF9">
        <w:rPr>
          <w:rStyle w:val="14Superscript"/>
        </w:rPr>
        <w:t>3</w:t>
      </w:r>
      <w:r w:rsidR="00FB5CF9" w:rsidRPr="00853B97">
        <w:t xml:space="preserve"> </w:t>
      </w:r>
      <w:r w:rsidR="00824540">
        <w:t xml:space="preserve">of </w:t>
      </w:r>
      <w:r w:rsidR="00FB5CF9" w:rsidRPr="00853B97">
        <w:t>sodium thiosulfate into a flask</w:t>
      </w:r>
      <w:r w:rsidR="00BA62A9">
        <w:t>.</w:t>
      </w:r>
    </w:p>
    <w:p w14:paraId="05E1006A" w14:textId="77777777" w:rsidR="000E6060" w:rsidRDefault="000E6060" w:rsidP="00B760A6">
      <w:pPr>
        <w:pStyle w:val="04Text"/>
        <w:tabs>
          <w:tab w:val="left" w:pos="1980"/>
        </w:tabs>
        <w:spacing w:after="60"/>
        <w:ind w:left="1980" w:hanging="454"/>
      </w:pPr>
      <w:r w:rsidRPr="007D396E">
        <w:rPr>
          <w:b/>
          <w:color w:val="D86916"/>
        </w:rPr>
        <w:t>2</w:t>
      </w:r>
      <w:r w:rsidR="007D396E">
        <w:tab/>
      </w:r>
      <w:r w:rsidR="00BA62A9">
        <w:t>A</w:t>
      </w:r>
      <w:r w:rsidR="00FB5CF9" w:rsidRPr="00853B97">
        <w:t>dded 10 cm</w:t>
      </w:r>
      <w:r w:rsidR="00FB5CF9" w:rsidRPr="00FB5CF9">
        <w:rPr>
          <w:rStyle w:val="14Superscript"/>
        </w:rPr>
        <w:t>3</w:t>
      </w:r>
      <w:r w:rsidR="00FB5CF9" w:rsidRPr="00853B97">
        <w:t xml:space="preserve"> of dilute hydro</w:t>
      </w:r>
      <w:r w:rsidR="00FC1776">
        <w:t>chloric acid and started a stopwatch</w:t>
      </w:r>
      <w:r w:rsidR="00BA62A9">
        <w:t>.</w:t>
      </w:r>
    </w:p>
    <w:p w14:paraId="23D991B7" w14:textId="77777777" w:rsidR="000E6060" w:rsidRPr="00853B97" w:rsidRDefault="000E6060" w:rsidP="00B760A6">
      <w:pPr>
        <w:pStyle w:val="04Text"/>
        <w:tabs>
          <w:tab w:val="left" w:pos="1980"/>
        </w:tabs>
        <w:spacing w:after="60"/>
        <w:ind w:left="1980" w:hanging="454"/>
      </w:pPr>
      <w:r w:rsidRPr="007D396E">
        <w:rPr>
          <w:b/>
          <w:color w:val="D86916"/>
        </w:rPr>
        <w:t>3</w:t>
      </w:r>
      <w:r w:rsidR="007D396E">
        <w:tab/>
      </w:r>
      <w:r w:rsidR="00BA62A9">
        <w:t>S</w:t>
      </w:r>
      <w:r w:rsidR="00FB5CF9" w:rsidRPr="00853B97">
        <w:t>topped the clock when the cross disappeared and recorded the time taken</w:t>
      </w:r>
      <w:r w:rsidR="00BA62A9">
        <w:t>.</w:t>
      </w:r>
    </w:p>
    <w:p w14:paraId="6CB7DD96" w14:textId="77777777" w:rsidR="00BA62A9" w:rsidRDefault="000E6060" w:rsidP="00B760A6">
      <w:pPr>
        <w:pStyle w:val="04Text"/>
        <w:tabs>
          <w:tab w:val="left" w:pos="1980"/>
        </w:tabs>
        <w:spacing w:after="60"/>
        <w:ind w:left="1980" w:hanging="454"/>
      </w:pPr>
      <w:r w:rsidRPr="007D396E">
        <w:rPr>
          <w:b/>
          <w:color w:val="D86916"/>
        </w:rPr>
        <w:t>4</w:t>
      </w:r>
      <w:r w:rsidR="007D396E" w:rsidRPr="007D396E">
        <w:rPr>
          <w:color w:val="D86916"/>
        </w:rPr>
        <w:tab/>
      </w:r>
      <w:r w:rsidR="00BA62A9">
        <w:t>R</w:t>
      </w:r>
      <w:r w:rsidR="00FB5CF9" w:rsidRPr="00853B97">
        <w:t>epeated the experiment using different concentrations of sodium thiosulfate.</w:t>
      </w:r>
    </w:p>
    <w:p w14:paraId="64BCC7F7" w14:textId="77777777" w:rsidR="00FB5CF9" w:rsidRDefault="00FB5CF9" w:rsidP="00BA62A9">
      <w:pPr>
        <w:pStyle w:val="04Text"/>
        <w:spacing w:before="240"/>
        <w:ind w:left="1526"/>
      </w:pPr>
      <w:r w:rsidRPr="00853B97">
        <w:t xml:space="preserve">The results are shown in </w:t>
      </w:r>
      <w:r w:rsidR="00B01EC7">
        <w:rPr>
          <w:b/>
        </w:rPr>
        <w:t>Table 1</w:t>
      </w:r>
      <w:r w:rsidR="00ED084F">
        <w:t>.</w:t>
      </w:r>
    </w:p>
    <w:p w14:paraId="39502DF7" w14:textId="77777777" w:rsidR="00B01EC7" w:rsidRPr="00FC1776" w:rsidRDefault="00B01EC7" w:rsidP="00B760A6">
      <w:pPr>
        <w:pStyle w:val="04Text"/>
        <w:tabs>
          <w:tab w:val="clear" w:pos="1080"/>
          <w:tab w:val="left" w:pos="900"/>
        </w:tabs>
        <w:ind w:left="990"/>
        <w:jc w:val="center"/>
        <w:rPr>
          <w:b/>
        </w:rPr>
      </w:pPr>
      <w:r>
        <w:rPr>
          <w:b/>
        </w:rPr>
        <w:t>Table 1</w:t>
      </w:r>
    </w:p>
    <w:tbl>
      <w:tblPr>
        <w:tblStyle w:val="TableGrid"/>
        <w:tblW w:w="0" w:type="auto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3251"/>
        <w:gridCol w:w="2820"/>
      </w:tblGrid>
      <w:tr w:rsidR="00834B96" w:rsidRPr="002E0B53" w14:paraId="4A3CA50D" w14:textId="77777777" w:rsidTr="00834B96">
        <w:trPr>
          <w:trHeight w:val="493"/>
        </w:trPr>
        <w:tc>
          <w:tcPr>
            <w:tcW w:w="3251" w:type="dxa"/>
            <w:shd w:val="clear" w:color="auto" w:fill="F7E1D0"/>
          </w:tcPr>
          <w:p w14:paraId="54003166" w14:textId="77777777" w:rsidR="00834B96" w:rsidRPr="0055402F" w:rsidRDefault="00824540" w:rsidP="00834B9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C</w:t>
            </w:r>
            <w:r w:rsidRPr="0055402F">
              <w:rPr>
                <w:rStyle w:val="12Bold"/>
              </w:rPr>
              <w:t xml:space="preserve">oncentration </w:t>
            </w:r>
            <w:r w:rsidR="00834B96" w:rsidRPr="0055402F">
              <w:rPr>
                <w:rStyle w:val="12Bold"/>
              </w:rPr>
              <w:t>of sodium thiosulfate solution in g/dm</w:t>
            </w:r>
            <w:r w:rsidR="00834B96" w:rsidRPr="0055402F">
              <w:rPr>
                <w:rStyle w:val="12Bold"/>
                <w:vertAlign w:val="superscript"/>
              </w:rPr>
              <w:t>3</w:t>
            </w:r>
          </w:p>
        </w:tc>
        <w:tc>
          <w:tcPr>
            <w:tcW w:w="2820" w:type="dxa"/>
            <w:shd w:val="clear" w:color="auto" w:fill="F7E1D0"/>
          </w:tcPr>
          <w:p w14:paraId="2673F9A3" w14:textId="77777777" w:rsidR="00834B96" w:rsidRPr="0055402F" w:rsidRDefault="00824540" w:rsidP="00834B9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Pr="0055402F">
              <w:rPr>
                <w:rStyle w:val="12Bold"/>
              </w:rPr>
              <w:t xml:space="preserve">ime </w:t>
            </w:r>
            <w:r w:rsidR="00834B96" w:rsidRPr="0055402F">
              <w:rPr>
                <w:rStyle w:val="12Bold"/>
              </w:rPr>
              <w:t>taken for cross to</w:t>
            </w:r>
            <w:r w:rsidR="00834B96">
              <w:rPr>
                <w:rStyle w:val="12Bold"/>
              </w:rPr>
              <w:t xml:space="preserve"> </w:t>
            </w:r>
            <w:r w:rsidR="00834B96" w:rsidRPr="0055402F">
              <w:rPr>
                <w:rStyle w:val="12Bold"/>
              </w:rPr>
              <w:t>disappear in s</w:t>
            </w:r>
          </w:p>
        </w:tc>
      </w:tr>
      <w:tr w:rsidR="00834B96" w:rsidRPr="002E0B53" w14:paraId="6F4DA99F" w14:textId="77777777" w:rsidTr="00834B96">
        <w:trPr>
          <w:trHeight w:val="253"/>
        </w:trPr>
        <w:tc>
          <w:tcPr>
            <w:tcW w:w="3251" w:type="dxa"/>
            <w:shd w:val="clear" w:color="auto" w:fill="auto"/>
          </w:tcPr>
          <w:p w14:paraId="1394BE77" w14:textId="77777777" w:rsidR="00834B96" w:rsidRPr="002E0B53" w:rsidRDefault="00834B96" w:rsidP="00834B96">
            <w:pPr>
              <w:pStyle w:val="07TableText"/>
            </w:pPr>
            <w:r w:rsidRPr="002E0B53">
              <w:t>5</w:t>
            </w:r>
          </w:p>
        </w:tc>
        <w:tc>
          <w:tcPr>
            <w:tcW w:w="2820" w:type="dxa"/>
            <w:shd w:val="clear" w:color="auto" w:fill="auto"/>
          </w:tcPr>
          <w:p w14:paraId="4C5B8D6F" w14:textId="77777777" w:rsidR="00834B96" w:rsidRPr="002E0B53" w:rsidRDefault="00834B96" w:rsidP="00834B96">
            <w:pPr>
              <w:pStyle w:val="07TableText"/>
            </w:pPr>
            <w:r w:rsidRPr="002E0B53">
              <w:t>85</w:t>
            </w:r>
          </w:p>
        </w:tc>
      </w:tr>
      <w:tr w:rsidR="00834B96" w:rsidRPr="002E0B53" w14:paraId="05F05633" w14:textId="77777777" w:rsidTr="00834B96">
        <w:trPr>
          <w:trHeight w:val="253"/>
        </w:trPr>
        <w:tc>
          <w:tcPr>
            <w:tcW w:w="3251" w:type="dxa"/>
            <w:shd w:val="clear" w:color="auto" w:fill="auto"/>
          </w:tcPr>
          <w:p w14:paraId="117131D9" w14:textId="77777777" w:rsidR="00834B96" w:rsidRPr="002E0B53" w:rsidRDefault="00834B96" w:rsidP="00834B96">
            <w:pPr>
              <w:pStyle w:val="07TableText"/>
            </w:pPr>
            <w:r w:rsidRPr="002E0B53">
              <w:t>10</w:t>
            </w:r>
          </w:p>
        </w:tc>
        <w:tc>
          <w:tcPr>
            <w:tcW w:w="2820" w:type="dxa"/>
            <w:shd w:val="clear" w:color="auto" w:fill="auto"/>
          </w:tcPr>
          <w:p w14:paraId="3E9219B0" w14:textId="77777777" w:rsidR="00834B96" w:rsidRPr="002E0B53" w:rsidRDefault="00834B96" w:rsidP="00834B96">
            <w:pPr>
              <w:pStyle w:val="07TableText"/>
            </w:pPr>
            <w:r w:rsidRPr="002E0B53">
              <w:t>45</w:t>
            </w:r>
          </w:p>
        </w:tc>
      </w:tr>
      <w:tr w:rsidR="00834B96" w:rsidRPr="002E0B53" w14:paraId="39F24190" w14:textId="77777777" w:rsidTr="00834B96">
        <w:trPr>
          <w:trHeight w:val="239"/>
        </w:trPr>
        <w:tc>
          <w:tcPr>
            <w:tcW w:w="3251" w:type="dxa"/>
            <w:shd w:val="clear" w:color="auto" w:fill="auto"/>
          </w:tcPr>
          <w:p w14:paraId="70278D29" w14:textId="77777777" w:rsidR="00834B96" w:rsidRPr="002E0B53" w:rsidRDefault="00834B96" w:rsidP="00834B96">
            <w:pPr>
              <w:pStyle w:val="07TableText"/>
            </w:pPr>
            <w:r w:rsidRPr="002E0B53">
              <w:t>15</w:t>
            </w:r>
          </w:p>
        </w:tc>
        <w:tc>
          <w:tcPr>
            <w:tcW w:w="2820" w:type="dxa"/>
            <w:shd w:val="clear" w:color="auto" w:fill="auto"/>
          </w:tcPr>
          <w:p w14:paraId="385F454C" w14:textId="77777777" w:rsidR="00834B96" w:rsidRPr="002E0B53" w:rsidRDefault="00834B96" w:rsidP="00834B96">
            <w:pPr>
              <w:pStyle w:val="07TableText"/>
            </w:pPr>
            <w:r w:rsidRPr="002E0B53">
              <w:t>29</w:t>
            </w:r>
          </w:p>
        </w:tc>
      </w:tr>
      <w:tr w:rsidR="00834B96" w:rsidRPr="002E0B53" w14:paraId="1AB5B8F9" w14:textId="77777777" w:rsidTr="00834B96">
        <w:trPr>
          <w:trHeight w:val="253"/>
        </w:trPr>
        <w:tc>
          <w:tcPr>
            <w:tcW w:w="3251" w:type="dxa"/>
            <w:shd w:val="clear" w:color="auto" w:fill="auto"/>
          </w:tcPr>
          <w:p w14:paraId="1DC9F9B2" w14:textId="77777777" w:rsidR="00834B96" w:rsidRPr="002E0B53" w:rsidRDefault="00834B96" w:rsidP="00834B96">
            <w:pPr>
              <w:pStyle w:val="07TableText"/>
            </w:pPr>
            <w:r w:rsidRPr="002E0B53">
              <w:t>20</w:t>
            </w:r>
          </w:p>
        </w:tc>
        <w:tc>
          <w:tcPr>
            <w:tcW w:w="2820" w:type="dxa"/>
            <w:shd w:val="clear" w:color="auto" w:fill="auto"/>
          </w:tcPr>
          <w:p w14:paraId="687CE6F8" w14:textId="77777777" w:rsidR="00834B96" w:rsidRPr="002E0B53" w:rsidRDefault="00834B96" w:rsidP="00834B96">
            <w:pPr>
              <w:pStyle w:val="07TableText"/>
            </w:pPr>
            <w:r w:rsidRPr="002E0B53">
              <w:t>21</w:t>
            </w:r>
          </w:p>
        </w:tc>
      </w:tr>
      <w:tr w:rsidR="00834B96" w:rsidRPr="002E0B53" w14:paraId="680806E8" w14:textId="77777777" w:rsidTr="00834B96">
        <w:trPr>
          <w:trHeight w:val="239"/>
        </w:trPr>
        <w:tc>
          <w:tcPr>
            <w:tcW w:w="3251" w:type="dxa"/>
            <w:shd w:val="clear" w:color="auto" w:fill="auto"/>
          </w:tcPr>
          <w:p w14:paraId="4885EC1E" w14:textId="77777777" w:rsidR="00834B96" w:rsidRPr="002E0B53" w:rsidRDefault="00834B96" w:rsidP="00834B96">
            <w:pPr>
              <w:pStyle w:val="07TableText"/>
            </w:pPr>
            <w:r w:rsidRPr="002E0B53">
              <w:t>25</w:t>
            </w:r>
          </w:p>
        </w:tc>
        <w:tc>
          <w:tcPr>
            <w:tcW w:w="2820" w:type="dxa"/>
            <w:shd w:val="clear" w:color="auto" w:fill="auto"/>
          </w:tcPr>
          <w:p w14:paraId="54C01590" w14:textId="77777777" w:rsidR="00834B96" w:rsidRPr="002E0B53" w:rsidRDefault="00834B96" w:rsidP="00834B96">
            <w:pPr>
              <w:pStyle w:val="07TableText"/>
            </w:pPr>
            <w:r w:rsidRPr="002E0B53">
              <w:t>13</w:t>
            </w:r>
          </w:p>
        </w:tc>
      </w:tr>
      <w:tr w:rsidR="00834B96" w:rsidRPr="002E0B53" w14:paraId="10868910" w14:textId="77777777" w:rsidTr="00834B96">
        <w:trPr>
          <w:trHeight w:val="253"/>
        </w:trPr>
        <w:tc>
          <w:tcPr>
            <w:tcW w:w="3251" w:type="dxa"/>
            <w:shd w:val="clear" w:color="auto" w:fill="auto"/>
          </w:tcPr>
          <w:p w14:paraId="16FDEB12" w14:textId="77777777" w:rsidR="00834B96" w:rsidRPr="002E0B53" w:rsidRDefault="00834B96" w:rsidP="00834B96">
            <w:pPr>
              <w:pStyle w:val="07TableText"/>
            </w:pPr>
            <w:r w:rsidRPr="002E0B53">
              <w:t>30</w:t>
            </w:r>
          </w:p>
        </w:tc>
        <w:tc>
          <w:tcPr>
            <w:tcW w:w="2820" w:type="dxa"/>
            <w:shd w:val="clear" w:color="auto" w:fill="auto"/>
          </w:tcPr>
          <w:p w14:paraId="262FBD86" w14:textId="77777777" w:rsidR="00834B96" w:rsidRPr="002E0B53" w:rsidRDefault="00834B96" w:rsidP="00834B96">
            <w:pPr>
              <w:pStyle w:val="07TableText"/>
            </w:pPr>
            <w:r w:rsidRPr="002E0B53">
              <w:t>15</w:t>
            </w:r>
          </w:p>
        </w:tc>
      </w:tr>
      <w:tr w:rsidR="00834B96" w:rsidRPr="002E0B53" w14:paraId="7144A210" w14:textId="77777777" w:rsidTr="00834B96">
        <w:trPr>
          <w:trHeight w:val="253"/>
        </w:trPr>
        <w:tc>
          <w:tcPr>
            <w:tcW w:w="3251" w:type="dxa"/>
            <w:shd w:val="clear" w:color="auto" w:fill="auto"/>
          </w:tcPr>
          <w:p w14:paraId="1444D3F3" w14:textId="77777777" w:rsidR="00834B96" w:rsidRPr="002E0B53" w:rsidRDefault="00834B96" w:rsidP="00834B96">
            <w:pPr>
              <w:pStyle w:val="07TableText"/>
            </w:pPr>
            <w:r w:rsidRPr="002E0B53">
              <w:t>35</w:t>
            </w:r>
          </w:p>
        </w:tc>
        <w:tc>
          <w:tcPr>
            <w:tcW w:w="2820" w:type="dxa"/>
            <w:shd w:val="clear" w:color="auto" w:fill="auto"/>
          </w:tcPr>
          <w:p w14:paraId="2F83E067" w14:textId="77777777" w:rsidR="00834B96" w:rsidRPr="002E0B53" w:rsidRDefault="00834B96" w:rsidP="00834B96">
            <w:pPr>
              <w:pStyle w:val="07TableText"/>
            </w:pPr>
            <w:r w:rsidRPr="002E0B53">
              <w:t>14</w:t>
            </w:r>
          </w:p>
        </w:tc>
      </w:tr>
    </w:tbl>
    <w:p w14:paraId="710A2710" w14:textId="77777777" w:rsidR="00834B96" w:rsidRDefault="00834B96" w:rsidP="00FB5CF9">
      <w:pPr>
        <w:pStyle w:val="04Text"/>
      </w:pPr>
    </w:p>
    <w:p w14:paraId="2D897657" w14:textId="77777777" w:rsidR="00644C7F" w:rsidRDefault="00644C7F" w:rsidP="00FB5CF9">
      <w:pPr>
        <w:pStyle w:val="04Text"/>
      </w:pPr>
    </w:p>
    <w:p w14:paraId="0D8DC63E" w14:textId="77777777" w:rsidR="00644C7F" w:rsidRPr="00853B97" w:rsidRDefault="00644C7F" w:rsidP="00FB5CF9">
      <w:pPr>
        <w:pStyle w:val="04Tex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0AB47DA2" w14:textId="77777777" w:rsidTr="00834B9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12FAFBD0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bookmarkStart w:id="3" w:name="OLE_LINK1"/>
            <w:bookmarkStart w:id="4" w:name="OLE_LINK2"/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419B1262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1D1FCD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7959F261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bookmarkEnd w:id="3"/>
    <w:bookmarkEnd w:id="4"/>
    <w:p w14:paraId="49447636" w14:textId="77777777" w:rsidR="00834B96" w:rsidRPr="002E0B53" w:rsidRDefault="00834B96" w:rsidP="00AC0B23">
      <w:pPr>
        <w:pStyle w:val="04Text"/>
        <w:tabs>
          <w:tab w:val="clear" w:pos="10152"/>
          <w:tab w:val="right" w:pos="8640"/>
        </w:tabs>
      </w:pPr>
      <w:r w:rsidRPr="002E0B53">
        <w:t>Plot these results on the grid below. Draw a line of best fit.</w:t>
      </w:r>
      <w:r w:rsidR="00AC0B23" w:rsidRPr="00AC0B23">
        <w:rPr>
          <w:color w:val="FF0000"/>
        </w:rPr>
        <w:t xml:space="preserve"> </w:t>
      </w:r>
      <w:r w:rsidR="00AC0B23">
        <w:rPr>
          <w:color w:val="FF0000"/>
        </w:rPr>
        <w:tab/>
      </w:r>
      <w:r w:rsidR="00AC0B23" w:rsidRPr="002E0B53">
        <w:t>(</w:t>
      </w:r>
      <w:r w:rsidR="00AC0B23" w:rsidRPr="00A241F8">
        <w:rPr>
          <w:rStyle w:val="13Italic"/>
        </w:rPr>
        <w:t>3 marks</w:t>
      </w:r>
      <w:r w:rsidR="00AC0B23" w:rsidRPr="002E0B53">
        <w:t>)</w:t>
      </w:r>
    </w:p>
    <w:p w14:paraId="6277BE98" w14:textId="77777777" w:rsidR="00FB5CF9" w:rsidRDefault="009A4715" w:rsidP="002238A0">
      <w:pPr>
        <w:pStyle w:val="04Text"/>
        <w:tabs>
          <w:tab w:val="left" w:pos="2340"/>
        </w:tabs>
        <w:spacing w:before="240" w:after="240"/>
        <w:ind w:right="0"/>
        <w:jc w:val="center"/>
      </w:pPr>
      <w:r>
        <w:rPr>
          <w:noProof/>
          <w:color w:val="FF0000"/>
          <w:lang w:eastAsia="en-GB"/>
        </w:rPr>
        <w:drawing>
          <wp:inline distT="0" distB="0" distL="0" distR="0" wp14:anchorId="4A15F312" wp14:editId="471AD21B">
            <wp:extent cx="4157933" cy="4572000"/>
            <wp:effectExtent l="0" t="0" r="0" b="0"/>
            <wp:docPr id="10" name="Picture 2" descr="Layout Disk 1:01_Q2A Media:OUP:GCSE Kerboodle Worksheets:Design HO 02/07:z_Source:830885 AQA GCSE Science Kerboodle HO 6 Jan 2017:06 02 17:Priority 1:Priority 1 PNGs:AQA Chemistry Exam-style questions:oxo_AQA16_C8ss_xq01_awf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yout Disk 1:01_Q2A Media:OUP:GCSE Kerboodle Worksheets:Design HO 02/07:z_Source:830885 AQA GCSE Science Kerboodle HO 6 Jan 2017:06 02 17:Priority 1:Priority 1 PNGs:AQA Chemistry Exam-style questions:oxo_AQA16_C8ss_xq01_awfg0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26" cy="45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17462286" w14:textId="77777777" w:rsidTr="00AC0B2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6D7CA47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F77BF57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F43343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065F7632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8A737A8" w14:textId="77777777" w:rsidR="003D7D3F" w:rsidRDefault="00FB5CF9" w:rsidP="00FB5CF9">
      <w:pPr>
        <w:pStyle w:val="04Text"/>
      </w:pPr>
      <w:r w:rsidRPr="00853B97">
        <w:t>One of the points is anomalous.</w:t>
      </w:r>
      <w:r>
        <w:t xml:space="preserve"> </w:t>
      </w:r>
    </w:p>
    <w:p w14:paraId="420F2516" w14:textId="77777777" w:rsidR="00FB5CF9" w:rsidRDefault="00FB5CF9" w:rsidP="003D7D3F">
      <w:pPr>
        <w:pStyle w:val="04Text"/>
        <w:ind w:left="1530"/>
      </w:pPr>
      <w:r w:rsidRPr="00853B97">
        <w:t xml:space="preserve">Describe an error in the experiment which could have </w:t>
      </w:r>
      <w:r w:rsidR="000E6060">
        <w:t>caused this</w:t>
      </w:r>
      <w:r w:rsidR="003D7D3F">
        <w:t xml:space="preserve"> </w:t>
      </w:r>
      <w:r w:rsidR="006E5A91">
        <w:t xml:space="preserve">anomalous </w:t>
      </w:r>
      <w:r w:rsidR="00F10D2C">
        <w:t>result</w:t>
      </w:r>
      <w:r w:rsidR="006E5A91">
        <w:t>.</w:t>
      </w:r>
      <w:r>
        <w:tab/>
      </w:r>
      <w:r>
        <w:tab/>
      </w:r>
      <w:r>
        <w:tab/>
      </w:r>
      <w:r>
        <w:tab/>
      </w:r>
    </w:p>
    <w:p w14:paraId="5A0E9CF9" w14:textId="77777777" w:rsidR="00834B96" w:rsidRDefault="00834B96" w:rsidP="00834B96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AFB241B" wp14:editId="3FA518E5">
                <wp:extent cx="4572000" cy="0"/>
                <wp:effectExtent l="25400" t="25400" r="38100" b="38100"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00D5D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LFK4oT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7DA8F071" w14:textId="77777777" w:rsidR="00834B96" w:rsidRDefault="00834B96" w:rsidP="00CF5A39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BB8D10C" wp14:editId="3C389A9E">
                <wp:extent cx="4572000" cy="0"/>
                <wp:effectExtent l="25400" t="25400" r="38100" b="38100"/>
                <wp:docPr id="5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B6EEB45" id="AutoShape 29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J4+kLj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</w:t>
      </w:r>
      <w:r w:rsidRPr="00707AA4">
        <w:rPr>
          <w:i/>
        </w:rPr>
        <w:t xml:space="preserve"> mark</w:t>
      </w:r>
      <w:r>
        <w:t>)</w:t>
      </w:r>
    </w:p>
    <w:p w14:paraId="551D2625" w14:textId="77777777" w:rsidR="00FB5CF9" w:rsidRDefault="00FB5CF9" w:rsidP="00834B96">
      <w:pPr>
        <w:pStyle w:val="04TextLast"/>
      </w:pP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56D482F1" w14:textId="77777777" w:rsidTr="00A85B44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5A4D4676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9501B8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6FDC6B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A67AFEA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31B036B6" w14:textId="77777777" w:rsidR="00FB5CF9" w:rsidRPr="00853B97" w:rsidRDefault="00FB5CF9" w:rsidP="00FB5CF9">
      <w:pPr>
        <w:pStyle w:val="04Text"/>
      </w:pPr>
      <w:r w:rsidRPr="00853B97">
        <w:t xml:space="preserve">Describe </w:t>
      </w:r>
      <w:r w:rsidRPr="003A283A">
        <w:rPr>
          <w:b/>
        </w:rPr>
        <w:t>and</w:t>
      </w:r>
      <w:r w:rsidRPr="00853B97">
        <w:t xml:space="preserve"> explain, in terms of particles, the pattern in the results obtained.</w:t>
      </w:r>
    </w:p>
    <w:p w14:paraId="502FB1D1" w14:textId="77777777" w:rsidR="00834B96" w:rsidRDefault="00834B96" w:rsidP="00834B96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62907065" wp14:editId="5A34BA17">
                <wp:extent cx="4572000" cy="0"/>
                <wp:effectExtent l="25400" t="25400" r="38100" b="38100"/>
                <wp:docPr id="5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F7ABC9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CcG5cR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50C586A0" w14:textId="77777777" w:rsidR="00834B96" w:rsidRPr="00D106CF" w:rsidRDefault="00834B96" w:rsidP="00834B96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33D3F7AC" wp14:editId="65D149DD">
                <wp:extent cx="4572000" cy="0"/>
                <wp:effectExtent l="25400" t="25400" r="38100" b="38100"/>
                <wp:docPr id="5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83AFC80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A/VJ7K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44CA90F3" w14:textId="77777777" w:rsidR="000E6060" w:rsidRDefault="00834B96" w:rsidP="009B3A44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290B8EF5" wp14:editId="3B782785">
                <wp:extent cx="4572000" cy="0"/>
                <wp:effectExtent l="25400" t="25400" r="38100" b="38100"/>
                <wp:docPr id="5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7BA8BB2" id="AutoShape 32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MLzc2n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3</w:t>
      </w:r>
      <w:r w:rsidRPr="00707AA4">
        <w:rPr>
          <w:i/>
        </w:rPr>
        <w:t xml:space="preserve"> mark</w:t>
      </w:r>
      <w:r>
        <w:rPr>
          <w:i/>
        </w:rPr>
        <w:t>s</w:t>
      </w:r>
      <w:r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610DEFF6" w14:textId="77777777" w:rsidTr="00242A93">
        <w:trPr>
          <w:trHeight w:hRule="exact" w:val="288"/>
        </w:trPr>
        <w:tc>
          <w:tcPr>
            <w:tcW w:w="360" w:type="dxa"/>
            <w:shd w:val="clear" w:color="auto" w:fill="auto"/>
            <w:vAlign w:val="bottom"/>
          </w:tcPr>
          <w:p w14:paraId="2A27988A" w14:textId="77777777" w:rsidR="00DC13BB" w:rsidRPr="00E03885" w:rsidRDefault="00DC13BB" w:rsidP="00242A9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lastRenderedPageBreak/>
              <w:t>0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4C13ACF1" w14:textId="77777777" w:rsidR="00DC13BB" w:rsidRPr="00E03885" w:rsidRDefault="008A02F5" w:rsidP="00242A9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29DE65FB" w14:textId="77777777" w:rsidR="00DC13BB" w:rsidRPr="00E03885" w:rsidRDefault="00DC13BB" w:rsidP="00242A9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FB0C26" w14:textId="77777777" w:rsidR="00DC13BB" w:rsidRPr="009315CC" w:rsidRDefault="00DC13BB" w:rsidP="00242A93">
            <w:pPr>
              <w:pStyle w:val="04Text"/>
              <w:jc w:val="center"/>
            </w:pPr>
          </w:p>
        </w:tc>
      </w:tr>
    </w:tbl>
    <w:p w14:paraId="7DBBB86E" w14:textId="1E71B5C1" w:rsidR="009C7274" w:rsidRDefault="00DF205E">
      <w:r>
        <w:t>Not part of this Winter Prelim assessment.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7AEB7223" w14:textId="77777777" w:rsidTr="00242A93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259F59EF" w14:textId="77777777" w:rsidR="00DC13BB" w:rsidRPr="00E03885" w:rsidRDefault="00DC13BB" w:rsidP="00242A9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6D49F6F8" w14:textId="77777777" w:rsidR="00DC13BB" w:rsidRPr="00E03885" w:rsidRDefault="008A02F5" w:rsidP="00242A9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49947D6E" w14:textId="77777777" w:rsidR="00DC13BB" w:rsidRPr="00E03885" w:rsidRDefault="00DC13BB" w:rsidP="00242A9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9CD02F" w14:textId="77777777" w:rsidR="00DC13BB" w:rsidRPr="009315CC" w:rsidRDefault="00DC13BB" w:rsidP="00242A93">
            <w:pPr>
              <w:pStyle w:val="04Text"/>
              <w:jc w:val="center"/>
            </w:pPr>
          </w:p>
        </w:tc>
      </w:tr>
    </w:tbl>
    <w:p w14:paraId="3586AB77" w14:textId="77777777" w:rsidR="00FB5CF9" w:rsidRPr="00853B97" w:rsidRDefault="00FB5CF9" w:rsidP="00FB5CF9">
      <w:pPr>
        <w:pStyle w:val="04Text"/>
      </w:pPr>
      <w:r w:rsidRPr="00853B97">
        <w:t>A student investigates the rate of reaction between marble chips (calcium carbonate) and dilute hydrochloric acid.</w:t>
      </w:r>
    </w:p>
    <w:p w14:paraId="0A6CCCB9" w14:textId="77777777" w:rsidR="00FB5CF9" w:rsidRDefault="00FB5CF9" w:rsidP="00A85B44">
      <w:pPr>
        <w:pStyle w:val="04Text"/>
        <w:ind w:left="1526"/>
      </w:pPr>
      <w:r w:rsidRPr="00853B97">
        <w:t>The equation for the reaction is:</w:t>
      </w:r>
    </w:p>
    <w:p w14:paraId="0AF69C8B" w14:textId="77777777" w:rsidR="00FB5CF9" w:rsidRDefault="00FB5CF9" w:rsidP="00834B96">
      <w:pPr>
        <w:pStyle w:val="04Text"/>
        <w:ind w:left="1526"/>
        <w:jc w:val="center"/>
      </w:pPr>
      <w:r w:rsidRPr="00853B97">
        <w:t>CaCO</w:t>
      </w:r>
      <w:r w:rsidRPr="00FB5CF9">
        <w:rPr>
          <w:rStyle w:val="15Subscript"/>
        </w:rPr>
        <w:t>3</w:t>
      </w:r>
      <w:r w:rsidRPr="00853B97">
        <w:t>(s)</w:t>
      </w:r>
      <w:r>
        <w:t xml:space="preserve"> </w:t>
      </w:r>
      <w:r w:rsidR="00D779CA" w:rsidRPr="00D779CA">
        <w:rPr>
          <w:rFonts w:ascii="Symbol" w:hAnsi="Symbol"/>
        </w:rPr>
        <w:t></w:t>
      </w:r>
      <w:r w:rsidR="00834B96">
        <w:t xml:space="preserve"> </w:t>
      </w:r>
      <w:r w:rsidRPr="00853B97">
        <w:t>2HCl(</w:t>
      </w:r>
      <w:proofErr w:type="spellStart"/>
      <w:r w:rsidRPr="00853B97">
        <w:t>aq</w:t>
      </w:r>
      <w:proofErr w:type="spellEnd"/>
      <w:r w:rsidRPr="00853B97">
        <w:t>)</w:t>
      </w:r>
      <w:r>
        <w:t xml:space="preserve"> </w:t>
      </w:r>
      <w:r w:rsidRPr="00853B97">
        <w:t>→</w:t>
      </w:r>
      <w:r>
        <w:t xml:space="preserve"> </w:t>
      </w:r>
      <w:r w:rsidRPr="00853B97">
        <w:t>CaCl</w:t>
      </w:r>
      <w:r w:rsidRPr="00FB5CF9">
        <w:rPr>
          <w:rStyle w:val="15Subscript"/>
        </w:rPr>
        <w:t>2</w:t>
      </w:r>
      <w:r w:rsidRPr="00853B97">
        <w:t>(</w:t>
      </w:r>
      <w:proofErr w:type="spellStart"/>
      <w:r w:rsidRPr="00853B97">
        <w:t>aq</w:t>
      </w:r>
      <w:proofErr w:type="spellEnd"/>
      <w:r w:rsidRPr="00853B97">
        <w:t>)</w:t>
      </w:r>
      <w:r>
        <w:t xml:space="preserve"> </w:t>
      </w:r>
      <w:r w:rsidR="00D779CA" w:rsidRPr="00D779CA">
        <w:rPr>
          <w:rFonts w:ascii="Symbol" w:hAnsi="Symbol"/>
        </w:rPr>
        <w:t></w:t>
      </w:r>
      <w:r w:rsidR="00834B96">
        <w:t xml:space="preserve"> </w:t>
      </w:r>
      <w:r w:rsidRPr="00853B97">
        <w:t>H</w:t>
      </w:r>
      <w:r w:rsidRPr="00FB5CF9">
        <w:rPr>
          <w:rStyle w:val="15Subscript"/>
        </w:rPr>
        <w:t>2</w:t>
      </w:r>
      <w:r w:rsidRPr="00853B97">
        <w:t>O(l)</w:t>
      </w:r>
      <w:r>
        <w:t xml:space="preserve"> </w:t>
      </w:r>
      <w:r w:rsidR="00D779CA" w:rsidRPr="00D779CA">
        <w:rPr>
          <w:rFonts w:ascii="Symbol" w:hAnsi="Symbol"/>
        </w:rPr>
        <w:t></w:t>
      </w:r>
      <w:r w:rsidR="00834B96">
        <w:t xml:space="preserve"> </w:t>
      </w:r>
      <w:r w:rsidRPr="00853B97">
        <w:t>CO</w:t>
      </w:r>
      <w:r w:rsidRPr="00FB5CF9">
        <w:rPr>
          <w:rStyle w:val="15Subscript"/>
        </w:rPr>
        <w:t>2</w:t>
      </w:r>
      <w:r w:rsidRPr="00853B97">
        <w:t>(g)</w:t>
      </w:r>
    </w:p>
    <w:p w14:paraId="31E030FA" w14:textId="77777777" w:rsidR="00FB5CF9" w:rsidRDefault="0061331A" w:rsidP="00A85B44">
      <w:pPr>
        <w:pStyle w:val="04Text"/>
        <w:ind w:left="1526"/>
      </w:pPr>
      <w:r>
        <w:t>Their</w:t>
      </w:r>
      <w:r w:rsidR="00ED084F">
        <w:t xml:space="preserve"> results are shown in </w:t>
      </w:r>
      <w:r w:rsidR="00ED084F">
        <w:rPr>
          <w:b/>
        </w:rPr>
        <w:t>Table 2</w:t>
      </w:r>
      <w:r w:rsidR="00ED084F">
        <w:t>.</w:t>
      </w:r>
    </w:p>
    <w:p w14:paraId="00C3AE4E" w14:textId="77777777" w:rsidR="00ED084F" w:rsidRPr="00FC1776" w:rsidRDefault="00AA69C1" w:rsidP="00AA69C1">
      <w:pPr>
        <w:pStyle w:val="04Text"/>
        <w:tabs>
          <w:tab w:val="left" w:pos="4140"/>
        </w:tabs>
        <w:ind w:left="1526"/>
        <w:rPr>
          <w:b/>
        </w:rPr>
      </w:pPr>
      <w:r>
        <w:rPr>
          <w:b/>
        </w:rPr>
        <w:tab/>
      </w:r>
      <w:r w:rsidR="00ED084F">
        <w:rPr>
          <w:b/>
        </w:rPr>
        <w:t>Table 2</w:t>
      </w:r>
    </w:p>
    <w:tbl>
      <w:tblPr>
        <w:tblStyle w:val="TableGrid"/>
        <w:tblW w:w="0" w:type="auto"/>
        <w:tblInd w:w="1642" w:type="dxa"/>
        <w:tblBorders>
          <w:top w:val="single" w:sz="4" w:space="0" w:color="D86916"/>
          <w:left w:val="single" w:sz="4" w:space="0" w:color="D86916"/>
          <w:bottom w:val="single" w:sz="4" w:space="0" w:color="D86916"/>
          <w:right w:val="single" w:sz="4" w:space="0" w:color="D86916"/>
          <w:insideH w:val="single" w:sz="4" w:space="0" w:color="D86916"/>
          <w:insideV w:val="single" w:sz="4" w:space="0" w:color="D86916"/>
        </w:tblBorders>
        <w:tblLook w:val="04A0" w:firstRow="1" w:lastRow="0" w:firstColumn="1" w:lastColumn="0" w:noHBand="0" w:noVBand="1"/>
      </w:tblPr>
      <w:tblGrid>
        <w:gridCol w:w="2426"/>
        <w:gridCol w:w="3645"/>
      </w:tblGrid>
      <w:tr w:rsidR="00FB5CF9" w:rsidRPr="00834B96" w14:paraId="57C650C3" w14:textId="77777777" w:rsidTr="0021589C">
        <w:trPr>
          <w:trHeight w:val="493"/>
        </w:trPr>
        <w:tc>
          <w:tcPr>
            <w:tcW w:w="2426" w:type="dxa"/>
            <w:shd w:val="clear" w:color="auto" w:fill="F7E1D0"/>
            <w:vAlign w:val="center"/>
          </w:tcPr>
          <w:p w14:paraId="6E02A4C0" w14:textId="77777777" w:rsidR="00FB5CF9" w:rsidRPr="00834B96" w:rsidRDefault="00824540" w:rsidP="0021589C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T</w:t>
            </w:r>
            <w:r w:rsidRPr="00834B96">
              <w:rPr>
                <w:rStyle w:val="12Bold"/>
              </w:rPr>
              <w:t xml:space="preserve">ime </w:t>
            </w:r>
            <w:r w:rsidR="00FB5CF9" w:rsidRPr="00834B96">
              <w:rPr>
                <w:rStyle w:val="12Bold"/>
              </w:rPr>
              <w:t>in s</w:t>
            </w:r>
          </w:p>
        </w:tc>
        <w:tc>
          <w:tcPr>
            <w:tcW w:w="3645" w:type="dxa"/>
            <w:shd w:val="clear" w:color="auto" w:fill="F7E1D0"/>
            <w:vAlign w:val="center"/>
          </w:tcPr>
          <w:p w14:paraId="76773F5A" w14:textId="77777777" w:rsidR="00FB5CF9" w:rsidRPr="00834B96" w:rsidRDefault="00824540" w:rsidP="00834B96">
            <w:pPr>
              <w:pStyle w:val="07TableText"/>
              <w:rPr>
                <w:rStyle w:val="12Bold"/>
              </w:rPr>
            </w:pPr>
            <w:r>
              <w:rPr>
                <w:rStyle w:val="12Bold"/>
              </w:rPr>
              <w:t>V</w:t>
            </w:r>
            <w:r w:rsidRPr="00834B96">
              <w:rPr>
                <w:rStyle w:val="12Bold"/>
              </w:rPr>
              <w:t xml:space="preserve">olume </w:t>
            </w:r>
            <w:r w:rsidR="00FB5CF9" w:rsidRPr="00834B96">
              <w:rPr>
                <w:rStyle w:val="12Bold"/>
              </w:rPr>
              <w:t>of carbon</w:t>
            </w:r>
            <w:r w:rsidR="00834B96" w:rsidRPr="00834B96">
              <w:rPr>
                <w:rStyle w:val="12Bold"/>
              </w:rPr>
              <w:t xml:space="preserve"> </w:t>
            </w:r>
            <w:r w:rsidR="00FB5CF9" w:rsidRPr="00834B96">
              <w:rPr>
                <w:rStyle w:val="12Bold"/>
              </w:rPr>
              <w:t>dioxide in cm</w:t>
            </w:r>
            <w:r w:rsidR="00FB5CF9" w:rsidRPr="00834B96">
              <w:rPr>
                <w:rStyle w:val="12Bold"/>
                <w:vertAlign w:val="superscript"/>
              </w:rPr>
              <w:t>3</w:t>
            </w:r>
          </w:p>
        </w:tc>
      </w:tr>
      <w:tr w:rsidR="00FB5CF9" w:rsidRPr="00853B97" w14:paraId="2E99EC07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6E15266C" w14:textId="77777777" w:rsidR="00FB5CF9" w:rsidRPr="00853B97" w:rsidRDefault="00FB5CF9" w:rsidP="0021589C">
            <w:pPr>
              <w:pStyle w:val="07TableText"/>
            </w:pPr>
            <w:r w:rsidRPr="00853B97">
              <w:t>0</w:t>
            </w:r>
          </w:p>
        </w:tc>
        <w:tc>
          <w:tcPr>
            <w:tcW w:w="3645" w:type="dxa"/>
            <w:vAlign w:val="center"/>
          </w:tcPr>
          <w:p w14:paraId="3C6FF86B" w14:textId="77777777" w:rsidR="00FB5CF9" w:rsidRPr="00853B97" w:rsidRDefault="00FB5CF9" w:rsidP="0021589C">
            <w:pPr>
              <w:pStyle w:val="07TableText"/>
            </w:pPr>
            <w:r w:rsidRPr="00853B97">
              <w:t>0.0</w:t>
            </w:r>
          </w:p>
        </w:tc>
      </w:tr>
      <w:tr w:rsidR="00FB5CF9" w:rsidRPr="00853B97" w14:paraId="30A1E96A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62008323" w14:textId="77777777" w:rsidR="00FB5CF9" w:rsidRPr="00853B97" w:rsidRDefault="00FB5CF9" w:rsidP="0021589C">
            <w:pPr>
              <w:pStyle w:val="07TableText"/>
            </w:pPr>
            <w:r w:rsidRPr="00853B97">
              <w:t>20</w:t>
            </w:r>
          </w:p>
        </w:tc>
        <w:tc>
          <w:tcPr>
            <w:tcW w:w="3645" w:type="dxa"/>
            <w:vAlign w:val="center"/>
          </w:tcPr>
          <w:p w14:paraId="48B3B134" w14:textId="77777777" w:rsidR="00FB5CF9" w:rsidRPr="00853B97" w:rsidRDefault="00FB5CF9" w:rsidP="0021589C">
            <w:pPr>
              <w:pStyle w:val="07TableText"/>
            </w:pPr>
            <w:r w:rsidRPr="00853B97">
              <w:t>45.0</w:t>
            </w:r>
          </w:p>
        </w:tc>
      </w:tr>
      <w:tr w:rsidR="00FB5CF9" w:rsidRPr="00853B97" w14:paraId="613B45BE" w14:textId="77777777" w:rsidTr="0021589C">
        <w:trPr>
          <w:trHeight w:val="239"/>
        </w:trPr>
        <w:tc>
          <w:tcPr>
            <w:tcW w:w="2426" w:type="dxa"/>
            <w:vAlign w:val="center"/>
          </w:tcPr>
          <w:p w14:paraId="4E8452F6" w14:textId="77777777" w:rsidR="00FB5CF9" w:rsidRPr="00853B97" w:rsidRDefault="00FB5CF9" w:rsidP="0021589C">
            <w:pPr>
              <w:pStyle w:val="07TableText"/>
            </w:pPr>
            <w:r w:rsidRPr="00853B97">
              <w:t>40</w:t>
            </w:r>
          </w:p>
        </w:tc>
        <w:tc>
          <w:tcPr>
            <w:tcW w:w="3645" w:type="dxa"/>
            <w:vAlign w:val="center"/>
          </w:tcPr>
          <w:p w14:paraId="456F7DD6" w14:textId="77777777" w:rsidR="00FB5CF9" w:rsidRPr="00853B97" w:rsidRDefault="00FB5CF9" w:rsidP="0021589C">
            <w:pPr>
              <w:pStyle w:val="07TableText"/>
            </w:pPr>
            <w:r w:rsidRPr="00853B97">
              <w:t>62.0</w:t>
            </w:r>
          </w:p>
        </w:tc>
      </w:tr>
      <w:tr w:rsidR="00FB5CF9" w:rsidRPr="00853B97" w14:paraId="3C33425D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39EF8368" w14:textId="77777777" w:rsidR="00FB5CF9" w:rsidRPr="00853B97" w:rsidRDefault="00FB5CF9" w:rsidP="0021589C">
            <w:pPr>
              <w:pStyle w:val="07TableText"/>
            </w:pPr>
            <w:r w:rsidRPr="00853B97">
              <w:t>60</w:t>
            </w:r>
          </w:p>
        </w:tc>
        <w:tc>
          <w:tcPr>
            <w:tcW w:w="3645" w:type="dxa"/>
            <w:vAlign w:val="center"/>
          </w:tcPr>
          <w:p w14:paraId="34911083" w14:textId="77777777" w:rsidR="00FB5CF9" w:rsidRPr="00853B97" w:rsidRDefault="00FB5CF9" w:rsidP="0021589C">
            <w:pPr>
              <w:pStyle w:val="07TableText"/>
            </w:pPr>
            <w:r w:rsidRPr="00853B97">
              <w:t>70.5</w:t>
            </w:r>
          </w:p>
        </w:tc>
      </w:tr>
      <w:tr w:rsidR="00FB5CF9" w:rsidRPr="00853B97" w14:paraId="5AB3BC36" w14:textId="77777777" w:rsidTr="0021589C">
        <w:trPr>
          <w:trHeight w:val="239"/>
        </w:trPr>
        <w:tc>
          <w:tcPr>
            <w:tcW w:w="2426" w:type="dxa"/>
            <w:vAlign w:val="center"/>
          </w:tcPr>
          <w:p w14:paraId="1585BC49" w14:textId="77777777" w:rsidR="00FB5CF9" w:rsidRPr="00853B97" w:rsidRDefault="00FB5CF9" w:rsidP="0021589C">
            <w:pPr>
              <w:pStyle w:val="07TableText"/>
            </w:pPr>
            <w:r w:rsidRPr="00853B97">
              <w:t>80</w:t>
            </w:r>
          </w:p>
        </w:tc>
        <w:tc>
          <w:tcPr>
            <w:tcW w:w="3645" w:type="dxa"/>
            <w:vAlign w:val="center"/>
          </w:tcPr>
          <w:p w14:paraId="4694EF78" w14:textId="77777777" w:rsidR="00FB5CF9" w:rsidRPr="00853B97" w:rsidRDefault="00FB5CF9" w:rsidP="0021589C">
            <w:pPr>
              <w:pStyle w:val="07TableText"/>
            </w:pPr>
            <w:r w:rsidRPr="00853B97">
              <w:t>75.0</w:t>
            </w:r>
          </w:p>
        </w:tc>
      </w:tr>
      <w:tr w:rsidR="00FB5CF9" w:rsidRPr="00853B97" w14:paraId="6575F34C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3C4859DB" w14:textId="77777777" w:rsidR="00FB5CF9" w:rsidRPr="00853B97" w:rsidRDefault="00FB5CF9" w:rsidP="0021589C">
            <w:pPr>
              <w:pStyle w:val="07TableText"/>
            </w:pPr>
            <w:r w:rsidRPr="00853B97">
              <w:t>100</w:t>
            </w:r>
          </w:p>
        </w:tc>
        <w:tc>
          <w:tcPr>
            <w:tcW w:w="3645" w:type="dxa"/>
            <w:vAlign w:val="center"/>
          </w:tcPr>
          <w:p w14:paraId="3EABF229" w14:textId="77777777" w:rsidR="00FB5CF9" w:rsidRPr="00853B97" w:rsidRDefault="00FB5CF9" w:rsidP="0021589C">
            <w:pPr>
              <w:pStyle w:val="07TableText"/>
            </w:pPr>
            <w:r w:rsidRPr="00853B97">
              <w:t>78.0</w:t>
            </w:r>
          </w:p>
        </w:tc>
      </w:tr>
      <w:tr w:rsidR="00FB5CF9" w:rsidRPr="00853B97" w14:paraId="6349D403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790393BB" w14:textId="77777777" w:rsidR="00FB5CF9" w:rsidRPr="00853B97" w:rsidRDefault="00FB5CF9" w:rsidP="0021589C">
            <w:pPr>
              <w:pStyle w:val="07TableText"/>
            </w:pPr>
            <w:r w:rsidRPr="00853B97">
              <w:t>120</w:t>
            </w:r>
          </w:p>
        </w:tc>
        <w:tc>
          <w:tcPr>
            <w:tcW w:w="3645" w:type="dxa"/>
            <w:vAlign w:val="center"/>
          </w:tcPr>
          <w:p w14:paraId="19476712" w14:textId="77777777" w:rsidR="00FB5CF9" w:rsidRPr="00853B97" w:rsidRDefault="00FB5CF9" w:rsidP="0021589C">
            <w:pPr>
              <w:pStyle w:val="07TableText"/>
            </w:pPr>
            <w:r w:rsidRPr="00853B97">
              <w:t>79.5</w:t>
            </w:r>
          </w:p>
        </w:tc>
      </w:tr>
      <w:tr w:rsidR="00FB5CF9" w:rsidRPr="00853B97" w14:paraId="6C21F8C9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225752F4" w14:textId="77777777" w:rsidR="00FB5CF9" w:rsidRPr="00853B97" w:rsidRDefault="00FB5CF9" w:rsidP="0021589C">
            <w:pPr>
              <w:pStyle w:val="07TableText"/>
            </w:pPr>
            <w:r w:rsidRPr="00853B97">
              <w:t>140</w:t>
            </w:r>
          </w:p>
        </w:tc>
        <w:tc>
          <w:tcPr>
            <w:tcW w:w="3645" w:type="dxa"/>
            <w:vAlign w:val="center"/>
          </w:tcPr>
          <w:p w14:paraId="0B1628A5" w14:textId="77777777" w:rsidR="00FB5CF9" w:rsidRPr="00853B97" w:rsidRDefault="00FB5CF9" w:rsidP="0021589C">
            <w:pPr>
              <w:pStyle w:val="07TableText"/>
            </w:pPr>
            <w:r w:rsidRPr="00853B97">
              <w:t>80.0</w:t>
            </w:r>
          </w:p>
        </w:tc>
      </w:tr>
      <w:tr w:rsidR="00FB5CF9" w:rsidRPr="00853B97" w14:paraId="5A3097C2" w14:textId="77777777" w:rsidTr="0021589C">
        <w:trPr>
          <w:trHeight w:val="253"/>
        </w:trPr>
        <w:tc>
          <w:tcPr>
            <w:tcW w:w="2426" w:type="dxa"/>
            <w:vAlign w:val="center"/>
          </w:tcPr>
          <w:p w14:paraId="6E5235B9" w14:textId="77777777" w:rsidR="00FB5CF9" w:rsidRPr="00853B97" w:rsidRDefault="00FB5CF9" w:rsidP="0021589C">
            <w:pPr>
              <w:pStyle w:val="07TableText"/>
            </w:pPr>
            <w:r w:rsidRPr="00853B97">
              <w:t>160</w:t>
            </w:r>
          </w:p>
        </w:tc>
        <w:tc>
          <w:tcPr>
            <w:tcW w:w="3645" w:type="dxa"/>
            <w:vAlign w:val="center"/>
          </w:tcPr>
          <w:p w14:paraId="62E3DA0A" w14:textId="77777777" w:rsidR="00FB5CF9" w:rsidRPr="00853B97" w:rsidRDefault="00FB5CF9" w:rsidP="0021589C">
            <w:pPr>
              <w:pStyle w:val="07TableText"/>
            </w:pPr>
            <w:r w:rsidRPr="00853B97">
              <w:t>80.0</w:t>
            </w:r>
          </w:p>
        </w:tc>
      </w:tr>
      <w:tr w:rsidR="00FB5CF9" w:rsidRPr="00853B97" w14:paraId="43B4DE38" w14:textId="77777777" w:rsidTr="0021589C">
        <w:trPr>
          <w:trHeight w:val="80"/>
        </w:trPr>
        <w:tc>
          <w:tcPr>
            <w:tcW w:w="2426" w:type="dxa"/>
            <w:vAlign w:val="center"/>
          </w:tcPr>
          <w:p w14:paraId="153ADD6C" w14:textId="77777777" w:rsidR="00FB5CF9" w:rsidRPr="00853B97" w:rsidRDefault="00FB5CF9" w:rsidP="0021589C">
            <w:pPr>
              <w:pStyle w:val="07TableText"/>
            </w:pPr>
            <w:r w:rsidRPr="00853B97">
              <w:t>180</w:t>
            </w:r>
          </w:p>
        </w:tc>
        <w:tc>
          <w:tcPr>
            <w:tcW w:w="3645" w:type="dxa"/>
            <w:vAlign w:val="center"/>
          </w:tcPr>
          <w:p w14:paraId="0E4D39F3" w14:textId="77777777" w:rsidR="00FB5CF9" w:rsidRPr="00853B97" w:rsidRDefault="00FB5CF9" w:rsidP="0021589C">
            <w:pPr>
              <w:pStyle w:val="07TableText"/>
            </w:pPr>
            <w:r w:rsidRPr="00853B97">
              <w:t>80.0</w:t>
            </w:r>
          </w:p>
        </w:tc>
      </w:tr>
    </w:tbl>
    <w:p w14:paraId="0CBDD400" w14:textId="77777777" w:rsidR="009A4715" w:rsidRDefault="009A4715"/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0D6444CE" w14:textId="77777777" w:rsidTr="009A4715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697ACCAE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70B1065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80BCB8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5BD4CA5D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14:paraId="5AB03F58" w14:textId="77777777" w:rsidR="00E82B00" w:rsidRDefault="00FB5CF9" w:rsidP="00E82B00">
      <w:pPr>
        <w:pStyle w:val="04Text"/>
        <w:tabs>
          <w:tab w:val="left" w:pos="7713"/>
        </w:tabs>
        <w:spacing w:after="0"/>
        <w:ind w:left="1526" w:right="1728"/>
      </w:pPr>
      <w:r w:rsidRPr="00853B97">
        <w:t xml:space="preserve">Complete the diagram </w:t>
      </w:r>
      <w:r w:rsidR="0021589C">
        <w:t xml:space="preserve">below </w:t>
      </w:r>
      <w:r w:rsidRPr="00853B97">
        <w:t>to show how the carbon dioxide is collected.</w:t>
      </w:r>
      <w:r>
        <w:t xml:space="preserve"> </w:t>
      </w:r>
    </w:p>
    <w:p w14:paraId="367AE8C3" w14:textId="77777777" w:rsidR="00FB5CF9" w:rsidRDefault="00FB5CF9" w:rsidP="00C71E05">
      <w:pPr>
        <w:pStyle w:val="04Text"/>
        <w:tabs>
          <w:tab w:val="left" w:pos="7713"/>
        </w:tabs>
        <w:spacing w:after="240"/>
        <w:ind w:left="1526" w:right="1728"/>
      </w:pPr>
      <w:r w:rsidRPr="00853B97">
        <w:t>Label the apparatus the gas is collected in with its name.</w:t>
      </w:r>
      <w:r w:rsidR="00ED084F" w:rsidRPr="00ED084F">
        <w:rPr>
          <w:color w:val="FF0000"/>
        </w:rPr>
        <w:t xml:space="preserve"> </w:t>
      </w:r>
      <w:r w:rsidR="00ED084F">
        <w:rPr>
          <w:color w:val="FF0000"/>
        </w:rPr>
        <w:tab/>
      </w:r>
      <w:r w:rsidR="00E82B00">
        <w:rPr>
          <w:color w:val="FF0000"/>
        </w:rPr>
        <w:tab/>
      </w:r>
      <w:r w:rsidR="00ED084F" w:rsidRPr="00853B97">
        <w:t>(</w:t>
      </w:r>
      <w:r w:rsidR="00ED084F" w:rsidRPr="00FB5CF9">
        <w:rPr>
          <w:rStyle w:val="13Italic"/>
        </w:rPr>
        <w:t>2 marks</w:t>
      </w:r>
      <w:r w:rsidR="00ED084F" w:rsidRPr="00853B97">
        <w:t>)</w:t>
      </w:r>
    </w:p>
    <w:p w14:paraId="244059DB" w14:textId="77777777" w:rsidR="00AC0B23" w:rsidRDefault="00AC0B23" w:rsidP="000E6060">
      <w:pPr>
        <w:pStyle w:val="04Text"/>
        <w:spacing w:after="240"/>
        <w:ind w:right="0"/>
        <w:jc w:val="center"/>
        <w:rPr>
          <w:color w:val="FF0000"/>
        </w:rPr>
      </w:pPr>
    </w:p>
    <w:p w14:paraId="53C3F84E" w14:textId="77777777" w:rsidR="00AC0B23" w:rsidRDefault="00AC0B23" w:rsidP="000E6060">
      <w:pPr>
        <w:pStyle w:val="04Text"/>
        <w:spacing w:after="240"/>
        <w:ind w:right="0"/>
        <w:jc w:val="center"/>
        <w:rPr>
          <w:color w:val="FF0000"/>
        </w:rPr>
      </w:pPr>
    </w:p>
    <w:p w14:paraId="13697EC5" w14:textId="1DB5DBC7" w:rsidR="00AC0B23" w:rsidRPr="00DF205E" w:rsidRDefault="008B3CD6" w:rsidP="00DF205E">
      <w:pPr>
        <w:pStyle w:val="04Text"/>
        <w:tabs>
          <w:tab w:val="clear" w:pos="360"/>
          <w:tab w:val="clear" w:pos="720"/>
          <w:tab w:val="clear" w:pos="1080"/>
          <w:tab w:val="clear" w:pos="1440"/>
          <w:tab w:val="clear" w:pos="10152"/>
          <w:tab w:val="left" w:pos="2880"/>
        </w:tabs>
        <w:spacing w:after="240"/>
        <w:ind w:right="0"/>
        <w:rPr>
          <w:color w:val="FF0000"/>
        </w:rPr>
      </w:pPr>
      <w:r>
        <w:rPr>
          <w:color w:val="FF0000"/>
        </w:rPr>
        <w:tab/>
      </w:r>
      <w:r w:rsidR="00AC0B23">
        <w:rPr>
          <w:noProof/>
          <w:color w:val="FF0000"/>
          <w:lang w:eastAsia="en-GB"/>
        </w:rPr>
        <w:drawing>
          <wp:inline distT="0" distB="0" distL="0" distR="0" wp14:anchorId="15D6D087" wp14:editId="6D0A7D8B">
            <wp:extent cx="1897039" cy="1909492"/>
            <wp:effectExtent l="0" t="0" r="8255" b="0"/>
            <wp:docPr id="11" name="Picture 3" descr="Layout Disk 1:01_Q2A Media:OUP:GCSE Kerboodle Worksheets:Design HO 02/07:z_Source:830885 AQA GCSE Science Kerboodle HO 6 Jan 2017:06 02 17:Priority 1:Priority 1 PNGs:AQA Chemistry Exam-style questions:oxo_AQA16_C8ss_xq02_awfg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yout Disk 1:01_Q2A Media:OUP:GCSE Kerboodle Worksheets:Design HO 02/07:z_Source:830885 AQA GCSE Science Kerboodle HO 6 Jan 2017:06 02 17:Priority 1:Priority 1 PNGs:AQA Chemistry Exam-style questions:oxo_AQA16_C8ss_xq02_awfg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607" cy="19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EA47A6" w14:paraId="1386BC28" w14:textId="77777777" w:rsidTr="00AC0B23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513117B1" w14:textId="77777777" w:rsidR="00EA47A6" w:rsidRPr="009315CC" w:rsidRDefault="00EA47A6" w:rsidP="000E6060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lastRenderedPageBreak/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6366D01E" w14:textId="77777777" w:rsidR="00EA47A6" w:rsidRPr="009315CC" w:rsidRDefault="00EA47A6" w:rsidP="000E6060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4B0189" w14:textId="77777777" w:rsidR="00EA47A6" w:rsidRPr="009315CC" w:rsidRDefault="00EA47A6" w:rsidP="000E6060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2A86E187" w14:textId="77777777" w:rsidR="00EA47A6" w:rsidRPr="009315CC" w:rsidRDefault="00EA47A6" w:rsidP="000E6060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32ED0247" w14:textId="77777777" w:rsidR="00FB5CF9" w:rsidRDefault="00FB5CF9" w:rsidP="00C71E05">
      <w:pPr>
        <w:pStyle w:val="04Text"/>
        <w:spacing w:after="240"/>
        <w:ind w:left="1526" w:right="1728"/>
      </w:pPr>
      <w:r w:rsidRPr="00853B97">
        <w:t>The results were plotted as a line graph</w:t>
      </w:r>
      <w:r w:rsidR="00ED084F">
        <w:t xml:space="preserve"> in </w:t>
      </w:r>
      <w:r w:rsidR="00ED084F" w:rsidRPr="00FC1776">
        <w:rPr>
          <w:b/>
        </w:rPr>
        <w:t>F</w:t>
      </w:r>
      <w:r w:rsidR="006B504E">
        <w:rPr>
          <w:b/>
        </w:rPr>
        <w:t>igure 2</w:t>
      </w:r>
      <w:r w:rsidR="006B504E" w:rsidRPr="006B504E">
        <w:t>.</w:t>
      </w:r>
    </w:p>
    <w:p w14:paraId="497D3D07" w14:textId="77777777" w:rsidR="00937375" w:rsidRPr="00CA45BC" w:rsidRDefault="00937375" w:rsidP="00937375">
      <w:pPr>
        <w:pStyle w:val="04Text"/>
        <w:tabs>
          <w:tab w:val="left" w:pos="1980"/>
        </w:tabs>
        <w:spacing w:after="240"/>
        <w:ind w:right="0"/>
        <w:jc w:val="center"/>
        <w:rPr>
          <w:b/>
        </w:rPr>
      </w:pPr>
      <w:r>
        <w:rPr>
          <w:b/>
        </w:rPr>
        <w:t>Figure 2</w:t>
      </w:r>
    </w:p>
    <w:p w14:paraId="649B0A36" w14:textId="77777777" w:rsidR="00ED084F" w:rsidRDefault="003A283A" w:rsidP="00464597">
      <w:pPr>
        <w:pStyle w:val="04Text"/>
        <w:tabs>
          <w:tab w:val="left" w:pos="1980"/>
        </w:tabs>
        <w:spacing w:after="240"/>
        <w:ind w:right="0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9A4715">
        <w:rPr>
          <w:noProof/>
          <w:color w:val="FF0000"/>
          <w:lang w:eastAsia="en-GB"/>
        </w:rPr>
        <w:drawing>
          <wp:inline distT="0" distB="0" distL="0" distR="0" wp14:anchorId="467F27AB" wp14:editId="1721B3CC">
            <wp:extent cx="4304370" cy="4062897"/>
            <wp:effectExtent l="0" t="0" r="1270" b="0"/>
            <wp:docPr id="12" name="Picture 4" descr="Layout Disk 1:01_Q2A Media:OUP:GCSE Kerboodle Worksheets:Design HO 02/07:z_Source:830885 AQA GCSE Science Kerboodle HO 6 Jan 2017:06 02 17:Priority 1:Priority 1 PNGs:AQA Chemistry Exam-style questions:oxo_AQA16_C8ss_xq02_awf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yout Disk 1:01_Q2A Media:OUP:GCSE Kerboodle Worksheets:Design HO 02/07:z_Source:830885 AQA GCSE Science Kerboodle HO 6 Jan 2017:06 02 17:Priority 1:Priority 1 PNGs:AQA Chemistry Exam-style questions:oxo_AQA16_C8ss_xq02_awfg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233" cy="407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39D33" w14:textId="77777777" w:rsidR="000877FA" w:rsidRDefault="0072117E" w:rsidP="0072117E">
      <w:pPr>
        <w:pStyle w:val="04Text"/>
        <w:tabs>
          <w:tab w:val="left" w:pos="7722"/>
        </w:tabs>
        <w:ind w:left="1530"/>
      </w:pPr>
      <w:r>
        <w:t xml:space="preserve">Use </w:t>
      </w:r>
      <w:r>
        <w:rPr>
          <w:b/>
        </w:rPr>
        <w:t xml:space="preserve">Figure </w:t>
      </w:r>
      <w:r w:rsidR="006B504E">
        <w:rPr>
          <w:b/>
        </w:rPr>
        <w:t>2</w:t>
      </w:r>
      <w:r>
        <w:t xml:space="preserve"> to identify </w:t>
      </w:r>
      <w:r w:rsidR="00600454">
        <w:t>the 20</w:t>
      </w:r>
      <w:r w:rsidR="006E5A91">
        <w:t>-</w:t>
      </w:r>
      <w:r w:rsidR="00600454">
        <w:t>second time interval</w:t>
      </w:r>
      <w:r>
        <w:t xml:space="preserve"> </w:t>
      </w:r>
      <w:r w:rsidR="00600454">
        <w:t>at which</w:t>
      </w:r>
      <w:r>
        <w:t xml:space="preserve"> the rate of reaction</w:t>
      </w:r>
      <w:r w:rsidR="00600454">
        <w:t xml:space="preserve"> is fastest</w:t>
      </w:r>
      <w:r>
        <w:t xml:space="preserve">. </w:t>
      </w:r>
    </w:p>
    <w:p w14:paraId="7912705C" w14:textId="77777777" w:rsidR="00216D96" w:rsidRDefault="000877FA" w:rsidP="003F0394">
      <w:pPr>
        <w:pStyle w:val="14Line2nd"/>
        <w:spacing w:before="240" w:after="0"/>
        <w:ind w:left="1526"/>
      </w:pPr>
      <w:r w:rsidRPr="00613266"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2FB6970" wp14:editId="02089661">
                <wp:extent cx="4572000" cy="0"/>
                <wp:effectExtent l="25400" t="25400" r="38100" b="38100"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1073D12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BhtNYbZAQAA&#10;mA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1 mark</w:t>
      </w:r>
      <w:r>
        <w:t xml:space="preserve">) </w:t>
      </w:r>
    </w:p>
    <w:p w14:paraId="536D7A86" w14:textId="77777777" w:rsidR="000877FA" w:rsidRDefault="000877FA" w:rsidP="00216D96">
      <w:pPr>
        <w:pStyle w:val="14Line2nd"/>
        <w:spacing w:after="0"/>
        <w:ind w:left="1526"/>
      </w:pPr>
      <w:r>
        <w:t xml:space="preserve">   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0877FA" w14:paraId="35330860" w14:textId="77777777" w:rsidTr="00613266">
        <w:trPr>
          <w:trHeight w:hRule="exact" w:val="288"/>
        </w:trPr>
        <w:tc>
          <w:tcPr>
            <w:tcW w:w="379" w:type="dxa"/>
            <w:shd w:val="clear" w:color="auto" w:fill="auto"/>
            <w:vAlign w:val="center"/>
          </w:tcPr>
          <w:p w14:paraId="2A023F52" w14:textId="77777777" w:rsidR="000877FA" w:rsidRPr="009315CC" w:rsidRDefault="000877FA" w:rsidP="000877FA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3344020F" w14:textId="77777777" w:rsidR="000877FA" w:rsidRPr="009315CC" w:rsidRDefault="000877FA" w:rsidP="000877FA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FC80C" w14:textId="77777777" w:rsidR="000877FA" w:rsidRPr="009315CC" w:rsidRDefault="000877FA" w:rsidP="000877FA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79" w:type="dxa"/>
            <w:shd w:val="clear" w:color="auto" w:fill="auto"/>
            <w:vAlign w:val="center"/>
          </w:tcPr>
          <w:p w14:paraId="1F7A62F5" w14:textId="77777777" w:rsidR="000877FA" w:rsidRPr="009315CC" w:rsidRDefault="000877FA" w:rsidP="000877FA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14:paraId="01D52DA2" w14:textId="77777777" w:rsidR="005A3B41" w:rsidRDefault="000877FA" w:rsidP="0072117E">
      <w:pPr>
        <w:pStyle w:val="04Text"/>
        <w:tabs>
          <w:tab w:val="left" w:pos="7722"/>
        </w:tabs>
        <w:ind w:left="1530"/>
      </w:pPr>
      <w:r>
        <w:t>Calculate the mean rate of reaction during this 20</w:t>
      </w:r>
      <w:r w:rsidR="006E5A91">
        <w:t>-</w:t>
      </w:r>
      <w:r>
        <w:t xml:space="preserve">second </w:t>
      </w:r>
      <w:r w:rsidR="005767F1">
        <w:t>time interval.</w:t>
      </w:r>
      <w:r>
        <w:t xml:space="preserve"> </w:t>
      </w:r>
    </w:p>
    <w:p w14:paraId="6A4462C3" w14:textId="77777777" w:rsidR="0072117E" w:rsidRDefault="0072117E" w:rsidP="0072117E">
      <w:pPr>
        <w:pStyle w:val="14Line1st"/>
        <w:spacing w:before="36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E7DAC8F" wp14:editId="56519F98">
                <wp:extent cx="4572000" cy="0"/>
                <wp:effectExtent l="25400" t="25400" r="38100" b="38100"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E6C422D" id="AutoShape 30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" strokeweight="1.5pt">
                <v:stroke dashstyle="1 1"/>
                <w10:anchorlock/>
              </v:shape>
            </w:pict>
          </mc:Fallback>
        </mc:AlternateContent>
      </w:r>
    </w:p>
    <w:p w14:paraId="5C8DB48C" w14:textId="77777777" w:rsidR="0072117E" w:rsidRPr="00D106CF" w:rsidRDefault="0072117E" w:rsidP="0072117E">
      <w:pPr>
        <w:pStyle w:val="14Line2nd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14645E84" wp14:editId="698AAEB0">
                <wp:extent cx="4572000" cy="0"/>
                <wp:effectExtent l="25400" t="25400" r="38100" b="38100"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712A95A5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" strokeweight="1.5pt">
                <v:stroke dashstyle="1 1"/>
                <w10:anchorlock/>
              </v:shape>
            </w:pict>
          </mc:Fallback>
        </mc:AlternateContent>
      </w:r>
    </w:p>
    <w:p w14:paraId="171A3A55" w14:textId="64BD2D32" w:rsidR="00DF205E" w:rsidRPr="003F17FA" w:rsidRDefault="0072117E" w:rsidP="00DF205E">
      <w:pPr>
        <w:pStyle w:val="14Line2nd"/>
        <w:spacing w:after="0"/>
        <w:ind w:left="1526"/>
      </w:pPr>
      <w:r>
        <w:rPr>
          <w:noProof/>
          <w:position w:val="-6"/>
          <w:lang w:eastAsia="en-GB"/>
        </w:rPr>
        <mc:AlternateContent>
          <mc:Choice Requires="wps">
            <w:drawing>
              <wp:inline distT="0" distB="0" distL="0" distR="0" wp14:anchorId="085C93BF" wp14:editId="629CB8E3">
                <wp:extent cx="4572000" cy="0"/>
                <wp:effectExtent l="25400" t="25400" r="38100" b="38100"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9A0E7CD" id="AutoShape 31" o:spid="_x0000_s1026" type="#_x0000_t32" style="width:5in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" strokeweight="1.5pt">
                <v:stroke dashstyle="1 1"/>
                <w10:anchorlock/>
              </v:shape>
            </w:pict>
          </mc:Fallback>
        </mc:AlternateContent>
      </w:r>
      <w:r>
        <w:tab/>
        <w:t>(</w:t>
      </w:r>
      <w:r>
        <w:rPr>
          <w:i/>
        </w:rPr>
        <w:t>2 mark</w:t>
      </w:r>
      <w:r w:rsidR="003016D2">
        <w:rPr>
          <w:i/>
        </w:rPr>
        <w:t>s</w:t>
      </w:r>
      <w:r w:rsidR="003F17FA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42296606" w14:textId="77777777" w:rsidTr="00A85B44">
        <w:trPr>
          <w:trHeight w:hRule="exact" w:val="288"/>
        </w:trPr>
        <w:tc>
          <w:tcPr>
            <w:tcW w:w="360" w:type="dxa"/>
            <w:shd w:val="clear" w:color="auto" w:fill="auto"/>
            <w:vAlign w:val="center"/>
          </w:tcPr>
          <w:p w14:paraId="68016CB8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 w:rsidRPr="009315CC">
              <w:rPr>
                <w:b/>
              </w:rPr>
              <w:t>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9B4CEC0" w14:textId="77777777" w:rsidR="00DC13BB" w:rsidRPr="009315CC" w:rsidRDefault="008A02F5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86C518C" w14:textId="77777777" w:rsidR="00DC13BB" w:rsidRPr="009315CC" w:rsidRDefault="00DC13BB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7E8151BB" w14:textId="77777777" w:rsidR="00DC13BB" w:rsidRPr="009315CC" w:rsidRDefault="00352066" w:rsidP="00A85B44">
            <w:pPr>
              <w:pStyle w:val="04TextLas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493BCE05" w14:textId="77777777" w:rsidR="00464597" w:rsidRDefault="00FB5CF9" w:rsidP="00770448">
      <w:pPr>
        <w:pStyle w:val="04Text"/>
        <w:tabs>
          <w:tab w:val="left" w:pos="7713"/>
        </w:tabs>
        <w:ind w:left="1526" w:right="1440"/>
      </w:pPr>
      <w:r w:rsidRPr="00853B97">
        <w:t xml:space="preserve">On </w:t>
      </w:r>
      <w:r w:rsidR="006B504E">
        <w:rPr>
          <w:b/>
        </w:rPr>
        <w:t>Figure 2</w:t>
      </w:r>
      <w:r w:rsidRPr="00853B97">
        <w:t xml:space="preserve">, sketch the results the student would obtain if </w:t>
      </w:r>
      <w:r w:rsidR="003E53D0">
        <w:t>they</w:t>
      </w:r>
      <w:r w:rsidRPr="00853B97">
        <w:t xml:space="preserve"> used the same mass of powdered marble instead of marble chips.</w:t>
      </w:r>
      <w:r w:rsidR="00C71E05">
        <w:tab/>
      </w:r>
      <w:r w:rsidRPr="00FB5CF9">
        <w:rPr>
          <w:rStyle w:val="13Italic"/>
        </w:rPr>
        <w:t>(2</w:t>
      </w:r>
      <w:r w:rsidR="00C71E05">
        <w:rPr>
          <w:rStyle w:val="13Italic"/>
        </w:rPr>
        <w:t xml:space="preserve"> </w:t>
      </w:r>
      <w:r w:rsidRPr="00FB5CF9">
        <w:rPr>
          <w:rStyle w:val="13Italic"/>
        </w:rPr>
        <w:t>marks</w:t>
      </w:r>
      <w:r w:rsidRPr="00853B97">
        <w:t>)</w:t>
      </w:r>
    </w:p>
    <w:tbl>
      <w:tblPr>
        <w:tblpPr w:leftFromText="180" w:rightFromText="180" w:vertAnchor="text" w:tblpY="1"/>
        <w:tblOverlap w:val="never"/>
        <w:tblW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379"/>
        <w:gridCol w:w="303"/>
        <w:gridCol w:w="379"/>
      </w:tblGrid>
      <w:tr w:rsidR="00DC13BB" w14:paraId="616B5BA2" w14:textId="77777777" w:rsidTr="00635DE3">
        <w:trPr>
          <w:trHeight w:hRule="exact" w:val="288"/>
        </w:trPr>
        <w:tc>
          <w:tcPr>
            <w:tcW w:w="379" w:type="dxa"/>
            <w:shd w:val="clear" w:color="auto" w:fill="auto"/>
            <w:vAlign w:val="bottom"/>
          </w:tcPr>
          <w:p w14:paraId="165B677E" w14:textId="77777777" w:rsidR="00DC13BB" w:rsidRPr="00E03885" w:rsidRDefault="00DC13BB" w:rsidP="00635DE3">
            <w:pPr>
              <w:pStyle w:val="04Text"/>
              <w:jc w:val="center"/>
              <w:rPr>
                <w:b/>
              </w:rPr>
            </w:pPr>
            <w:r w:rsidRPr="00E03885">
              <w:rPr>
                <w:b/>
              </w:rPr>
              <w:t>0</w:t>
            </w:r>
          </w:p>
        </w:tc>
        <w:tc>
          <w:tcPr>
            <w:tcW w:w="379" w:type="dxa"/>
            <w:shd w:val="clear" w:color="auto" w:fill="auto"/>
            <w:vAlign w:val="bottom"/>
          </w:tcPr>
          <w:p w14:paraId="4B9DFFCD" w14:textId="77777777" w:rsidR="00DC13BB" w:rsidRPr="00E03885" w:rsidRDefault="008A02F5" w:rsidP="00635DE3">
            <w:pPr>
              <w:pStyle w:val="04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0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76B29B4" w14:textId="77777777" w:rsidR="00DC13BB" w:rsidRPr="00E03885" w:rsidRDefault="00DC13BB" w:rsidP="00635DE3">
            <w:pPr>
              <w:pStyle w:val="04Text"/>
              <w:jc w:val="center"/>
              <w:rPr>
                <w:b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B83C8" w14:textId="77777777" w:rsidR="00DC13BB" w:rsidRPr="009315CC" w:rsidRDefault="00DC13BB" w:rsidP="00635DE3">
            <w:pPr>
              <w:pStyle w:val="04Text"/>
              <w:jc w:val="center"/>
            </w:pPr>
          </w:p>
        </w:tc>
      </w:tr>
    </w:tbl>
    <w:p w14:paraId="515AC252" w14:textId="62BD92CE" w:rsidR="00FB5CF9" w:rsidRDefault="00DF205E" w:rsidP="00DF205E">
      <w:pPr>
        <w:pStyle w:val="04Text"/>
      </w:pPr>
      <w:r>
        <w:t>Not part of the Winter Prelim assessment.</w:t>
      </w:r>
    </w:p>
    <w:sectPr w:rsidR="00FB5CF9" w:rsidSect="00670DF6">
      <w:headerReference w:type="default" r:id="rId12"/>
      <w:footerReference w:type="default" r:id="rId13"/>
      <w:type w:val="continuous"/>
      <w:pgSz w:w="11906" w:h="16838"/>
      <w:pgMar w:top="3024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C768" w14:textId="77777777" w:rsidR="00456576" w:rsidRDefault="00456576">
      <w:r>
        <w:separator/>
      </w:r>
    </w:p>
    <w:p w14:paraId="1192D705" w14:textId="77777777" w:rsidR="00456576" w:rsidRDefault="00456576"/>
    <w:p w14:paraId="494FA66B" w14:textId="77777777" w:rsidR="00456576" w:rsidRDefault="00456576"/>
  </w:endnote>
  <w:endnote w:type="continuationSeparator" w:id="0">
    <w:p w14:paraId="76DED58D" w14:textId="77777777" w:rsidR="00456576" w:rsidRDefault="00456576">
      <w:r>
        <w:continuationSeparator/>
      </w:r>
    </w:p>
    <w:p w14:paraId="5DB37C5B" w14:textId="77777777" w:rsidR="00456576" w:rsidRDefault="00456576"/>
    <w:p w14:paraId="49B68BE5" w14:textId="77777777" w:rsidR="00456576" w:rsidRDefault="00456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Verdana"/>
    <w:charset w:val="00"/>
    <w:family w:val="auto"/>
    <w:pitch w:val="variable"/>
    <w:sig w:usb0="800002AF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Lola ExtraBold">
    <w:charset w:val="00"/>
    <w:family w:val="auto"/>
    <w:pitch w:val="variable"/>
    <w:sig w:usb0="03000000" w:usb1="00000000" w:usb2="00000000" w:usb3="00000000" w:csb0="00000001" w:csb1="00000000"/>
  </w:font>
  <w:font w:name="FS Lola Bold">
    <w:altName w:val="Verdana"/>
    <w:charset w:val="00"/>
    <w:family w:val="auto"/>
    <w:pitch w:val="variable"/>
    <w:sig w:usb0="A00000E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019E1" w14:textId="77777777" w:rsidR="005A3B41" w:rsidRDefault="005A3B41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AD8E801" wp14:editId="2E49383E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F6CF0D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" strokecolor="#d86916"/>
          </w:pict>
        </mc:Fallback>
      </mc:AlternateContent>
    </w:r>
    <w:r>
      <w:t xml:space="preserve">© Oxford University Press 2017     </w:t>
    </w:r>
    <w:hyperlink r:id="rId1" w:history="1">
      <w:r>
        <w:t>www.oxfordsecondary.co.uk/acknowledgements</w:t>
      </w:r>
    </w:hyperlink>
  </w:p>
  <w:p w14:paraId="165DB68A" w14:textId="77777777" w:rsidR="005A3B41" w:rsidRDefault="005A3B41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2D6B6D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243091E5" w14:textId="77777777" w:rsidR="005A3B41" w:rsidRDefault="005A3B41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0B6E8" w14:textId="77777777" w:rsidR="00456576" w:rsidRDefault="00456576">
      <w:r>
        <w:separator/>
      </w:r>
    </w:p>
    <w:p w14:paraId="51C5B8BF" w14:textId="77777777" w:rsidR="00456576" w:rsidRDefault="00456576"/>
    <w:p w14:paraId="294D68C1" w14:textId="77777777" w:rsidR="00456576" w:rsidRDefault="00456576"/>
  </w:footnote>
  <w:footnote w:type="continuationSeparator" w:id="0">
    <w:p w14:paraId="57250714" w14:textId="77777777" w:rsidR="00456576" w:rsidRDefault="00456576">
      <w:r>
        <w:continuationSeparator/>
      </w:r>
    </w:p>
    <w:p w14:paraId="428D8167" w14:textId="77777777" w:rsidR="00456576" w:rsidRDefault="00456576"/>
    <w:p w14:paraId="49AA1EEA" w14:textId="77777777" w:rsidR="00456576" w:rsidRDefault="004565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E509" w14:textId="77777777" w:rsidR="005A3B41" w:rsidRPr="00581F57" w:rsidRDefault="005A3B41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5679" behindDoc="1" locked="0" layoutInCell="1" allowOverlap="1" wp14:anchorId="11220B33" wp14:editId="621466F6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6703" behindDoc="1" locked="1" layoutInCell="1" allowOverlap="1" wp14:anchorId="43BED77D" wp14:editId="0B5DB460">
              <wp:simplePos x="0" y="0"/>
              <wp:positionH relativeFrom="column">
                <wp:posOffset>4013835</wp:posOffset>
              </wp:positionH>
              <wp:positionV relativeFrom="page">
                <wp:posOffset>372110</wp:posOffset>
              </wp:positionV>
              <wp:extent cx="2057400" cy="746125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F801C" w14:textId="77777777" w:rsidR="005A3B41" w:rsidRPr="00F94F1B" w:rsidRDefault="005A3B41" w:rsidP="00B01EC7">
                          <w:pPr>
                            <w:pStyle w:val="00TopicNo"/>
                            <w:jc w:val="right"/>
                          </w:pPr>
                          <w:r>
                            <w:rPr>
                              <w:b/>
                            </w:rPr>
                            <w:t>C8 Rates and equilibrium</w:t>
                          </w:r>
                        </w:p>
                        <w:p w14:paraId="69E286FD" w14:textId="77777777" w:rsidR="005A3B41" w:rsidRPr="00F94F1B" w:rsidRDefault="005A3B41" w:rsidP="00F94F1B">
                          <w:pPr>
                            <w:pStyle w:val="00TopicN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BED77D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16.05pt;margin-top:29.3pt;width:162pt;height:58.75pt;z-index:-251659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" filled="f" stroked="f">
              <v:textbox inset=",7.2pt,,7.2pt">
                <w:txbxContent>
                  <w:p w14:paraId="49FF801C" w14:textId="77777777" w:rsidR="005A3B41" w:rsidRPr="00F94F1B" w:rsidRDefault="005A3B41" w:rsidP="00B01EC7">
                    <w:pPr>
                      <w:pStyle w:val="00TopicNo"/>
                      <w:jc w:val="right"/>
                    </w:pPr>
                    <w:r>
                      <w:rPr>
                        <w:b/>
                      </w:rPr>
                      <w:t>C8 Rates and equilibrium</w:t>
                    </w:r>
                  </w:p>
                  <w:p w14:paraId="69E286FD" w14:textId="77777777" w:rsidR="005A3B41" w:rsidRPr="00F94F1B" w:rsidRDefault="005A3B41" w:rsidP="00F94F1B">
                    <w:pPr>
                      <w:pStyle w:val="00TopicNo"/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5A1F5007" w14:textId="77777777" w:rsidR="005A3B41" w:rsidRPr="00581F57" w:rsidRDefault="005A3B41" w:rsidP="00581F57">
    <w:pPr>
      <w:pStyle w:val="00PageSubhead"/>
    </w:pPr>
    <w:r>
      <w:tab/>
    </w:r>
    <w:r w:rsidRPr="006E7BA4">
      <w:t>Exam-style questions</w:t>
    </w:r>
  </w:p>
  <w:p w14:paraId="7E4DFA80" w14:textId="77777777" w:rsidR="005A3B41" w:rsidRPr="00714BC4" w:rsidRDefault="002D6B6D" w:rsidP="00A00F63">
    <w:pPr>
      <w:pStyle w:val="00Name"/>
      <w:framePr w:hSpace="0" w:vSpace="0" w:wrap="auto" w:vAnchor="margin" w:yAlign="inline"/>
    </w:pPr>
    <w:r>
      <w:rPr>
        <w:noProof/>
        <w:lang w:eastAsia="en-GB"/>
      </w:rPr>
      <w:drawing>
        <wp:anchor distT="0" distB="0" distL="114300" distR="114300" simplePos="0" relativeHeight="251658752" behindDoc="1" locked="0" layoutInCell="1" allowOverlap="1" wp14:anchorId="24DD71D0" wp14:editId="5E63EF1C">
          <wp:simplePos x="0" y="0"/>
          <wp:positionH relativeFrom="column">
            <wp:posOffset>91440</wp:posOffset>
          </wp:positionH>
          <wp:positionV relativeFrom="paragraph">
            <wp:posOffset>344642</wp:posOffset>
          </wp:positionV>
          <wp:extent cx="6395085" cy="182880"/>
          <wp:effectExtent l="0" t="0" r="0" b="762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5085" cy="18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3B41" w:rsidRPr="00714BC4">
      <w:t>Name</w:t>
    </w:r>
    <w:r w:rsidR="005A3B41" w:rsidRPr="00714BC4">
      <w:tab/>
    </w:r>
    <w:r w:rsidR="005A3B41" w:rsidRPr="00714BC4">
      <w:tab/>
      <w:t>Class</w:t>
    </w:r>
    <w:r w:rsidR="005A3B41" w:rsidRPr="00714BC4">
      <w:tab/>
    </w:r>
    <w:r w:rsidR="005A3B41" w:rsidRPr="00714BC4">
      <w:tab/>
      <w:t>Date</w:t>
    </w:r>
    <w:r w:rsidR="005A3B41" w:rsidRPr="00714BC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4A18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13E822B0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6"/>
  </w:num>
  <w:num w:numId="5">
    <w:abstractNumId w:val="14"/>
  </w:num>
  <w:num w:numId="6">
    <w:abstractNumId w:val="1"/>
  </w:num>
  <w:num w:numId="7">
    <w:abstractNumId w:val="15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6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14"/>
  </w:num>
  <w:num w:numId="18">
    <w:abstractNumId w:val="1"/>
  </w:num>
  <w:num w:numId="19">
    <w:abstractNumId w:val="6"/>
  </w:num>
  <w:num w:numId="20">
    <w:abstractNumId w:val="16"/>
  </w:num>
  <w:num w:numId="21">
    <w:abstractNumId w:val="14"/>
  </w:num>
  <w:num w:numId="2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6F5"/>
    <w:rsid w:val="000003D0"/>
    <w:rsid w:val="00004A94"/>
    <w:rsid w:val="00006A48"/>
    <w:rsid w:val="00007D3F"/>
    <w:rsid w:val="00014A63"/>
    <w:rsid w:val="00032247"/>
    <w:rsid w:val="00033754"/>
    <w:rsid w:val="00046782"/>
    <w:rsid w:val="000547F6"/>
    <w:rsid w:val="0006181F"/>
    <w:rsid w:val="0006744F"/>
    <w:rsid w:val="00067E4B"/>
    <w:rsid w:val="00070330"/>
    <w:rsid w:val="00070D40"/>
    <w:rsid w:val="00076713"/>
    <w:rsid w:val="0008207B"/>
    <w:rsid w:val="00083BC8"/>
    <w:rsid w:val="000877FA"/>
    <w:rsid w:val="00094405"/>
    <w:rsid w:val="00097EC4"/>
    <w:rsid w:val="000A09BD"/>
    <w:rsid w:val="000A2E6A"/>
    <w:rsid w:val="000A39A6"/>
    <w:rsid w:val="000B5C92"/>
    <w:rsid w:val="000B7B23"/>
    <w:rsid w:val="000C44A5"/>
    <w:rsid w:val="000D0B74"/>
    <w:rsid w:val="000D1C4B"/>
    <w:rsid w:val="000D67E8"/>
    <w:rsid w:val="000E14FD"/>
    <w:rsid w:val="000E6060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1C33"/>
    <w:rsid w:val="0012212F"/>
    <w:rsid w:val="00123C20"/>
    <w:rsid w:val="00123C32"/>
    <w:rsid w:val="001256FE"/>
    <w:rsid w:val="001306B1"/>
    <w:rsid w:val="00131049"/>
    <w:rsid w:val="00132779"/>
    <w:rsid w:val="00133613"/>
    <w:rsid w:val="00134056"/>
    <w:rsid w:val="001348E7"/>
    <w:rsid w:val="00135F77"/>
    <w:rsid w:val="00136866"/>
    <w:rsid w:val="00142228"/>
    <w:rsid w:val="00145106"/>
    <w:rsid w:val="001455B0"/>
    <w:rsid w:val="0015000F"/>
    <w:rsid w:val="00150F88"/>
    <w:rsid w:val="0015466B"/>
    <w:rsid w:val="00155842"/>
    <w:rsid w:val="00157185"/>
    <w:rsid w:val="00163ABA"/>
    <w:rsid w:val="001749F3"/>
    <w:rsid w:val="00175BB3"/>
    <w:rsid w:val="001776DE"/>
    <w:rsid w:val="00197ED2"/>
    <w:rsid w:val="001A5227"/>
    <w:rsid w:val="001C6FF4"/>
    <w:rsid w:val="001E21FB"/>
    <w:rsid w:val="001F0945"/>
    <w:rsid w:val="001F63C2"/>
    <w:rsid w:val="002003EC"/>
    <w:rsid w:val="0021589C"/>
    <w:rsid w:val="00215B90"/>
    <w:rsid w:val="00216D96"/>
    <w:rsid w:val="002238A0"/>
    <w:rsid w:val="00231315"/>
    <w:rsid w:val="002319B4"/>
    <w:rsid w:val="00231D84"/>
    <w:rsid w:val="00233164"/>
    <w:rsid w:val="00234123"/>
    <w:rsid w:val="00235C7E"/>
    <w:rsid w:val="00241250"/>
    <w:rsid w:val="00241918"/>
    <w:rsid w:val="00242A93"/>
    <w:rsid w:val="00243770"/>
    <w:rsid w:val="002521B9"/>
    <w:rsid w:val="0025549B"/>
    <w:rsid w:val="002567E4"/>
    <w:rsid w:val="00266FB3"/>
    <w:rsid w:val="00271E75"/>
    <w:rsid w:val="002745DF"/>
    <w:rsid w:val="00280FD2"/>
    <w:rsid w:val="00284EE9"/>
    <w:rsid w:val="002863D6"/>
    <w:rsid w:val="00292E52"/>
    <w:rsid w:val="00292F4A"/>
    <w:rsid w:val="002959EF"/>
    <w:rsid w:val="00295B78"/>
    <w:rsid w:val="002A0A36"/>
    <w:rsid w:val="002A30A7"/>
    <w:rsid w:val="002A3815"/>
    <w:rsid w:val="002B04BA"/>
    <w:rsid w:val="002B57F9"/>
    <w:rsid w:val="002B69A0"/>
    <w:rsid w:val="002C613F"/>
    <w:rsid w:val="002D575B"/>
    <w:rsid w:val="002D6B6D"/>
    <w:rsid w:val="002D711D"/>
    <w:rsid w:val="002F0E6D"/>
    <w:rsid w:val="003009AB"/>
    <w:rsid w:val="00300FCC"/>
    <w:rsid w:val="003016D2"/>
    <w:rsid w:val="00303EC5"/>
    <w:rsid w:val="00304E66"/>
    <w:rsid w:val="00306ADD"/>
    <w:rsid w:val="00310168"/>
    <w:rsid w:val="003134CD"/>
    <w:rsid w:val="00316DD1"/>
    <w:rsid w:val="00322AD6"/>
    <w:rsid w:val="00326821"/>
    <w:rsid w:val="00327E08"/>
    <w:rsid w:val="003321A6"/>
    <w:rsid w:val="00333AE9"/>
    <w:rsid w:val="00341C45"/>
    <w:rsid w:val="003442D9"/>
    <w:rsid w:val="00352066"/>
    <w:rsid w:val="00357C35"/>
    <w:rsid w:val="00363A4D"/>
    <w:rsid w:val="0037040F"/>
    <w:rsid w:val="00370E23"/>
    <w:rsid w:val="00371024"/>
    <w:rsid w:val="00371111"/>
    <w:rsid w:val="00371F49"/>
    <w:rsid w:val="00373DDE"/>
    <w:rsid w:val="00375E12"/>
    <w:rsid w:val="003761F3"/>
    <w:rsid w:val="00376557"/>
    <w:rsid w:val="00376AA2"/>
    <w:rsid w:val="0038319E"/>
    <w:rsid w:val="00385065"/>
    <w:rsid w:val="003905FF"/>
    <w:rsid w:val="003963F9"/>
    <w:rsid w:val="003A045C"/>
    <w:rsid w:val="003A283A"/>
    <w:rsid w:val="003A46C0"/>
    <w:rsid w:val="003A6A98"/>
    <w:rsid w:val="003B18B1"/>
    <w:rsid w:val="003B6776"/>
    <w:rsid w:val="003C1DFF"/>
    <w:rsid w:val="003C6F42"/>
    <w:rsid w:val="003C7D6D"/>
    <w:rsid w:val="003D239E"/>
    <w:rsid w:val="003D6F3D"/>
    <w:rsid w:val="003D7D3F"/>
    <w:rsid w:val="003E17DE"/>
    <w:rsid w:val="003E2507"/>
    <w:rsid w:val="003E53D0"/>
    <w:rsid w:val="003F0394"/>
    <w:rsid w:val="003F17FA"/>
    <w:rsid w:val="003F598B"/>
    <w:rsid w:val="003F5BAB"/>
    <w:rsid w:val="00410EF8"/>
    <w:rsid w:val="0041265C"/>
    <w:rsid w:val="00412BB3"/>
    <w:rsid w:val="00425972"/>
    <w:rsid w:val="0042623E"/>
    <w:rsid w:val="00430F3C"/>
    <w:rsid w:val="00450DA2"/>
    <w:rsid w:val="00453F4D"/>
    <w:rsid w:val="00456576"/>
    <w:rsid w:val="00462439"/>
    <w:rsid w:val="00464597"/>
    <w:rsid w:val="00472B0D"/>
    <w:rsid w:val="00480021"/>
    <w:rsid w:val="004818B1"/>
    <w:rsid w:val="004859EF"/>
    <w:rsid w:val="0048657B"/>
    <w:rsid w:val="004A253A"/>
    <w:rsid w:val="004A56BA"/>
    <w:rsid w:val="004B0E34"/>
    <w:rsid w:val="004B535A"/>
    <w:rsid w:val="004D40F6"/>
    <w:rsid w:val="004D6C87"/>
    <w:rsid w:val="004E26CF"/>
    <w:rsid w:val="004E32BD"/>
    <w:rsid w:val="004E3707"/>
    <w:rsid w:val="004E6C53"/>
    <w:rsid w:val="004F7613"/>
    <w:rsid w:val="00501FFD"/>
    <w:rsid w:val="0050220F"/>
    <w:rsid w:val="00510D53"/>
    <w:rsid w:val="00520D08"/>
    <w:rsid w:val="005235ED"/>
    <w:rsid w:val="00532637"/>
    <w:rsid w:val="005353DC"/>
    <w:rsid w:val="005372DB"/>
    <w:rsid w:val="00551EB5"/>
    <w:rsid w:val="00555FF5"/>
    <w:rsid w:val="0056344F"/>
    <w:rsid w:val="00564EA7"/>
    <w:rsid w:val="005655BD"/>
    <w:rsid w:val="00566085"/>
    <w:rsid w:val="005767F1"/>
    <w:rsid w:val="00576CA6"/>
    <w:rsid w:val="00577FCD"/>
    <w:rsid w:val="005809FB"/>
    <w:rsid w:val="00581F57"/>
    <w:rsid w:val="00583FD6"/>
    <w:rsid w:val="0058437A"/>
    <w:rsid w:val="00584BE4"/>
    <w:rsid w:val="00585009"/>
    <w:rsid w:val="00586282"/>
    <w:rsid w:val="00587094"/>
    <w:rsid w:val="00587162"/>
    <w:rsid w:val="00587FBD"/>
    <w:rsid w:val="005906D5"/>
    <w:rsid w:val="00594559"/>
    <w:rsid w:val="00594EE4"/>
    <w:rsid w:val="00595118"/>
    <w:rsid w:val="005A3B41"/>
    <w:rsid w:val="005B3B26"/>
    <w:rsid w:val="005D3CD1"/>
    <w:rsid w:val="005D6034"/>
    <w:rsid w:val="005F71DF"/>
    <w:rsid w:val="00600454"/>
    <w:rsid w:val="00602154"/>
    <w:rsid w:val="006047D0"/>
    <w:rsid w:val="006073D6"/>
    <w:rsid w:val="00613266"/>
    <w:rsid w:val="0061331A"/>
    <w:rsid w:val="0061583F"/>
    <w:rsid w:val="00622516"/>
    <w:rsid w:val="00622A7F"/>
    <w:rsid w:val="00622F31"/>
    <w:rsid w:val="00633EA9"/>
    <w:rsid w:val="00635DE3"/>
    <w:rsid w:val="00637C6F"/>
    <w:rsid w:val="006405C6"/>
    <w:rsid w:val="00644920"/>
    <w:rsid w:val="00644C7F"/>
    <w:rsid w:val="006468C4"/>
    <w:rsid w:val="00657D55"/>
    <w:rsid w:val="00657E8E"/>
    <w:rsid w:val="00662F50"/>
    <w:rsid w:val="00663BDB"/>
    <w:rsid w:val="00670DF6"/>
    <w:rsid w:val="00675A76"/>
    <w:rsid w:val="00680C2D"/>
    <w:rsid w:val="0068123F"/>
    <w:rsid w:val="00682149"/>
    <w:rsid w:val="0069289F"/>
    <w:rsid w:val="00694EBF"/>
    <w:rsid w:val="0069690C"/>
    <w:rsid w:val="00696AF6"/>
    <w:rsid w:val="00696C64"/>
    <w:rsid w:val="006A3A15"/>
    <w:rsid w:val="006A60A9"/>
    <w:rsid w:val="006B0197"/>
    <w:rsid w:val="006B504E"/>
    <w:rsid w:val="006C2675"/>
    <w:rsid w:val="006C3B63"/>
    <w:rsid w:val="006C7BEB"/>
    <w:rsid w:val="006D1532"/>
    <w:rsid w:val="006D40B6"/>
    <w:rsid w:val="006D7049"/>
    <w:rsid w:val="006E0282"/>
    <w:rsid w:val="006E5A91"/>
    <w:rsid w:val="006F0500"/>
    <w:rsid w:val="006F0907"/>
    <w:rsid w:val="006F0D46"/>
    <w:rsid w:val="006F3DFD"/>
    <w:rsid w:val="006F5B8F"/>
    <w:rsid w:val="00703E67"/>
    <w:rsid w:val="007132D8"/>
    <w:rsid w:val="00714BC4"/>
    <w:rsid w:val="00714D9B"/>
    <w:rsid w:val="007150C1"/>
    <w:rsid w:val="0071545A"/>
    <w:rsid w:val="007166CA"/>
    <w:rsid w:val="007207E3"/>
    <w:rsid w:val="0072117E"/>
    <w:rsid w:val="00725B02"/>
    <w:rsid w:val="007276CD"/>
    <w:rsid w:val="007351EA"/>
    <w:rsid w:val="007368CB"/>
    <w:rsid w:val="007413F4"/>
    <w:rsid w:val="00742956"/>
    <w:rsid w:val="00744E61"/>
    <w:rsid w:val="007458A6"/>
    <w:rsid w:val="00750659"/>
    <w:rsid w:val="00751115"/>
    <w:rsid w:val="007515D2"/>
    <w:rsid w:val="00752B1C"/>
    <w:rsid w:val="00754D1D"/>
    <w:rsid w:val="00755601"/>
    <w:rsid w:val="00756DB3"/>
    <w:rsid w:val="00770448"/>
    <w:rsid w:val="007712E6"/>
    <w:rsid w:val="00773F5C"/>
    <w:rsid w:val="00777FAB"/>
    <w:rsid w:val="007802A0"/>
    <w:rsid w:val="0078264B"/>
    <w:rsid w:val="00790927"/>
    <w:rsid w:val="00791316"/>
    <w:rsid w:val="00794063"/>
    <w:rsid w:val="007A1474"/>
    <w:rsid w:val="007A7150"/>
    <w:rsid w:val="007A77AE"/>
    <w:rsid w:val="007B1285"/>
    <w:rsid w:val="007B59FF"/>
    <w:rsid w:val="007B5C17"/>
    <w:rsid w:val="007B7BF4"/>
    <w:rsid w:val="007C4474"/>
    <w:rsid w:val="007C4824"/>
    <w:rsid w:val="007C6742"/>
    <w:rsid w:val="007C7BD7"/>
    <w:rsid w:val="007D0BB1"/>
    <w:rsid w:val="007D1632"/>
    <w:rsid w:val="007D396E"/>
    <w:rsid w:val="007E0422"/>
    <w:rsid w:val="007E0E6F"/>
    <w:rsid w:val="007E59B7"/>
    <w:rsid w:val="007F0A4A"/>
    <w:rsid w:val="007F0AA5"/>
    <w:rsid w:val="007F3BCB"/>
    <w:rsid w:val="007F3F8F"/>
    <w:rsid w:val="008006D3"/>
    <w:rsid w:val="008006FA"/>
    <w:rsid w:val="00803853"/>
    <w:rsid w:val="0080592D"/>
    <w:rsid w:val="00816FC5"/>
    <w:rsid w:val="00820BC5"/>
    <w:rsid w:val="00824540"/>
    <w:rsid w:val="00825148"/>
    <w:rsid w:val="008264F5"/>
    <w:rsid w:val="0082734E"/>
    <w:rsid w:val="00830A23"/>
    <w:rsid w:val="00831FE1"/>
    <w:rsid w:val="008321D7"/>
    <w:rsid w:val="008338A6"/>
    <w:rsid w:val="00834B96"/>
    <w:rsid w:val="00842895"/>
    <w:rsid w:val="008559AA"/>
    <w:rsid w:val="00855B57"/>
    <w:rsid w:val="00855CFF"/>
    <w:rsid w:val="008566A9"/>
    <w:rsid w:val="008672A5"/>
    <w:rsid w:val="008723C6"/>
    <w:rsid w:val="00875DBC"/>
    <w:rsid w:val="0087718E"/>
    <w:rsid w:val="00881209"/>
    <w:rsid w:val="00882182"/>
    <w:rsid w:val="00890E2D"/>
    <w:rsid w:val="008A02F5"/>
    <w:rsid w:val="008A1DC0"/>
    <w:rsid w:val="008B2402"/>
    <w:rsid w:val="008B3CD6"/>
    <w:rsid w:val="008B61B7"/>
    <w:rsid w:val="008C367B"/>
    <w:rsid w:val="008D2B4B"/>
    <w:rsid w:val="008D4D12"/>
    <w:rsid w:val="008D7269"/>
    <w:rsid w:val="008E597F"/>
    <w:rsid w:val="009022F8"/>
    <w:rsid w:val="00903BAF"/>
    <w:rsid w:val="00904D33"/>
    <w:rsid w:val="00906E4F"/>
    <w:rsid w:val="00906EF3"/>
    <w:rsid w:val="00915687"/>
    <w:rsid w:val="00916738"/>
    <w:rsid w:val="00925487"/>
    <w:rsid w:val="00927DD6"/>
    <w:rsid w:val="009348BD"/>
    <w:rsid w:val="009368A8"/>
    <w:rsid w:val="00937375"/>
    <w:rsid w:val="00940123"/>
    <w:rsid w:val="00943E65"/>
    <w:rsid w:val="00944896"/>
    <w:rsid w:val="00945B34"/>
    <w:rsid w:val="00945FAD"/>
    <w:rsid w:val="00947BEA"/>
    <w:rsid w:val="00951769"/>
    <w:rsid w:val="00952F1E"/>
    <w:rsid w:val="00961FD3"/>
    <w:rsid w:val="00962542"/>
    <w:rsid w:val="009650ED"/>
    <w:rsid w:val="009727BB"/>
    <w:rsid w:val="00976274"/>
    <w:rsid w:val="0098145B"/>
    <w:rsid w:val="00982141"/>
    <w:rsid w:val="009833D9"/>
    <w:rsid w:val="00986A8B"/>
    <w:rsid w:val="009870C6"/>
    <w:rsid w:val="009963E1"/>
    <w:rsid w:val="009974B9"/>
    <w:rsid w:val="009A390A"/>
    <w:rsid w:val="009A4715"/>
    <w:rsid w:val="009B2F95"/>
    <w:rsid w:val="009B3A44"/>
    <w:rsid w:val="009B7706"/>
    <w:rsid w:val="009C7274"/>
    <w:rsid w:val="009D0CF5"/>
    <w:rsid w:val="009D0D5C"/>
    <w:rsid w:val="009D23B1"/>
    <w:rsid w:val="009D2ED8"/>
    <w:rsid w:val="009D5EED"/>
    <w:rsid w:val="009E00B2"/>
    <w:rsid w:val="009E3DDC"/>
    <w:rsid w:val="009E5ED7"/>
    <w:rsid w:val="009E6E09"/>
    <w:rsid w:val="009E6EE7"/>
    <w:rsid w:val="009E7C74"/>
    <w:rsid w:val="00A00F63"/>
    <w:rsid w:val="00A023DA"/>
    <w:rsid w:val="00A04498"/>
    <w:rsid w:val="00A102F1"/>
    <w:rsid w:val="00A1487E"/>
    <w:rsid w:val="00A219AC"/>
    <w:rsid w:val="00A21E41"/>
    <w:rsid w:val="00A23A50"/>
    <w:rsid w:val="00A31A96"/>
    <w:rsid w:val="00A36F29"/>
    <w:rsid w:val="00A408EF"/>
    <w:rsid w:val="00A47865"/>
    <w:rsid w:val="00A526BF"/>
    <w:rsid w:val="00A60A98"/>
    <w:rsid w:val="00A64819"/>
    <w:rsid w:val="00A772BB"/>
    <w:rsid w:val="00A80A63"/>
    <w:rsid w:val="00A81E52"/>
    <w:rsid w:val="00A85B44"/>
    <w:rsid w:val="00A930C8"/>
    <w:rsid w:val="00A949E8"/>
    <w:rsid w:val="00A957A5"/>
    <w:rsid w:val="00A96DF6"/>
    <w:rsid w:val="00AA3468"/>
    <w:rsid w:val="00AA577B"/>
    <w:rsid w:val="00AA69C1"/>
    <w:rsid w:val="00AB50E9"/>
    <w:rsid w:val="00AB56F1"/>
    <w:rsid w:val="00AB72AB"/>
    <w:rsid w:val="00AC0B23"/>
    <w:rsid w:val="00AC3BAF"/>
    <w:rsid w:val="00AC408C"/>
    <w:rsid w:val="00AD3E9A"/>
    <w:rsid w:val="00AE5671"/>
    <w:rsid w:val="00AF201E"/>
    <w:rsid w:val="00AF5B9C"/>
    <w:rsid w:val="00AF63C3"/>
    <w:rsid w:val="00B01EC7"/>
    <w:rsid w:val="00B04605"/>
    <w:rsid w:val="00B11324"/>
    <w:rsid w:val="00B21673"/>
    <w:rsid w:val="00B24851"/>
    <w:rsid w:val="00B27D59"/>
    <w:rsid w:val="00B30B8F"/>
    <w:rsid w:val="00B33530"/>
    <w:rsid w:val="00B3500D"/>
    <w:rsid w:val="00B350E9"/>
    <w:rsid w:val="00B47F44"/>
    <w:rsid w:val="00B52025"/>
    <w:rsid w:val="00B60CDF"/>
    <w:rsid w:val="00B62997"/>
    <w:rsid w:val="00B633F0"/>
    <w:rsid w:val="00B63A5D"/>
    <w:rsid w:val="00B6516C"/>
    <w:rsid w:val="00B7115A"/>
    <w:rsid w:val="00B75F88"/>
    <w:rsid w:val="00B760A6"/>
    <w:rsid w:val="00B82815"/>
    <w:rsid w:val="00B84068"/>
    <w:rsid w:val="00B851A8"/>
    <w:rsid w:val="00B908D9"/>
    <w:rsid w:val="00B911D9"/>
    <w:rsid w:val="00B93C8C"/>
    <w:rsid w:val="00B958D1"/>
    <w:rsid w:val="00BA62A9"/>
    <w:rsid w:val="00BA62FA"/>
    <w:rsid w:val="00BA70B1"/>
    <w:rsid w:val="00BB0817"/>
    <w:rsid w:val="00BB77A1"/>
    <w:rsid w:val="00BC0E1D"/>
    <w:rsid w:val="00BC37A5"/>
    <w:rsid w:val="00BC5A84"/>
    <w:rsid w:val="00BC76F5"/>
    <w:rsid w:val="00BD38AE"/>
    <w:rsid w:val="00BF2DF7"/>
    <w:rsid w:val="00BF42D4"/>
    <w:rsid w:val="00C000E7"/>
    <w:rsid w:val="00C06384"/>
    <w:rsid w:val="00C205BE"/>
    <w:rsid w:val="00C2375F"/>
    <w:rsid w:val="00C23E47"/>
    <w:rsid w:val="00C30579"/>
    <w:rsid w:val="00C31FC9"/>
    <w:rsid w:val="00C3282B"/>
    <w:rsid w:val="00C3427A"/>
    <w:rsid w:val="00C34980"/>
    <w:rsid w:val="00C47A34"/>
    <w:rsid w:val="00C47D55"/>
    <w:rsid w:val="00C63009"/>
    <w:rsid w:val="00C63056"/>
    <w:rsid w:val="00C71E05"/>
    <w:rsid w:val="00C73312"/>
    <w:rsid w:val="00C747C6"/>
    <w:rsid w:val="00C77903"/>
    <w:rsid w:val="00C846C9"/>
    <w:rsid w:val="00C94384"/>
    <w:rsid w:val="00C97832"/>
    <w:rsid w:val="00CA129E"/>
    <w:rsid w:val="00CA42D2"/>
    <w:rsid w:val="00CA59DA"/>
    <w:rsid w:val="00CA64AC"/>
    <w:rsid w:val="00CB2BDA"/>
    <w:rsid w:val="00CB3A4F"/>
    <w:rsid w:val="00CB40F4"/>
    <w:rsid w:val="00CB614B"/>
    <w:rsid w:val="00CB7C55"/>
    <w:rsid w:val="00CC5695"/>
    <w:rsid w:val="00CD5CD6"/>
    <w:rsid w:val="00CE42AA"/>
    <w:rsid w:val="00CE42B8"/>
    <w:rsid w:val="00CE71F8"/>
    <w:rsid w:val="00CF05B4"/>
    <w:rsid w:val="00CF25F5"/>
    <w:rsid w:val="00CF25FE"/>
    <w:rsid w:val="00CF4C74"/>
    <w:rsid w:val="00CF5A39"/>
    <w:rsid w:val="00D07034"/>
    <w:rsid w:val="00D104C7"/>
    <w:rsid w:val="00D11334"/>
    <w:rsid w:val="00D12578"/>
    <w:rsid w:val="00D165CF"/>
    <w:rsid w:val="00D32C07"/>
    <w:rsid w:val="00D36075"/>
    <w:rsid w:val="00D40148"/>
    <w:rsid w:val="00D4381C"/>
    <w:rsid w:val="00D4475A"/>
    <w:rsid w:val="00D4783F"/>
    <w:rsid w:val="00D60121"/>
    <w:rsid w:val="00D62495"/>
    <w:rsid w:val="00D675B2"/>
    <w:rsid w:val="00D722D4"/>
    <w:rsid w:val="00D760E5"/>
    <w:rsid w:val="00D779CA"/>
    <w:rsid w:val="00D83289"/>
    <w:rsid w:val="00D83726"/>
    <w:rsid w:val="00D8372A"/>
    <w:rsid w:val="00D906C5"/>
    <w:rsid w:val="00D93D2F"/>
    <w:rsid w:val="00D96C94"/>
    <w:rsid w:val="00DB7DF9"/>
    <w:rsid w:val="00DC1120"/>
    <w:rsid w:val="00DC13BB"/>
    <w:rsid w:val="00DC51F4"/>
    <w:rsid w:val="00DC606D"/>
    <w:rsid w:val="00DC6A93"/>
    <w:rsid w:val="00DD3599"/>
    <w:rsid w:val="00DD3642"/>
    <w:rsid w:val="00DD3970"/>
    <w:rsid w:val="00DD5227"/>
    <w:rsid w:val="00DD7A81"/>
    <w:rsid w:val="00DE115A"/>
    <w:rsid w:val="00DE3B3A"/>
    <w:rsid w:val="00DE7654"/>
    <w:rsid w:val="00DE7C70"/>
    <w:rsid w:val="00DF172B"/>
    <w:rsid w:val="00DF196A"/>
    <w:rsid w:val="00DF205E"/>
    <w:rsid w:val="00DF40AE"/>
    <w:rsid w:val="00DF6BC9"/>
    <w:rsid w:val="00E00244"/>
    <w:rsid w:val="00E113E1"/>
    <w:rsid w:val="00E151B8"/>
    <w:rsid w:val="00E22A29"/>
    <w:rsid w:val="00E2442C"/>
    <w:rsid w:val="00E24EDA"/>
    <w:rsid w:val="00E30715"/>
    <w:rsid w:val="00E3169E"/>
    <w:rsid w:val="00E33569"/>
    <w:rsid w:val="00E47C93"/>
    <w:rsid w:val="00E51AF3"/>
    <w:rsid w:val="00E5601C"/>
    <w:rsid w:val="00E5625C"/>
    <w:rsid w:val="00E61C79"/>
    <w:rsid w:val="00E63CFE"/>
    <w:rsid w:val="00E7284E"/>
    <w:rsid w:val="00E82B00"/>
    <w:rsid w:val="00E82B6A"/>
    <w:rsid w:val="00E84E0A"/>
    <w:rsid w:val="00E87304"/>
    <w:rsid w:val="00E92080"/>
    <w:rsid w:val="00E93A52"/>
    <w:rsid w:val="00E96DF5"/>
    <w:rsid w:val="00EA2B90"/>
    <w:rsid w:val="00EA47A6"/>
    <w:rsid w:val="00EA6DC4"/>
    <w:rsid w:val="00EB24FD"/>
    <w:rsid w:val="00EB3F6D"/>
    <w:rsid w:val="00EB57C7"/>
    <w:rsid w:val="00EB5F08"/>
    <w:rsid w:val="00EB7195"/>
    <w:rsid w:val="00EB7284"/>
    <w:rsid w:val="00ED084F"/>
    <w:rsid w:val="00ED0DC6"/>
    <w:rsid w:val="00ED4789"/>
    <w:rsid w:val="00ED68C2"/>
    <w:rsid w:val="00EE181B"/>
    <w:rsid w:val="00EF4FA9"/>
    <w:rsid w:val="00F06A5A"/>
    <w:rsid w:val="00F07C3D"/>
    <w:rsid w:val="00F10D2C"/>
    <w:rsid w:val="00F12E02"/>
    <w:rsid w:val="00F144EC"/>
    <w:rsid w:val="00F14C69"/>
    <w:rsid w:val="00F1605C"/>
    <w:rsid w:val="00F204B5"/>
    <w:rsid w:val="00F22AD8"/>
    <w:rsid w:val="00F30F93"/>
    <w:rsid w:val="00F32101"/>
    <w:rsid w:val="00F33DD5"/>
    <w:rsid w:val="00F37EAB"/>
    <w:rsid w:val="00F41433"/>
    <w:rsid w:val="00F4275B"/>
    <w:rsid w:val="00F45176"/>
    <w:rsid w:val="00F61225"/>
    <w:rsid w:val="00F73754"/>
    <w:rsid w:val="00F94F1B"/>
    <w:rsid w:val="00FA328A"/>
    <w:rsid w:val="00FA481B"/>
    <w:rsid w:val="00FB0B97"/>
    <w:rsid w:val="00FB5CF9"/>
    <w:rsid w:val="00FB7425"/>
    <w:rsid w:val="00FC1776"/>
    <w:rsid w:val="00FC363D"/>
    <w:rsid w:val="00FD2D81"/>
    <w:rsid w:val="00FD6415"/>
    <w:rsid w:val="00FD75E7"/>
    <w:rsid w:val="00FE6AD3"/>
    <w:rsid w:val="00FF1770"/>
    <w:rsid w:val="00FF2C31"/>
    <w:rsid w:val="00FF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89b8e1,#48173b,#56174c,#00812f,#d86916"/>
    </o:shapedefaults>
    <o:shapelayout v:ext="edit">
      <o:idmap v:ext="edit" data="2"/>
    </o:shapelayout>
  </w:shapeDefaults>
  <w:doNotEmbedSmartTags/>
  <w:decimalSymbol w:val="."/>
  <w:listSeparator w:val=","/>
  <w14:docId w14:val="46657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6D7049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B21673"/>
    <w:pPr>
      <w:numPr>
        <w:numId w:val="22"/>
      </w:numPr>
      <w:tabs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B21673"/>
    <w:pPr>
      <w:numPr>
        <w:numId w:val="19"/>
      </w:numPr>
      <w:tabs>
        <w:tab w:val="num" w:pos="360"/>
        <w:tab w:val="left" w:pos="720"/>
        <w:tab w:val="left" w:pos="1080"/>
        <w:tab w:val="left" w:pos="1440"/>
        <w:tab w:val="right" w:pos="10152"/>
      </w:tabs>
      <w:spacing w:after="60"/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4Text">
    <w:name w:val="04 = Tex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8672A5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8672A5"/>
    <w:pPr>
      <w:numPr>
        <w:numId w:val="7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8672A5"/>
    <w:pPr>
      <w:numPr>
        <w:numId w:val="8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8672A5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C3057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8672A5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8672A5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C3057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8672A5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C3057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6D7049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B21673"/>
    <w:pPr>
      <w:numPr>
        <w:numId w:val="21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8672A5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B21673"/>
    <w:pPr>
      <w:numPr>
        <w:numId w:val="20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8672A5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8672A5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8672A5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8672A5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215B90"/>
    <w:rPr>
      <w:rFonts w:ascii="Arial" w:eastAsia="Times New Roman" w:hAnsi="Arial"/>
      <w:sz w:val="22"/>
      <w:lang w:val="en-GB"/>
    </w:rPr>
  </w:style>
  <w:style w:type="paragraph" w:customStyle="1" w:styleId="14Line1st">
    <w:name w:val="14 = Line 1st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14Line2nd">
    <w:name w:val="14 = Line 2nd"/>
    <w:aliases w:val="3rd..."/>
    <w:qFormat/>
    <w:rsid w:val="00602154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character" w:customStyle="1" w:styleId="13Italic">
    <w:name w:val="13 = Italic"/>
    <w:qFormat/>
    <w:rsid w:val="00602154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02154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styleId="Header">
    <w:name w:val="header"/>
    <w:basedOn w:val="Normal"/>
    <w:link w:val="Head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F598B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3F59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F598B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39"/>
    <w:rsid w:val="00FB5CF9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B5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CF9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CF9"/>
    <w:rPr>
      <w:rFonts w:asciiTheme="minorHAnsi" w:eastAsiaTheme="minorHAnsi" w:hAnsiTheme="minorHAnsi" w:cstheme="minorBidi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B5CF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B5CF9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4540"/>
    <w:pPr>
      <w:spacing w:after="120"/>
    </w:pPr>
    <w:rPr>
      <w:rFonts w:ascii="Arial" w:eastAsia="Times New Roman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4540"/>
    <w:rPr>
      <w:rFonts w:ascii="Arial" w:eastAsia="Times New Roman" w:hAnsi="Arial" w:cstheme="minorBidi"/>
      <w:b/>
      <w:bCs/>
      <w:lang w:val="en-GB"/>
    </w:rPr>
  </w:style>
  <w:style w:type="paragraph" w:styleId="BodyText">
    <w:name w:val="Body Text"/>
    <w:aliases w:val="Main text"/>
    <w:basedOn w:val="Normal"/>
    <w:link w:val="BodyTextChar"/>
    <w:rsid w:val="00904D33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aliases w:val="Main text Char"/>
    <w:basedOn w:val="DefaultParagraphFont"/>
    <w:link w:val="BodyText"/>
    <w:rsid w:val="00904D33"/>
    <w:rPr>
      <w:rFonts w:eastAsia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CDA19-899E-4071-8B3A-BFF81448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</Words>
  <Characters>2335</Characters>
  <Application>Microsoft Office Word</Application>
  <DocSecurity>0</DocSecurity>
  <Lines>19</Lines>
  <Paragraphs>5</Paragraphs>
  <ScaleCrop>false</ScaleCrop>
  <LinksUpToDate>false</LinksUpToDate>
  <CharactersWithSpaces>2739</CharactersWithSpaces>
  <SharedDoc>false</SharedDoc>
  <HyperlinkBase/>
  <HLinks>
    <vt:vector size="12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2021-11-22T13:18:00Z</dcterms:created>
  <dcterms:modified xsi:type="dcterms:W3CDTF">2021-11-22T13:21:00Z</dcterms:modified>
</cp:coreProperties>
</file>