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C879" w14:textId="17DE61CD" w:rsidR="00FD63D7" w:rsidRDefault="00B83267" w:rsidP="00437162">
      <w:pPr>
        <w:pStyle w:val="01Head1"/>
        <w:spacing w:before="240"/>
      </w:pPr>
      <w:r>
        <w:rPr>
          <w:rFonts w:ascii="Arial Bold" w:hAnsi="Arial Bold"/>
          <w:noProof/>
          <w:position w:val="-8"/>
          <w:lang w:eastAsia="en-GB"/>
        </w:rPr>
        <w:drawing>
          <wp:inline distT="0" distB="0" distL="0" distR="0" wp14:anchorId="495AB34A" wp14:editId="379CF21A">
            <wp:extent cx="271145" cy="271145"/>
            <wp:effectExtent l="0" t="0" r="0" b="0"/>
            <wp:docPr id="8" name="Picture 8" descr="Calculato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lculato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D63D7">
        <w:t>Condensation polymers</w:t>
      </w:r>
    </w:p>
    <w:p w14:paraId="76CFBC12" w14:textId="77777777" w:rsidR="00FD63D7" w:rsidRDefault="00FD63D7" w:rsidP="00437162">
      <w:pPr>
        <w:pStyle w:val="02Head2"/>
      </w:pPr>
      <w:r>
        <w:t>Specification references</w:t>
      </w:r>
    </w:p>
    <w:p w14:paraId="1A6EF0E2" w14:textId="2D000C90" w:rsidR="00FD63D7" w:rsidRDefault="00FD63D7" w:rsidP="00B83267">
      <w:pPr>
        <w:pStyle w:val="05BulletList"/>
        <w:spacing w:after="20"/>
      </w:pPr>
      <w:r>
        <w:t>C7.3.2 Condensation polymerisation</w:t>
      </w:r>
      <w:r w:rsidR="00437162" w:rsidRPr="0073077C">
        <w:t xml:space="preserve"> </w:t>
      </w:r>
      <w:r w:rsidR="00437162">
        <w:rPr>
          <w:noProof/>
          <w:position w:val="-8"/>
          <w:szCs w:val="22"/>
          <w:lang w:eastAsia="en-GB"/>
        </w:rPr>
        <w:drawing>
          <wp:inline distT="0" distB="0" distL="0" distR="0" wp14:anchorId="4DA5105E" wp14:editId="5071B965">
            <wp:extent cx="228600" cy="228600"/>
            <wp:effectExtent l="0" t="0" r="0" b="0"/>
            <wp:docPr id="4" name="Picture 1" descr="Higher Ti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er Tier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BC8C6" w14:textId="63DC96B4" w:rsidR="00FD63D7" w:rsidRDefault="00FD63D7" w:rsidP="00437162">
      <w:pPr>
        <w:pStyle w:val="05BulletList"/>
      </w:pPr>
      <w:r>
        <w:t>C7.3.3 Amino acids</w:t>
      </w:r>
      <w:r w:rsidR="00437162" w:rsidRPr="0073077C">
        <w:t xml:space="preserve"> </w:t>
      </w:r>
      <w:r w:rsidR="00437162">
        <w:rPr>
          <w:noProof/>
          <w:position w:val="-8"/>
          <w:szCs w:val="22"/>
          <w:lang w:eastAsia="en-GB"/>
        </w:rPr>
        <w:drawing>
          <wp:inline distT="0" distB="0" distL="0" distR="0" wp14:anchorId="3DAF11B3" wp14:editId="0046CEC8">
            <wp:extent cx="228600" cy="228600"/>
            <wp:effectExtent l="0" t="0" r="0" b="0"/>
            <wp:docPr id="3" name="Picture 1" descr="Higher Ti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er Tier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21006" w14:textId="0EE61513" w:rsidR="00FD63D7" w:rsidRDefault="00FD63D7" w:rsidP="00437162">
      <w:pPr>
        <w:pStyle w:val="05BulletList"/>
      </w:pPr>
      <w:r>
        <w:t>C7.3.4 DNA (deoxyribonucleic acid) and other naturally occurring polymers</w:t>
      </w:r>
    </w:p>
    <w:p w14:paraId="6A5D8394" w14:textId="45213451" w:rsidR="00FD63D7" w:rsidRDefault="00FD63D7" w:rsidP="00437162">
      <w:pPr>
        <w:pStyle w:val="05BulletListLast"/>
        <w:spacing w:after="360"/>
      </w:pPr>
      <w:r>
        <w:t>MS 5b</w:t>
      </w:r>
    </w:p>
    <w:p w14:paraId="208DB6F5" w14:textId="25E0E4F0" w:rsidR="00FD63D7" w:rsidRDefault="00757CCB" w:rsidP="00437162">
      <w:pPr>
        <w:pStyle w:val="03BoxHead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BB990A" wp14:editId="6200AFC1">
                <wp:simplePos x="0" y="0"/>
                <wp:positionH relativeFrom="column">
                  <wp:posOffset>0</wp:posOffset>
                </wp:positionH>
                <wp:positionV relativeFrom="paragraph">
                  <wp:posOffset>-45720</wp:posOffset>
                </wp:positionV>
                <wp:extent cx="5168900" cy="1000760"/>
                <wp:effectExtent l="0" t="0" r="38100" b="1524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0" cy="1000760"/>
                        </a:xfrm>
                        <a:custGeom>
                          <a:avLst/>
                          <a:gdLst>
                            <a:gd name="T0" fmla="*/ 0 w 8089"/>
                            <a:gd name="T1" fmla="*/ 0 h 1499"/>
                            <a:gd name="T2" fmla="*/ 976944 w 8089"/>
                            <a:gd name="T3" fmla="*/ 0 h 1499"/>
                            <a:gd name="T4" fmla="*/ 1149350 w 8089"/>
                            <a:gd name="T5" fmla="*/ 172406 h 1499"/>
                            <a:gd name="T6" fmla="*/ 1149350 w 8089"/>
                            <a:gd name="T7" fmla="*/ 1034415 h 1499"/>
                            <a:gd name="T8" fmla="*/ 0 w 8089"/>
                            <a:gd name="T9" fmla="*/ 1034415 h 1499"/>
                            <a:gd name="T10" fmla="*/ 0 w 8089"/>
                            <a:gd name="T11" fmla="*/ 0 h 149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089" h="1499">
                              <a:moveTo>
                                <a:pt x="0" y="1499"/>
                              </a:moveTo>
                              <a:lnTo>
                                <a:pt x="7775" y="1496"/>
                              </a:lnTo>
                              <a:lnTo>
                                <a:pt x="8089" y="1249"/>
                              </a:lnTo>
                              <a:lnTo>
                                <a:pt x="8089" y="0"/>
                              </a:lnTo>
                              <a:lnTo>
                                <a:pt x="0" y="0"/>
                              </a:lnTo>
                              <a:lnTo>
                                <a:pt x="0" y="1499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D8691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294A4" id="Freeform 1" o:spid="_x0000_s1026" style="position:absolute;margin-left:0;margin-top:-3.6pt;width:407pt;height:7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89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" path="m,1499r7775,-3l8089,1249,8089,,,,,1499xe" filled="f" fillcolor="#9bc1ff" strokecolor="#d86916" strokeweight=".5pt">
                <v:fill color2="#3f80cd" rotate="t" focus="100%" type="gradient">
                  <o:fill v:ext="view" type="gradientUnscaled"/>
                </v:fill>
                <v:shadow color="black" opacity="22936f" origin=",.5" offset="0,.63889mm"/>
                <v:path arrowok="t" o:connecttype="custom" o:connectlocs="0,0;624270718,0;734438771,115101420;734438771,690594500;0,690594500;0,0" o:connectangles="0,0,0,0,0,0"/>
              </v:shape>
            </w:pict>
          </mc:Fallback>
        </mc:AlternateContent>
      </w:r>
      <w:r w:rsidR="00FD63D7">
        <w:t>Aims</w:t>
      </w:r>
    </w:p>
    <w:p w14:paraId="77B0A7F2" w14:textId="720556D9" w:rsidR="00FD63D7" w:rsidRDefault="00FD63D7" w:rsidP="00437162">
      <w:pPr>
        <w:pStyle w:val="03BoxTextLast"/>
      </w:pPr>
      <w:r>
        <w:t>In this worksheet you will find out how to represent condensation polymers in drawings. These include the polyesters formed from the reaction of a diol with a</w:t>
      </w:r>
      <w:r w:rsidR="00405AE3">
        <w:t> </w:t>
      </w:r>
      <w:r>
        <w:t>dicarboxylic acid and the polypeptides formed from the condensation polymerisation of amino acids.</w:t>
      </w:r>
    </w:p>
    <w:p w14:paraId="4F27F20A" w14:textId="77777777" w:rsidR="00FD63D7" w:rsidRDefault="00FD63D7" w:rsidP="00437162">
      <w:pPr>
        <w:pStyle w:val="02Head2"/>
        <w:spacing w:before="360"/>
      </w:pPr>
      <w:r>
        <w:t>Learning outcomes</w:t>
      </w:r>
    </w:p>
    <w:p w14:paraId="4A7D3EAD" w14:textId="77777777" w:rsidR="00FD63D7" w:rsidRDefault="00FD63D7" w:rsidP="00383D1E">
      <w:pPr>
        <w:pStyle w:val="10NumberList"/>
      </w:pPr>
      <w:r>
        <w:t>After completing this worksheet, you should be able to:</w:t>
      </w:r>
    </w:p>
    <w:p w14:paraId="41DA52E8" w14:textId="1F4B4F30" w:rsidR="00FD63D7" w:rsidRDefault="00FD63D7" w:rsidP="00B83267">
      <w:pPr>
        <w:pStyle w:val="05BulletList"/>
        <w:spacing w:after="20"/>
      </w:pPr>
      <w:r>
        <w:t>draw a simplified structure of the monomers for a condensation polymer when the structure of the polymer is given</w:t>
      </w:r>
      <w:r w:rsidR="00437162" w:rsidRPr="0073077C">
        <w:t xml:space="preserve"> </w:t>
      </w:r>
      <w:r w:rsidR="00437162">
        <w:rPr>
          <w:noProof/>
          <w:position w:val="-8"/>
          <w:szCs w:val="22"/>
          <w:lang w:eastAsia="en-GB"/>
        </w:rPr>
        <w:drawing>
          <wp:inline distT="0" distB="0" distL="0" distR="0" wp14:anchorId="2729A8C6" wp14:editId="043C8096">
            <wp:extent cx="228600" cy="228600"/>
            <wp:effectExtent l="0" t="0" r="0" b="0"/>
            <wp:docPr id="5" name="Picture 1" descr="Higher Ti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er Tier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B62DF" w14:textId="5C1FE0D9" w:rsidR="00FD63D7" w:rsidRDefault="00FD63D7" w:rsidP="00437162">
      <w:pPr>
        <w:pStyle w:val="05BulletListLast"/>
        <w:ind w:right="1728"/>
      </w:pPr>
      <w:r>
        <w:t xml:space="preserve">draw a simplified structure of a range of condensation polymers, including </w:t>
      </w:r>
      <w:r w:rsidRPr="00437162">
        <w:rPr>
          <w:spacing w:val="-2"/>
          <w:szCs w:val="22"/>
        </w:rPr>
        <w:t>polyesters and polypeptides, when the structure of the monomers are given</w:t>
      </w:r>
      <w:r w:rsidR="00437162" w:rsidRPr="00437162">
        <w:rPr>
          <w:spacing w:val="-2"/>
          <w:szCs w:val="22"/>
        </w:rPr>
        <w:t xml:space="preserve"> </w:t>
      </w:r>
      <w:r w:rsidR="00437162" w:rsidRPr="00437162">
        <w:rPr>
          <w:noProof/>
          <w:spacing w:val="-2"/>
          <w:position w:val="-8"/>
          <w:szCs w:val="22"/>
          <w:lang w:eastAsia="en-GB"/>
        </w:rPr>
        <w:drawing>
          <wp:inline distT="0" distB="0" distL="0" distR="0" wp14:anchorId="0B05C4C4" wp14:editId="775A3E95">
            <wp:extent cx="228600" cy="228600"/>
            <wp:effectExtent l="0" t="0" r="0" b="0"/>
            <wp:docPr id="6" name="Picture 1" descr="Higher Ti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er Tier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162">
        <w:rPr>
          <w:spacing w:val="-2"/>
          <w:szCs w:val="22"/>
        </w:rPr>
        <w:t>.</w:t>
      </w:r>
    </w:p>
    <w:p w14:paraId="1CFD07FD" w14:textId="77777777" w:rsidR="00FD63D7" w:rsidRDefault="00FD63D7" w:rsidP="00437162">
      <w:pPr>
        <w:pStyle w:val="02Head2"/>
      </w:pPr>
      <w:r>
        <w:t>Setting the scene</w:t>
      </w:r>
    </w:p>
    <w:p w14:paraId="32283BDE" w14:textId="77777777" w:rsidR="00FD63D7" w:rsidRDefault="00FD63D7" w:rsidP="00383D1E">
      <w:pPr>
        <w:pStyle w:val="04Text"/>
        <w:spacing w:after="60"/>
      </w:pPr>
      <w:r>
        <w:t>An ester is made from the reaction of an alcohol (with an –OH functional group) and a carboxylic acid (with a –COOH functional group). Water is also formed in this reversible reaction:</w:t>
      </w:r>
    </w:p>
    <w:p w14:paraId="4C8D8E03" w14:textId="60609CF0" w:rsidR="00FD63D7" w:rsidRDefault="00FD63D7" w:rsidP="00383D1E">
      <w:pPr>
        <w:pStyle w:val="04Text"/>
        <w:spacing w:after="60"/>
        <w:jc w:val="center"/>
      </w:pPr>
      <w:r>
        <w:t xml:space="preserve">a carboxylic acid </w:t>
      </w:r>
      <w:r w:rsidRPr="00B83267">
        <w:rPr>
          <w:rFonts w:ascii="Symbol" w:hAnsi="Symbol"/>
        </w:rPr>
        <w:t></w:t>
      </w:r>
      <w:r>
        <w:t xml:space="preserve"> an alcohol</w:t>
      </w:r>
      <w:r w:rsidR="008F58C5">
        <w:t xml:space="preserve"> </w:t>
      </w:r>
      <w:r w:rsidR="009E47E7" w:rsidRPr="0083761D">
        <w:rPr>
          <w:rStyle w:val="BodyTextChar"/>
          <w:rFonts w:ascii="Cambria Math" w:hAnsi="Cambria Math" w:cs="Cambria Math"/>
        </w:rPr>
        <w:t>⇌</w:t>
      </w:r>
      <w:r w:rsidR="008F58C5">
        <w:t xml:space="preserve"> </w:t>
      </w:r>
      <w:r>
        <w:t xml:space="preserve">an ester </w:t>
      </w:r>
      <w:r w:rsidR="00B83267" w:rsidRPr="00B83267">
        <w:rPr>
          <w:rFonts w:ascii="Symbol" w:hAnsi="Symbol"/>
        </w:rPr>
        <w:t></w:t>
      </w:r>
      <w:r>
        <w:t xml:space="preserve"> water</w:t>
      </w:r>
    </w:p>
    <w:p w14:paraId="6D8DE52D" w14:textId="77777777" w:rsidR="00FD63D7" w:rsidRDefault="00FD63D7" w:rsidP="00383D1E">
      <w:pPr>
        <w:pStyle w:val="04Text"/>
        <w:spacing w:after="60"/>
        <w:ind w:right="1872"/>
      </w:pPr>
      <w:r>
        <w:t xml:space="preserve">If you react an alcohol that has an –OH group at each end (a diol) with a carboxylic acid that has a –COOH group at each end (a dicarboxylic acid), the reaction to make an ester can occur again and again. The product is called a </w:t>
      </w:r>
      <w:r w:rsidRPr="00B83267">
        <w:rPr>
          <w:b/>
        </w:rPr>
        <w:t>polyester</w:t>
      </w:r>
      <w:r>
        <w:t>. For each ester link made, one molecule of water is formed. Hence the reaction is called condensation polymerisation:</w:t>
      </w:r>
    </w:p>
    <w:p w14:paraId="779DD240" w14:textId="28922BAE" w:rsidR="00FD63D7" w:rsidRDefault="00FD63D7" w:rsidP="00383D1E">
      <w:pPr>
        <w:pStyle w:val="04Text"/>
        <w:spacing w:after="60"/>
        <w:jc w:val="center"/>
      </w:pPr>
      <w:r>
        <w:t xml:space="preserve">a diol </w:t>
      </w:r>
      <w:r w:rsidR="00B83267" w:rsidRPr="00B83267">
        <w:rPr>
          <w:rFonts w:ascii="Symbol" w:hAnsi="Symbol"/>
        </w:rPr>
        <w:t></w:t>
      </w:r>
      <w:r>
        <w:t xml:space="preserve"> a dicarboxylic acid</w:t>
      </w:r>
      <w:r w:rsidR="008F58C5">
        <w:t xml:space="preserve"> </w:t>
      </w:r>
      <w:r>
        <w:t>→</w:t>
      </w:r>
      <w:r w:rsidR="008F58C5">
        <w:t xml:space="preserve"> </w:t>
      </w:r>
      <w:r>
        <w:t xml:space="preserve">a polyester </w:t>
      </w:r>
      <w:r w:rsidR="00B83267" w:rsidRPr="00B83267">
        <w:rPr>
          <w:rFonts w:ascii="Symbol" w:hAnsi="Symbol"/>
        </w:rPr>
        <w:t></w:t>
      </w:r>
      <w:r>
        <w:t xml:space="preserve"> water</w:t>
      </w:r>
    </w:p>
    <w:p w14:paraId="7C97D875" w14:textId="6E45BB0F" w:rsidR="00FD63D7" w:rsidRDefault="00FD63D7" w:rsidP="00383D1E">
      <w:pPr>
        <w:pStyle w:val="04Text"/>
        <w:spacing w:after="60"/>
      </w:pPr>
      <w:r>
        <w:t xml:space="preserve">An amino acid has two functional groups: an amine group </w:t>
      </w:r>
      <w:r w:rsidR="008F58C5">
        <w:t>(</w:t>
      </w:r>
      <w:r>
        <w:t>–NH</w:t>
      </w:r>
      <w:r w:rsidRPr="00412AB7">
        <w:rPr>
          <w:vertAlign w:val="subscript"/>
        </w:rPr>
        <w:t>2</w:t>
      </w:r>
      <w:r w:rsidR="008F58C5">
        <w:t>)</w:t>
      </w:r>
      <w:r>
        <w:t xml:space="preserve"> and a carboxylic acid group </w:t>
      </w:r>
      <w:r w:rsidR="008F58C5">
        <w:t>(–</w:t>
      </w:r>
      <w:r>
        <w:t>COOH</w:t>
      </w:r>
      <w:r w:rsidR="008F58C5">
        <w:t>)</w:t>
      </w:r>
      <w:r>
        <w:t xml:space="preserve">. This makes amino acids potential monomers </w:t>
      </w:r>
      <w:r w:rsidR="00E90A04">
        <w:t>as they have</w:t>
      </w:r>
    </w:p>
    <w:p w14:paraId="68580068" w14:textId="77777777" w:rsidR="00FD63D7" w:rsidRDefault="00FD63D7" w:rsidP="00383D1E">
      <w:pPr>
        <w:pStyle w:val="04Text"/>
        <w:spacing w:after="60"/>
      </w:pPr>
      <w:r>
        <w:t>Amino acids undergo polymerisation to form polypeptides. The link made between the amine group and the carboxylic acid group is called a peptide link. For each peptide link made, one molecule of water is made, making this a second example of condensation polymerisation.</w:t>
      </w:r>
    </w:p>
    <w:p w14:paraId="13147205" w14:textId="109E237B" w:rsidR="00FD63D7" w:rsidRDefault="00FD63D7" w:rsidP="00383D1E">
      <w:pPr>
        <w:pStyle w:val="04Text"/>
        <w:spacing w:after="60"/>
        <w:jc w:val="center"/>
      </w:pPr>
      <w:r>
        <w:t>amino acids</w:t>
      </w:r>
      <w:r w:rsidR="008F58C5">
        <w:t xml:space="preserve"> </w:t>
      </w:r>
      <w:r>
        <w:t>→</w:t>
      </w:r>
      <w:r w:rsidR="008F58C5">
        <w:t xml:space="preserve"> </w:t>
      </w:r>
      <w:r>
        <w:t xml:space="preserve">polypeptide </w:t>
      </w:r>
      <w:r w:rsidR="00B83267" w:rsidRPr="00B83267">
        <w:rPr>
          <w:rFonts w:ascii="Symbol" w:hAnsi="Symbol"/>
        </w:rPr>
        <w:t></w:t>
      </w:r>
      <w:r>
        <w:t xml:space="preserve"> water</w:t>
      </w:r>
    </w:p>
    <w:p w14:paraId="1266F44C" w14:textId="77777777" w:rsidR="00FD63D7" w:rsidRDefault="00FD63D7" w:rsidP="00FD63D7">
      <w:pPr>
        <w:pStyle w:val="04Text"/>
      </w:pPr>
      <w:r>
        <w:t>Proteins are examples of polypeptides.</w:t>
      </w:r>
    </w:p>
    <w:p w14:paraId="31D8A012" w14:textId="77777777" w:rsidR="008F58C5" w:rsidRDefault="008F58C5">
      <w:pPr>
        <w:spacing w:after="0"/>
        <w:rPr>
          <w:b/>
          <w:bCs/>
          <w:color w:val="D86916"/>
          <w:kern w:val="28"/>
          <w:sz w:val="24"/>
          <w:szCs w:val="24"/>
        </w:rPr>
      </w:pPr>
      <w:r>
        <w:br w:type="page"/>
      </w:r>
    </w:p>
    <w:p w14:paraId="12B6D038" w14:textId="10373AD4" w:rsidR="00FD63D7" w:rsidRDefault="00FD63D7" w:rsidP="00177E8E">
      <w:pPr>
        <w:pStyle w:val="02Head2"/>
        <w:spacing w:after="120"/>
      </w:pPr>
      <w:r>
        <w:lastRenderedPageBreak/>
        <w:t>Worked examples</w:t>
      </w:r>
    </w:p>
    <w:p w14:paraId="0A5EA833" w14:textId="77777777" w:rsidR="00FD63D7" w:rsidRPr="00177E8E" w:rsidRDefault="00FD63D7" w:rsidP="00177E8E">
      <w:pPr>
        <w:rPr>
          <w:b/>
        </w:rPr>
      </w:pPr>
      <w:r w:rsidRPr="00177E8E">
        <w:rPr>
          <w:b/>
        </w:rPr>
        <w:t>Example 1</w:t>
      </w:r>
    </w:p>
    <w:p w14:paraId="6C675450" w14:textId="77777777" w:rsidR="00FD63D7" w:rsidRDefault="00FD63D7" w:rsidP="00383D1E">
      <w:pPr>
        <w:pStyle w:val="04Text"/>
      </w:pPr>
      <w:r>
        <w:t xml:space="preserve">Draw the repeating unit of the polyester formed when ethanediol and </w:t>
      </w:r>
      <w:proofErr w:type="spellStart"/>
      <w:r>
        <w:t>butanedioic</w:t>
      </w:r>
      <w:proofErr w:type="spellEnd"/>
      <w:r>
        <w:t xml:space="preserve"> acid polymerise </w:t>
      </w:r>
    </w:p>
    <w:p w14:paraId="37B623DE" w14:textId="7D690BD2" w:rsidR="00FD63D7" w:rsidRPr="004B3514" w:rsidRDefault="00FD63D7" w:rsidP="00FD63D7">
      <w:pPr>
        <w:pStyle w:val="04Text"/>
      </w:pPr>
      <w:r w:rsidRPr="00412AB7">
        <w:rPr>
          <w:b/>
        </w:rPr>
        <w:t>Step 1</w:t>
      </w:r>
    </w:p>
    <w:p w14:paraId="618AC3BA" w14:textId="77777777" w:rsidR="00FD63D7" w:rsidRDefault="00FD63D7" w:rsidP="00B83267">
      <w:pPr>
        <w:pStyle w:val="04Text"/>
        <w:spacing w:after="240"/>
      </w:pPr>
      <w:r>
        <w:t>Draw out the diol and the dicarboxylic acid next to each other.</w:t>
      </w:r>
    </w:p>
    <w:p w14:paraId="0D866CEF" w14:textId="4571802C" w:rsidR="00FD63D7" w:rsidRPr="007B46FA" w:rsidRDefault="00665458" w:rsidP="00C3459E">
      <w:pPr>
        <w:pStyle w:val="04Text"/>
        <w:tabs>
          <w:tab w:val="clear" w:pos="1080"/>
          <w:tab w:val="clear" w:pos="1440"/>
          <w:tab w:val="left" w:pos="1188"/>
          <w:tab w:val="left" w:pos="1539"/>
          <w:tab w:val="left" w:pos="4320"/>
        </w:tabs>
        <w:ind w:right="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B83267">
        <w:rPr>
          <w:color w:val="FF0000"/>
        </w:rPr>
        <w:tab/>
      </w:r>
      <w:r>
        <w:rPr>
          <w:noProof/>
          <w:color w:val="FF0000"/>
          <w:lang w:eastAsia="en-GB"/>
        </w:rPr>
        <w:drawing>
          <wp:inline distT="0" distB="0" distL="0" distR="0" wp14:anchorId="03BE19C3" wp14:editId="419E7C9E">
            <wp:extent cx="1039368" cy="683971"/>
            <wp:effectExtent l="0" t="0" r="2540" b="1905"/>
            <wp:docPr id="10" name="Picture 2" descr="Layout Disk 1:01_Q2A Media:OUP:GCSE Kerboodle Worksheets:Design HO 02/20:z_Source:Priority 02:Second Priority PNGs:Chemistry Calculation sheets:oxo_AQA16_C1102_cs01_awf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out Disk 1:01_Q2A Media:OUP:GCSE Kerboodle Worksheets:Design HO 02/20:z_Source:Priority 02:Second Priority PNGs:Chemistry Calculation sheets:oxo_AQA16_C1102_cs01_awfg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68" cy="68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59E">
        <w:rPr>
          <w:color w:val="FF0000"/>
        </w:rPr>
        <w:tab/>
      </w:r>
      <w:r w:rsidR="00C3459E" w:rsidRPr="0059128A">
        <w:rPr>
          <w:noProof/>
          <w:lang w:eastAsia="en-GB"/>
        </w:rPr>
        <w:drawing>
          <wp:inline distT="0" distB="0" distL="0" distR="0" wp14:anchorId="2FA3DC2B" wp14:editId="3C422943">
            <wp:extent cx="1589227" cy="580034"/>
            <wp:effectExtent l="0" t="0" r="11430" b="4445"/>
            <wp:docPr id="12" name="Picture 1" descr="Layout Disk 1:01_Q2A Media:OUP:GCSE Kerboodle Worksheets:Design HO 02/20:z_Source:Priority 02:Second Priority PNGs:Chemistry Calculation sheets:oxo_AQA16_C1102_cs01_awf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 Disk 1:01_Q2A Media:OUP:GCSE Kerboodle Worksheets:Design HO 02/20:z_Source:Priority 02:Second Priority PNGs:Chemistry Calculation sheets:oxo_AQA16_C1102_cs01_awfg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27" cy="58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84C97" w14:textId="46749487" w:rsidR="00FD63D7" w:rsidRDefault="00B83267" w:rsidP="00665458">
      <w:pPr>
        <w:pStyle w:val="04Text"/>
        <w:tabs>
          <w:tab w:val="clear" w:pos="1440"/>
          <w:tab w:val="left" w:pos="1872"/>
          <w:tab w:val="left" w:pos="4806"/>
        </w:tabs>
        <w:spacing w:after="240"/>
      </w:pPr>
      <w:r>
        <w:tab/>
      </w:r>
      <w:r>
        <w:tab/>
      </w:r>
      <w:r>
        <w:tab/>
      </w:r>
      <w:r>
        <w:tab/>
      </w:r>
      <w:r w:rsidR="00FD63D7">
        <w:t>ethanediol</w:t>
      </w:r>
      <w:r>
        <w:tab/>
      </w:r>
      <w:proofErr w:type="spellStart"/>
      <w:r w:rsidR="00FD63D7">
        <w:t>butanedioic</w:t>
      </w:r>
      <w:proofErr w:type="spellEnd"/>
      <w:r w:rsidR="00FD63D7">
        <w:t xml:space="preserve"> acid</w:t>
      </w:r>
    </w:p>
    <w:p w14:paraId="141C0090" w14:textId="4EDAE112" w:rsidR="00FD63D7" w:rsidRPr="00412AB7" w:rsidRDefault="00FD63D7" w:rsidP="00FD63D7">
      <w:pPr>
        <w:pStyle w:val="04Text"/>
        <w:rPr>
          <w:b/>
        </w:rPr>
      </w:pPr>
      <w:r w:rsidRPr="00412AB7">
        <w:rPr>
          <w:b/>
        </w:rPr>
        <w:t>Step 2</w:t>
      </w:r>
    </w:p>
    <w:p w14:paraId="114E41DF" w14:textId="7DE212D3" w:rsidR="00FD63D7" w:rsidRDefault="00FD63D7" w:rsidP="00B83267">
      <w:pPr>
        <w:pStyle w:val="04Text"/>
        <w:spacing w:after="240"/>
      </w:pPr>
      <w:r>
        <w:t>Remove a H atom from the alcohol functional group and the OH from the carboxylic acid functional group on the ends of each molecule that are nearest to</w:t>
      </w:r>
      <w:r w:rsidR="00B83267">
        <w:t> </w:t>
      </w:r>
      <w:r>
        <w:t>each other.</w:t>
      </w:r>
    </w:p>
    <w:p w14:paraId="781F9302" w14:textId="75DEC745" w:rsidR="00665458" w:rsidRPr="007B46FA" w:rsidRDefault="00665458" w:rsidP="00665458">
      <w:pPr>
        <w:pStyle w:val="04Text"/>
        <w:tabs>
          <w:tab w:val="clear" w:pos="1440"/>
          <w:tab w:val="left" w:pos="1764"/>
          <w:tab w:val="left" w:pos="4527"/>
        </w:tabs>
        <w:spacing w:after="240"/>
        <w:ind w:right="144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9B20A9">
        <w:rPr>
          <w:noProof/>
          <w:color w:val="FF0000"/>
          <w:lang w:eastAsia="en-GB"/>
        </w:rPr>
        <w:drawing>
          <wp:inline distT="0" distB="0" distL="0" distR="0" wp14:anchorId="6F637F0B" wp14:editId="0EE18C2E">
            <wp:extent cx="1129894" cy="683971"/>
            <wp:effectExtent l="0" t="0" r="0" b="1905"/>
            <wp:docPr id="9" name="Picture 1" descr="Layout Disk 1:01_Q2A Media:OUP:GCSE Kerboodle Worksheets:Return to design 04/11:z_Source:PNGs:AQA Chemistry Calculation sheet:oxo_AQA16_C1102_cs01_awfg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 Disk 1:01_Q2A Media:OUP:GCSE Kerboodle Worksheets:Return to design 04/11:z_Source:PNGs:AQA Chemistry Calculation sheet:oxo_AQA16_C1102_cs01_awfg0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94" cy="68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ab/>
      </w:r>
      <w:r w:rsidR="009B20A9">
        <w:rPr>
          <w:noProof/>
          <w:color w:val="FF0000"/>
          <w:lang w:eastAsia="en-GB"/>
        </w:rPr>
        <w:drawing>
          <wp:inline distT="0" distB="0" distL="0" distR="0" wp14:anchorId="514C9980" wp14:editId="4255EFD6">
            <wp:extent cx="1874215" cy="683971"/>
            <wp:effectExtent l="0" t="0" r="5715" b="1905"/>
            <wp:docPr id="17" name="Picture 2" descr="Layout Disk 1:01_Q2A Media:OUP:GCSE Kerboodle Worksheets:Return to design 04/11:z_Source:PNGs:AQA Chemistry Calculation sheet:oxo_AQA16_C1102_cs01_awfg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out Disk 1:01_Q2A Media:OUP:GCSE Kerboodle Worksheets:Return to design 04/11:z_Source:PNGs:AQA Chemistry Calculation sheet:oxo_AQA16_C1102_cs01_awfg0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15" cy="68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CD178" w14:textId="77777777" w:rsidR="00FD63D7" w:rsidRDefault="00FD63D7" w:rsidP="00FD63D7">
      <w:pPr>
        <w:pStyle w:val="04Text"/>
      </w:pPr>
      <w:r>
        <w:t>Then draw a covalent bond between the C atom of the carboxylic acid and the O atom of the alcohol. You have made one ester link.</w:t>
      </w:r>
    </w:p>
    <w:p w14:paraId="20BC95C7" w14:textId="77777777" w:rsidR="00FD63D7" w:rsidRDefault="00FD63D7" w:rsidP="00B83267">
      <w:pPr>
        <w:pStyle w:val="04Text"/>
        <w:spacing w:after="240"/>
      </w:pPr>
      <w:r>
        <w:t>Redraw to show approximately equal bond lengths</w:t>
      </w:r>
    </w:p>
    <w:p w14:paraId="7DCABB13" w14:textId="1A7497A7" w:rsidR="00FD63D7" w:rsidRPr="007B46FA" w:rsidRDefault="00665458" w:rsidP="00177E8E">
      <w:pPr>
        <w:pStyle w:val="04Text"/>
        <w:spacing w:after="240"/>
        <w:jc w:val="center"/>
        <w:rPr>
          <w:color w:val="FF0000"/>
        </w:rPr>
      </w:pPr>
      <w:r>
        <w:rPr>
          <w:noProof/>
          <w:color w:val="FF0000"/>
          <w:lang w:eastAsia="en-GB"/>
        </w:rPr>
        <w:drawing>
          <wp:inline distT="0" distB="0" distL="0" distR="0" wp14:anchorId="4DD624BA" wp14:editId="7C94111A">
            <wp:extent cx="6398179" cy="640446"/>
            <wp:effectExtent l="0" t="0" r="3175" b="0"/>
            <wp:docPr id="14" name="Picture 5" descr="Layout Disk 1:01_Q2A Media:OUP:GCSE Kerboodle Worksheets:Design HO 02/20:z_Source:Priority 02:Second Priority PNGs:Chemistry Calculation sheets:oxo_AQA16_C1102_cs01_awfg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yout Disk 1:01_Q2A Media:OUP:GCSE Kerboodle Worksheets:Design HO 02/20:z_Source:Priority 02:Second Priority PNGs:Chemistry Calculation sheets:oxo_AQA16_C1102_cs01_awfg0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179" cy="64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7B931" w14:textId="1F7E000B" w:rsidR="00FD63D7" w:rsidRPr="00412AB7" w:rsidRDefault="00FD63D7" w:rsidP="00FD63D7">
      <w:pPr>
        <w:pStyle w:val="04Text"/>
        <w:rPr>
          <w:b/>
        </w:rPr>
      </w:pPr>
      <w:r w:rsidRPr="00412AB7">
        <w:rPr>
          <w:b/>
        </w:rPr>
        <w:t>Step 3</w:t>
      </w:r>
    </w:p>
    <w:p w14:paraId="3D087F37" w14:textId="65120FCB" w:rsidR="00FD63D7" w:rsidRDefault="00E90A04" w:rsidP="00FD63D7">
      <w:pPr>
        <w:pStyle w:val="04Text"/>
      </w:pPr>
      <w:r>
        <w:t>To extend the chain, r</w:t>
      </w:r>
      <w:r w:rsidR="00FD63D7">
        <w:t>emove the OH from the end carboxylic acid functional group and a H atom from the alcohol functional group</w:t>
      </w:r>
      <w:r>
        <w:t xml:space="preserve"> of the next diol molecule</w:t>
      </w:r>
      <w:r w:rsidR="00FD63D7">
        <w:t>. These atoms form bonds with other monomers. Show this by leaving the covalent bonds in place, extending out away from the molecule.</w:t>
      </w:r>
    </w:p>
    <w:p w14:paraId="0A0548D6" w14:textId="77777777" w:rsidR="00FD63D7" w:rsidRDefault="00FD63D7" w:rsidP="00665458">
      <w:pPr>
        <w:pStyle w:val="04Text"/>
        <w:spacing w:after="240"/>
        <w:ind w:right="1872"/>
      </w:pPr>
      <w:r>
        <w:t>Complete the diagram of the polyester by placing brackets around the repeating unit and adding an ‘n’ to show that the repeating unit is repeated several thousand times.</w:t>
      </w:r>
    </w:p>
    <w:p w14:paraId="07C7E3C8" w14:textId="45C6426B" w:rsidR="00FD63D7" w:rsidRPr="007B46FA" w:rsidRDefault="00665458" w:rsidP="00177E8E">
      <w:pPr>
        <w:pStyle w:val="04Text"/>
        <w:spacing w:after="240"/>
        <w:jc w:val="center"/>
        <w:rPr>
          <w:color w:val="FF0000"/>
        </w:rPr>
      </w:pPr>
      <w:r>
        <w:rPr>
          <w:noProof/>
          <w:color w:val="FF0000"/>
          <w:lang w:eastAsia="en-GB"/>
        </w:rPr>
        <w:drawing>
          <wp:inline distT="0" distB="0" distL="0" distR="0" wp14:anchorId="3E860520" wp14:editId="04C698A0">
            <wp:extent cx="2491130" cy="683971"/>
            <wp:effectExtent l="0" t="0" r="0" b="1905"/>
            <wp:docPr id="15" name="Picture 6" descr="Layout Disk 1:01_Q2A Media:OUP:GCSE Kerboodle Worksheets:Design HO 02/20:z_Source:Priority 02:Second Priority PNGs:Chemistry Calculation sheets:oxo_AQA16_C1102_cs01_awfg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yout Disk 1:01_Q2A Media:OUP:GCSE Kerboodle Worksheets:Design HO 02/20:z_Source:Priority 02:Second Priority PNGs:Chemistry Calculation sheets:oxo_AQA16_C1102_cs01_awfg0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30" cy="68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049FA" w14:textId="77777777" w:rsidR="00383D1E" w:rsidRDefault="00383D1E">
      <w:pPr>
        <w:spacing w:after="0"/>
        <w:rPr>
          <w:b/>
        </w:rPr>
      </w:pPr>
      <w:r>
        <w:rPr>
          <w:b/>
        </w:rPr>
        <w:br w:type="page"/>
      </w:r>
    </w:p>
    <w:p w14:paraId="1A7A1F50" w14:textId="17023B79" w:rsidR="00FD63D7" w:rsidRPr="00177E8E" w:rsidRDefault="00FD63D7" w:rsidP="00177E8E">
      <w:pPr>
        <w:rPr>
          <w:b/>
        </w:rPr>
      </w:pPr>
      <w:r w:rsidRPr="00177E8E">
        <w:rPr>
          <w:b/>
        </w:rPr>
        <w:lastRenderedPageBreak/>
        <w:t>Example 2</w:t>
      </w:r>
    </w:p>
    <w:p w14:paraId="5A10079E" w14:textId="77777777" w:rsidR="00FD63D7" w:rsidRDefault="00FD63D7" w:rsidP="00FD63D7">
      <w:pPr>
        <w:pStyle w:val="04Text"/>
      </w:pPr>
      <w:r>
        <w:t>Draw the dipeptide produced from the condensation reaction of two molecules of alanine.</w:t>
      </w:r>
    </w:p>
    <w:p w14:paraId="34012425" w14:textId="735E6684" w:rsidR="00FD63D7" w:rsidRPr="00412AB7" w:rsidRDefault="00FD63D7" w:rsidP="00FD63D7">
      <w:pPr>
        <w:pStyle w:val="04Text"/>
        <w:rPr>
          <w:b/>
        </w:rPr>
      </w:pPr>
      <w:r w:rsidRPr="00412AB7">
        <w:rPr>
          <w:b/>
        </w:rPr>
        <w:t>Step 1</w:t>
      </w:r>
    </w:p>
    <w:p w14:paraId="2AD480ED" w14:textId="77777777" w:rsidR="00FD63D7" w:rsidRDefault="00FD63D7" w:rsidP="00B83267">
      <w:pPr>
        <w:pStyle w:val="04Text"/>
        <w:spacing w:after="240"/>
      </w:pPr>
      <w:r>
        <w:t>Draw out the displayed formulas of two alanine molecules, with the carboxylic acid functional group of one molecule next to the amine functional group of the other.</w:t>
      </w:r>
    </w:p>
    <w:p w14:paraId="3562C3A3" w14:textId="23AE51BB" w:rsidR="00FD63D7" w:rsidRPr="007B46FA" w:rsidRDefault="009B20A9" w:rsidP="00665458">
      <w:pPr>
        <w:pStyle w:val="04Text"/>
        <w:tabs>
          <w:tab w:val="clear" w:pos="1440"/>
          <w:tab w:val="left" w:pos="1980"/>
          <w:tab w:val="left" w:pos="4545"/>
        </w:tabs>
        <w:spacing w:after="240"/>
        <w:ind w:right="144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665458">
        <w:rPr>
          <w:color w:val="FF0000"/>
        </w:rPr>
        <w:tab/>
      </w:r>
      <w:r w:rsidR="00177E8E">
        <w:rPr>
          <w:color w:val="FF0000"/>
        </w:rPr>
        <w:tab/>
      </w:r>
      <w:r>
        <w:rPr>
          <w:noProof/>
          <w:color w:val="FF0000"/>
          <w:lang w:eastAsia="en-GB"/>
        </w:rPr>
        <w:drawing>
          <wp:inline distT="0" distB="0" distL="0" distR="0" wp14:anchorId="3E82E4C1" wp14:editId="1FF62388">
            <wp:extent cx="2869997" cy="683971"/>
            <wp:effectExtent l="0" t="0" r="635" b="1905"/>
            <wp:docPr id="31" name="Picture 4" descr="Layout Disk 1:01_Q2A Media:OUP:GCSE Kerboodle Worksheets:Return to design 04/11:z_Source:PNGs:AQA Chemistry Calculation sheet:oxo_AQA16_C1102_cs01_awfg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yout Disk 1:01_Q2A Media:OUP:GCSE Kerboodle Worksheets:Return to design 04/11:z_Source:PNGs:AQA Chemistry Calculation sheet:oxo_AQA16_C1102_cs01_awfg0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97" cy="68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3CEB0" w14:textId="4B7B544F" w:rsidR="00FD63D7" w:rsidRPr="00412AB7" w:rsidRDefault="00FD63D7" w:rsidP="00FD63D7">
      <w:pPr>
        <w:pStyle w:val="04Text"/>
        <w:rPr>
          <w:b/>
        </w:rPr>
      </w:pPr>
      <w:r w:rsidRPr="00412AB7">
        <w:rPr>
          <w:b/>
        </w:rPr>
        <w:t xml:space="preserve">Step </w:t>
      </w:r>
      <w:r w:rsidR="004B3514" w:rsidRPr="00412AB7">
        <w:rPr>
          <w:b/>
        </w:rPr>
        <w:t>2</w:t>
      </w:r>
    </w:p>
    <w:p w14:paraId="45AD1A1E" w14:textId="77777777" w:rsidR="00FD63D7" w:rsidRDefault="00FD63D7" w:rsidP="00B83267">
      <w:pPr>
        <w:pStyle w:val="04Text"/>
        <w:spacing w:after="240"/>
      </w:pPr>
      <w:r>
        <w:t>Remove the OH from the carboxylic acid functional group and a H atom from the amine functional group nearest to each other.</w:t>
      </w:r>
    </w:p>
    <w:p w14:paraId="69C9F007" w14:textId="16B9287F" w:rsidR="00FD63D7" w:rsidRPr="007B46FA" w:rsidRDefault="009B20A9" w:rsidP="00177E8E">
      <w:pPr>
        <w:pStyle w:val="04Text"/>
        <w:spacing w:after="240"/>
        <w:jc w:val="center"/>
        <w:rPr>
          <w:color w:val="FF0000"/>
        </w:rPr>
      </w:pPr>
      <w:r>
        <w:rPr>
          <w:noProof/>
          <w:color w:val="FF0000"/>
          <w:lang w:eastAsia="en-GB"/>
        </w:rPr>
        <w:drawing>
          <wp:inline distT="0" distB="0" distL="0" distR="0" wp14:anchorId="742DC10E" wp14:editId="1B11D8DC">
            <wp:extent cx="2869997" cy="683971"/>
            <wp:effectExtent l="0" t="0" r="635" b="1905"/>
            <wp:docPr id="32" name="Picture 5" descr="Layout Disk 1:01_Q2A Media:OUP:GCSE Kerboodle Worksheets:Return to design 04/11:z_Source:PNGs:AQA Chemistry Calculation sheet:oxo_AQA16_C1102_cs01_awfg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yout Disk 1:01_Q2A Media:OUP:GCSE Kerboodle Worksheets:Return to design 04/11:z_Source:PNGs:AQA Chemistry Calculation sheet:oxo_AQA16_C1102_cs01_awfg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97" cy="68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A3E79" w14:textId="1CC444C5" w:rsidR="00FD63D7" w:rsidRPr="004B3514" w:rsidRDefault="00FD63D7" w:rsidP="00FD63D7">
      <w:pPr>
        <w:pStyle w:val="04Text"/>
      </w:pPr>
      <w:r w:rsidRPr="00412AB7">
        <w:rPr>
          <w:b/>
        </w:rPr>
        <w:t>Step 3</w:t>
      </w:r>
    </w:p>
    <w:p w14:paraId="3B0B5A16" w14:textId="308EF4FC" w:rsidR="00FD63D7" w:rsidRDefault="00FD63D7" w:rsidP="00B83267">
      <w:pPr>
        <w:pStyle w:val="04Text"/>
        <w:spacing w:after="240"/>
      </w:pPr>
      <w:r>
        <w:t xml:space="preserve">Draw a covalent bond between the C atom of the carboxylic acid and the N atom of the amine to complete the structure of the dipeptide formed. One molecule of water is also produced from the </w:t>
      </w:r>
      <w:r w:rsidR="00761E65">
        <w:t xml:space="preserve">removed </w:t>
      </w:r>
      <w:r>
        <w:t>OH and H.</w:t>
      </w:r>
    </w:p>
    <w:p w14:paraId="3D8BC554" w14:textId="321FCF82" w:rsidR="00FD63D7" w:rsidRPr="007B46FA" w:rsidRDefault="00665458" w:rsidP="00177E8E">
      <w:pPr>
        <w:pStyle w:val="04Text"/>
        <w:spacing w:after="240"/>
        <w:jc w:val="center"/>
        <w:rPr>
          <w:color w:val="FF0000"/>
        </w:rPr>
      </w:pPr>
      <w:r>
        <w:rPr>
          <w:noProof/>
          <w:color w:val="FF0000"/>
          <w:lang w:eastAsia="en-GB"/>
        </w:rPr>
        <w:drawing>
          <wp:inline distT="0" distB="0" distL="0" distR="0" wp14:anchorId="423F19D3" wp14:editId="4EA885BF">
            <wp:extent cx="6175858" cy="683971"/>
            <wp:effectExtent l="0" t="0" r="0" b="1905"/>
            <wp:docPr id="21" name="Picture 9" descr="Layout Disk 1:01_Q2A Media:OUP:GCSE Kerboodle Worksheets:Design HO 02/20:z_Source:Priority 02:Second Priority PNGs:Chemistry Calculation sheets:oxo_AQA16_C1101_cs01_awfg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yout Disk 1:01_Q2A Media:OUP:GCSE Kerboodle Worksheets:Design HO 02/20:z_Source:Priority 02:Second Priority PNGs:Chemistry Calculation sheets:oxo_AQA16_C1101_cs01_awfg0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858" cy="68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EE303" w14:textId="77777777" w:rsidR="00665458" w:rsidRDefault="00665458">
      <w:pPr>
        <w:spacing w:after="0"/>
        <w:rPr>
          <w:b/>
          <w:bCs/>
          <w:color w:val="D86916"/>
          <w:kern w:val="28"/>
          <w:sz w:val="24"/>
          <w:szCs w:val="24"/>
        </w:rPr>
      </w:pPr>
      <w:r>
        <w:br w:type="page"/>
      </w:r>
    </w:p>
    <w:p w14:paraId="361DEF00" w14:textId="1391A475" w:rsidR="00FD63D7" w:rsidRDefault="00FD63D7" w:rsidP="007B46FA">
      <w:pPr>
        <w:pStyle w:val="02Head2"/>
      </w:pPr>
      <w:r>
        <w:t>Questions</w:t>
      </w:r>
    </w:p>
    <w:p w14:paraId="3566916B" w14:textId="5630B23E" w:rsidR="00FD63D7" w:rsidRDefault="00FD63D7" w:rsidP="00B83267">
      <w:pPr>
        <w:pStyle w:val="10NumberList"/>
        <w:spacing w:after="240"/>
        <w:ind w:left="0" w:firstLine="0"/>
      </w:pPr>
      <w:r w:rsidRPr="007B46FA">
        <w:rPr>
          <w:rStyle w:val="12Bold"/>
        </w:rPr>
        <w:t>1</w:t>
      </w:r>
      <w:r>
        <w:tab/>
        <w:t>Match the condensation polymer to the monomers from which it is made.</w:t>
      </w:r>
    </w:p>
    <w:p w14:paraId="1950CDC7" w14:textId="0F745D2A" w:rsidR="00665458" w:rsidRDefault="00665458" w:rsidP="00665458">
      <w:pPr>
        <w:pStyle w:val="10NumberList"/>
        <w:tabs>
          <w:tab w:val="clear" w:pos="1440"/>
          <w:tab w:val="left" w:pos="2160"/>
        </w:tabs>
        <w:spacing w:after="0"/>
        <w:ind w:left="0" w:right="0" w:firstLine="0"/>
      </w:pPr>
      <w:r>
        <w:tab/>
      </w:r>
      <w:r>
        <w:rPr>
          <w:noProof/>
          <w:color w:val="FF0000"/>
          <w:lang w:eastAsia="en-GB"/>
        </w:rPr>
        <w:drawing>
          <wp:inline distT="0" distB="0" distL="0" distR="0" wp14:anchorId="0ABFDFC6" wp14:editId="32ED03E2">
            <wp:extent cx="6191585" cy="3292084"/>
            <wp:effectExtent l="0" t="0" r="6350" b="10160"/>
            <wp:docPr id="22" name="Picture 10" descr="Layout Disk 1:01_Q2A Media:OUP:GCSE Kerboodle Worksheets:Design HO 02/20:z_Source:Priority 02:Second Priority PNGs:Chemistry Calculation sheets:oxo_AQA16_C1102_cs01_awfg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yout Disk 1:01_Q2A Media:OUP:GCSE Kerboodle Worksheets:Design HO 02/20:z_Source:Priority 02:Second Priority PNGs:Chemistry Calculation sheets:oxo_AQA16_C1102_cs01_awfg1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585" cy="329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5751C" w14:textId="49BAB431" w:rsidR="00FD63D7" w:rsidRPr="007B46FA" w:rsidRDefault="00665458" w:rsidP="00665458">
      <w:pPr>
        <w:pStyle w:val="04Text"/>
        <w:spacing w:after="240"/>
        <w:rPr>
          <w:color w:val="FF0000"/>
        </w:rPr>
      </w:pPr>
      <w:r>
        <w:tab/>
      </w:r>
      <w:r>
        <w:tab/>
      </w:r>
      <w:r>
        <w:tab/>
      </w:r>
      <w:r>
        <w:tab/>
      </w:r>
      <w:r w:rsidR="00212916">
        <w:tab/>
      </w:r>
      <w:r w:rsidR="00212916" w:rsidRPr="004659A4">
        <w:t>(</w:t>
      </w:r>
      <w:r w:rsidR="00212916">
        <w:rPr>
          <w:i/>
        </w:rPr>
        <w:t>4 marks</w:t>
      </w:r>
      <w:r w:rsidR="00212916" w:rsidRPr="004659A4">
        <w:t>)</w:t>
      </w:r>
    </w:p>
    <w:p w14:paraId="0FCA98B4" w14:textId="366AA1EC" w:rsidR="00FD63D7" w:rsidRDefault="00FD63D7" w:rsidP="007B46FA">
      <w:pPr>
        <w:pStyle w:val="10NumberList"/>
      </w:pPr>
      <w:r w:rsidRPr="007B46FA">
        <w:rPr>
          <w:rStyle w:val="12Bold"/>
        </w:rPr>
        <w:t>2</w:t>
      </w:r>
      <w:r>
        <w:tab/>
      </w:r>
      <w:r w:rsidR="00256D81">
        <w:t>In the spaces below, d</w:t>
      </w:r>
      <w:r>
        <w:t>raw the structure of the polyester formed from</w:t>
      </w:r>
      <w:r w:rsidR="00761E65">
        <w:t>:</w:t>
      </w:r>
    </w:p>
    <w:p w14:paraId="6A50E996" w14:textId="2AA07536" w:rsidR="00FD63D7" w:rsidRDefault="00FD63D7" w:rsidP="00665458">
      <w:pPr>
        <w:pStyle w:val="10NumberList"/>
        <w:tabs>
          <w:tab w:val="clear" w:pos="1440"/>
          <w:tab w:val="left" w:pos="1800"/>
          <w:tab w:val="left" w:pos="3951"/>
          <w:tab w:val="left" w:pos="5490"/>
        </w:tabs>
        <w:spacing w:after="120"/>
        <w:ind w:left="0" w:firstLine="0"/>
      </w:pPr>
      <w:r>
        <w:tab/>
      </w:r>
      <w:proofErr w:type="spellStart"/>
      <w:r w:rsidRPr="007B46FA">
        <w:rPr>
          <w:rStyle w:val="12Bold"/>
        </w:rPr>
        <w:t>a</w:t>
      </w:r>
      <w:proofErr w:type="spellEnd"/>
      <w:r>
        <w:tab/>
      </w:r>
      <w:r w:rsidR="00212916">
        <w:tab/>
      </w:r>
      <w:r w:rsidR="00212916">
        <w:tab/>
      </w:r>
      <w:r>
        <w:t xml:space="preserve">ethanediol </w:t>
      </w:r>
      <w:r w:rsidR="00177E8E">
        <w:tab/>
      </w:r>
      <w:r>
        <w:t xml:space="preserve">and </w:t>
      </w:r>
      <w:r w:rsidR="00177E8E">
        <w:tab/>
      </w:r>
      <w:proofErr w:type="spellStart"/>
      <w:r>
        <w:t>propanedioic</w:t>
      </w:r>
      <w:proofErr w:type="spellEnd"/>
      <w:r>
        <w:t xml:space="preserve"> acid</w:t>
      </w:r>
    </w:p>
    <w:p w14:paraId="62BD4FA8" w14:textId="39DD30DC" w:rsidR="004B3514" w:rsidRDefault="007B46FA" w:rsidP="00665458">
      <w:pPr>
        <w:pStyle w:val="10NumberList"/>
        <w:tabs>
          <w:tab w:val="clear" w:pos="1440"/>
          <w:tab w:val="left" w:pos="1485"/>
          <w:tab w:val="left" w:pos="4770"/>
          <w:tab w:val="left" w:pos="5319"/>
        </w:tabs>
        <w:spacing w:after="240"/>
        <w:ind w:left="0" w:right="1440" w:firstLine="0"/>
        <w:rPr>
          <w:color w:val="FF0000"/>
        </w:rPr>
      </w:pPr>
      <w:r>
        <w:tab/>
      </w:r>
      <w:r w:rsidR="00665458">
        <w:tab/>
      </w:r>
      <w:r w:rsidR="00665458">
        <w:tab/>
      </w:r>
      <w:r>
        <w:tab/>
      </w:r>
      <w:r w:rsidR="00665458">
        <w:rPr>
          <w:noProof/>
          <w:color w:val="FF0000"/>
          <w:lang w:eastAsia="en-GB"/>
        </w:rPr>
        <w:drawing>
          <wp:inline distT="0" distB="0" distL="0" distR="0" wp14:anchorId="00C36068" wp14:editId="3002051B">
            <wp:extent cx="1039368" cy="683971"/>
            <wp:effectExtent l="0" t="0" r="2540" b="1905"/>
            <wp:docPr id="23" name="Picture 11" descr="Layout Disk 1:01_Q2A Media:OUP:GCSE Kerboodle Worksheets:Design HO 02/20:z_Source:Priority 02:Second Priority PNGs:Chemistry Calculation sheets:oxo_AQA16_C1102_cs01_awf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yout Disk 1:01_Q2A Media:OUP:GCSE Kerboodle Worksheets:Design HO 02/20:z_Source:Priority 02:Second Priority PNGs:Chemistry Calculation sheets:oxo_AQA16_C1102_cs01_awfg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68" cy="68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3D7" w:rsidRPr="007B46FA">
        <w:rPr>
          <w:color w:val="FF0000"/>
        </w:rPr>
        <w:t xml:space="preserve"> </w:t>
      </w:r>
      <w:r w:rsidR="00212916">
        <w:rPr>
          <w:color w:val="FF0000"/>
        </w:rPr>
        <w:tab/>
      </w:r>
      <w:r w:rsidR="00665458">
        <w:rPr>
          <w:color w:val="FF0000"/>
        </w:rPr>
        <w:tab/>
      </w:r>
      <w:r w:rsidR="00665458">
        <w:rPr>
          <w:noProof/>
          <w:color w:val="FF0000"/>
          <w:lang w:eastAsia="en-GB"/>
        </w:rPr>
        <w:drawing>
          <wp:inline distT="0" distB="0" distL="0" distR="0" wp14:anchorId="17FCBF4C" wp14:editId="3E5F0EEE">
            <wp:extent cx="1357884" cy="580034"/>
            <wp:effectExtent l="0" t="0" r="0" b="4445"/>
            <wp:docPr id="24" name="Picture 12" descr="Layout Disk 1:01_Q2A Media:OUP:GCSE Kerboodle Worksheets:Design HO 02/20:z_Source:Priority 02:Second Priority PNGs:Chemistry Calculation sheets:oxo_AQA16_C1102_cs01_awfg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yout Disk 1:01_Q2A Media:OUP:GCSE Kerboodle Worksheets:Design HO 02/20:z_Source:Priority 02:Second Priority PNGs:Chemistry Calculation sheets:oxo_AQA16_C1102_cs01_awfg1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884" cy="58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836BE" w14:textId="77777777" w:rsidR="004B3514" w:rsidRDefault="004B3514" w:rsidP="00665458">
      <w:pPr>
        <w:pStyle w:val="10NumberList"/>
        <w:tabs>
          <w:tab w:val="clear" w:pos="1440"/>
          <w:tab w:val="left" w:pos="1485"/>
          <w:tab w:val="left" w:pos="4770"/>
          <w:tab w:val="left" w:pos="5319"/>
        </w:tabs>
        <w:spacing w:after="240"/>
        <w:ind w:left="0" w:right="1440" w:firstLine="0"/>
        <w:rPr>
          <w:color w:val="FF0000"/>
        </w:rPr>
      </w:pPr>
    </w:p>
    <w:p w14:paraId="51491A86" w14:textId="77777777" w:rsidR="004B3514" w:rsidRDefault="004B3514" w:rsidP="00665458">
      <w:pPr>
        <w:pStyle w:val="10NumberList"/>
        <w:tabs>
          <w:tab w:val="clear" w:pos="1440"/>
          <w:tab w:val="left" w:pos="1485"/>
          <w:tab w:val="left" w:pos="4770"/>
          <w:tab w:val="left" w:pos="5319"/>
        </w:tabs>
        <w:spacing w:after="240"/>
        <w:ind w:left="0" w:right="1440" w:firstLine="0"/>
        <w:rPr>
          <w:color w:val="FF0000"/>
        </w:rPr>
      </w:pPr>
    </w:p>
    <w:p w14:paraId="7C8B5820" w14:textId="77777777" w:rsidR="004B3514" w:rsidRDefault="004B3514" w:rsidP="00665458">
      <w:pPr>
        <w:pStyle w:val="10NumberList"/>
        <w:tabs>
          <w:tab w:val="clear" w:pos="1440"/>
          <w:tab w:val="left" w:pos="1485"/>
          <w:tab w:val="left" w:pos="4770"/>
          <w:tab w:val="left" w:pos="5319"/>
        </w:tabs>
        <w:spacing w:after="240"/>
        <w:ind w:left="0" w:right="1440" w:firstLine="0"/>
        <w:rPr>
          <w:color w:val="FF0000"/>
        </w:rPr>
      </w:pPr>
    </w:p>
    <w:p w14:paraId="08C0AE7A" w14:textId="77777777" w:rsidR="004B3514" w:rsidRDefault="004B3514" w:rsidP="00665458">
      <w:pPr>
        <w:pStyle w:val="10NumberList"/>
        <w:tabs>
          <w:tab w:val="clear" w:pos="1440"/>
          <w:tab w:val="left" w:pos="1485"/>
          <w:tab w:val="left" w:pos="4770"/>
          <w:tab w:val="left" w:pos="5319"/>
        </w:tabs>
        <w:spacing w:after="240"/>
        <w:ind w:left="0" w:right="1440" w:firstLine="0"/>
        <w:rPr>
          <w:color w:val="FF0000"/>
        </w:rPr>
      </w:pPr>
    </w:p>
    <w:p w14:paraId="62F2328B" w14:textId="77777777" w:rsidR="004B3514" w:rsidRDefault="004B3514" w:rsidP="00665458">
      <w:pPr>
        <w:pStyle w:val="10NumberList"/>
        <w:tabs>
          <w:tab w:val="clear" w:pos="1440"/>
          <w:tab w:val="left" w:pos="1485"/>
          <w:tab w:val="left" w:pos="4770"/>
          <w:tab w:val="left" w:pos="5319"/>
        </w:tabs>
        <w:spacing w:after="240"/>
        <w:ind w:left="0" w:right="1440" w:firstLine="0"/>
        <w:rPr>
          <w:color w:val="FF0000"/>
        </w:rPr>
      </w:pPr>
    </w:p>
    <w:p w14:paraId="0089EF7E" w14:textId="77777777" w:rsidR="004B3514" w:rsidRDefault="004B3514" w:rsidP="00665458">
      <w:pPr>
        <w:pStyle w:val="10NumberList"/>
        <w:tabs>
          <w:tab w:val="clear" w:pos="1440"/>
          <w:tab w:val="left" w:pos="1485"/>
          <w:tab w:val="left" w:pos="4770"/>
          <w:tab w:val="left" w:pos="5319"/>
        </w:tabs>
        <w:spacing w:after="240"/>
        <w:ind w:left="0" w:right="1440" w:firstLine="0"/>
        <w:rPr>
          <w:color w:val="FF0000"/>
        </w:rPr>
      </w:pPr>
    </w:p>
    <w:p w14:paraId="46B564F4" w14:textId="77777777" w:rsidR="004B3514" w:rsidRDefault="004B3514" w:rsidP="00665458">
      <w:pPr>
        <w:pStyle w:val="10NumberList"/>
        <w:tabs>
          <w:tab w:val="clear" w:pos="1440"/>
          <w:tab w:val="left" w:pos="1485"/>
          <w:tab w:val="left" w:pos="4770"/>
          <w:tab w:val="left" w:pos="5319"/>
        </w:tabs>
        <w:spacing w:after="240"/>
        <w:ind w:left="0" w:right="1440" w:firstLine="0"/>
        <w:rPr>
          <w:color w:val="FF0000"/>
        </w:rPr>
      </w:pPr>
    </w:p>
    <w:p w14:paraId="37EEB69D" w14:textId="77777777" w:rsidR="004B3514" w:rsidRDefault="004B3514" w:rsidP="00665458">
      <w:pPr>
        <w:pStyle w:val="10NumberList"/>
        <w:tabs>
          <w:tab w:val="clear" w:pos="1440"/>
          <w:tab w:val="left" w:pos="1485"/>
          <w:tab w:val="left" w:pos="4770"/>
          <w:tab w:val="left" w:pos="5319"/>
        </w:tabs>
        <w:spacing w:after="240"/>
        <w:ind w:left="0" w:right="1440" w:firstLine="0"/>
        <w:rPr>
          <w:color w:val="FF0000"/>
        </w:rPr>
      </w:pPr>
    </w:p>
    <w:p w14:paraId="0ADF232B" w14:textId="77777777" w:rsidR="00E17E0D" w:rsidRDefault="00E17E0D" w:rsidP="00E17E0D">
      <w:pPr>
        <w:pStyle w:val="04TextLast"/>
      </w:pPr>
    </w:p>
    <w:p w14:paraId="3D1E022C" w14:textId="520FA993" w:rsidR="00FD63D7" w:rsidRPr="007B46FA" w:rsidRDefault="00212916" w:rsidP="00665458">
      <w:pPr>
        <w:pStyle w:val="10NumberList"/>
        <w:tabs>
          <w:tab w:val="clear" w:pos="1440"/>
          <w:tab w:val="left" w:pos="1485"/>
          <w:tab w:val="left" w:pos="4770"/>
          <w:tab w:val="left" w:pos="5319"/>
        </w:tabs>
        <w:spacing w:after="240"/>
        <w:ind w:left="0" w:right="1440" w:firstLine="0"/>
        <w:rPr>
          <w:color w:val="FF0000"/>
        </w:rPr>
      </w:pPr>
      <w:r>
        <w:tab/>
      </w:r>
      <w:r w:rsidR="004B3514">
        <w:tab/>
      </w:r>
      <w:r w:rsidR="004B3514">
        <w:tab/>
      </w:r>
      <w:r w:rsidR="004B3514">
        <w:tab/>
      </w:r>
      <w:r w:rsidR="004B3514">
        <w:tab/>
      </w:r>
      <w:r w:rsidR="004B3514">
        <w:tab/>
      </w:r>
      <w:r w:rsidR="004B3514">
        <w:tab/>
      </w:r>
      <w:r w:rsidRPr="004659A4">
        <w:t>(</w:t>
      </w:r>
      <w:r w:rsidRPr="007B46FA">
        <w:rPr>
          <w:i/>
        </w:rPr>
        <w:t>1</w:t>
      </w:r>
      <w:r>
        <w:rPr>
          <w:i/>
        </w:rPr>
        <w:t xml:space="preserve"> mark</w:t>
      </w:r>
      <w:r w:rsidRPr="004659A4">
        <w:t>)</w:t>
      </w:r>
    </w:p>
    <w:p w14:paraId="7750E0B5" w14:textId="221C3756" w:rsidR="00FD63D7" w:rsidRDefault="007B46FA" w:rsidP="00665458">
      <w:pPr>
        <w:pStyle w:val="10NumberList"/>
        <w:tabs>
          <w:tab w:val="clear" w:pos="1440"/>
          <w:tab w:val="left" w:pos="1800"/>
          <w:tab w:val="left" w:pos="3960"/>
          <w:tab w:val="left" w:pos="5526"/>
        </w:tabs>
        <w:spacing w:after="120"/>
      </w:pPr>
      <w:r>
        <w:rPr>
          <w:rStyle w:val="12Bold"/>
        </w:rPr>
        <w:tab/>
      </w:r>
      <w:r w:rsidR="00FD63D7" w:rsidRPr="007B46FA">
        <w:rPr>
          <w:rStyle w:val="12Bold"/>
        </w:rPr>
        <w:t>b</w:t>
      </w:r>
      <w:r w:rsidR="00FD63D7">
        <w:tab/>
      </w:r>
      <w:r w:rsidR="00FD63D7">
        <w:tab/>
      </w:r>
      <w:r w:rsidR="00212916">
        <w:tab/>
      </w:r>
      <w:proofErr w:type="spellStart"/>
      <w:r w:rsidR="00FD63D7">
        <w:t>methanediol</w:t>
      </w:r>
      <w:proofErr w:type="spellEnd"/>
      <w:r w:rsidR="00212916">
        <w:tab/>
      </w:r>
      <w:r w:rsidR="00FD63D7">
        <w:t>and</w:t>
      </w:r>
      <w:r w:rsidR="00212916">
        <w:tab/>
      </w:r>
      <w:proofErr w:type="spellStart"/>
      <w:r w:rsidR="00212916">
        <w:t>butanedioic</w:t>
      </w:r>
      <w:proofErr w:type="spellEnd"/>
      <w:r w:rsidR="00212916">
        <w:t xml:space="preserve"> acid</w:t>
      </w:r>
    </w:p>
    <w:p w14:paraId="016A1C68" w14:textId="41DCD2DB" w:rsidR="004B3514" w:rsidRDefault="007B46FA" w:rsidP="004B3514">
      <w:pPr>
        <w:pStyle w:val="10NumberList"/>
        <w:tabs>
          <w:tab w:val="clear" w:pos="1440"/>
          <w:tab w:val="left" w:pos="1647"/>
          <w:tab w:val="left" w:pos="4806"/>
          <w:tab w:val="left" w:pos="5139"/>
        </w:tabs>
        <w:spacing w:after="240"/>
        <w:ind w:right="1440"/>
      </w:pPr>
      <w:r>
        <w:tab/>
      </w:r>
      <w:r w:rsidR="00665458">
        <w:tab/>
      </w:r>
      <w:r w:rsidR="00665458">
        <w:tab/>
      </w:r>
      <w:r>
        <w:tab/>
      </w:r>
      <w:r w:rsidR="00665458">
        <w:rPr>
          <w:noProof/>
          <w:color w:val="FF0000"/>
          <w:lang w:eastAsia="en-GB"/>
        </w:rPr>
        <w:drawing>
          <wp:inline distT="0" distB="0" distL="0" distR="0" wp14:anchorId="034FE98F" wp14:editId="5D224387">
            <wp:extent cx="774497" cy="683971"/>
            <wp:effectExtent l="0" t="0" r="0" b="1905"/>
            <wp:docPr id="25" name="Picture 13" descr="Layout Disk 1:01_Q2A Media:OUP:GCSE Kerboodle Worksheets:Design HO 02/20:z_Source:Priority 02:Second Priority PNGs:Chemistry Calculation sheets:oxo_AQA16_C1102_cs01_awfg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yout Disk 1:01_Q2A Media:OUP:GCSE Kerboodle Worksheets:Design HO 02/20:z_Source:Priority 02:Second Priority PNGs:Chemistry Calculation sheets:oxo_AQA16_C1102_cs01_awfg1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97" cy="68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916">
        <w:rPr>
          <w:color w:val="FF0000"/>
        </w:rPr>
        <w:tab/>
      </w:r>
      <w:r w:rsidR="00665458">
        <w:rPr>
          <w:color w:val="FF0000"/>
        </w:rPr>
        <w:tab/>
      </w:r>
      <w:r w:rsidR="00665458">
        <w:rPr>
          <w:noProof/>
          <w:color w:val="FF0000"/>
          <w:lang w:eastAsia="en-GB"/>
        </w:rPr>
        <w:drawing>
          <wp:inline distT="0" distB="0" distL="0" distR="0" wp14:anchorId="523BBF4E" wp14:editId="58ED3615">
            <wp:extent cx="1589227" cy="580034"/>
            <wp:effectExtent l="0" t="0" r="11430" b="4445"/>
            <wp:docPr id="26" name="Picture 14" descr="Layout Disk 1:01_Q2A Media:OUP:GCSE Kerboodle Worksheets:Design HO 02/20:z_Source:Priority 02:Second Priority PNGs:Chemistry Calculation sheets:oxo_AQA16_C1102_cs01_awf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yout Disk 1:01_Q2A Media:OUP:GCSE Kerboodle Worksheets:Design HO 02/20:z_Source:Priority 02:Second Priority PNGs:Chemistry Calculation sheets:oxo_AQA16_C1102_cs01_awfg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27" cy="58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B083B" w14:textId="01CE31E9" w:rsidR="004B3514" w:rsidRDefault="004B3514" w:rsidP="00412AB7">
      <w:pPr>
        <w:pStyle w:val="10NumberList"/>
        <w:tabs>
          <w:tab w:val="clear" w:pos="1440"/>
          <w:tab w:val="left" w:pos="1647"/>
          <w:tab w:val="left" w:pos="4806"/>
          <w:tab w:val="left" w:pos="5139"/>
        </w:tabs>
        <w:spacing w:after="240"/>
        <w:ind w:left="0" w:right="1440" w:firstLine="0"/>
        <w:rPr>
          <w:rStyle w:val="12Bold"/>
        </w:rPr>
      </w:pPr>
    </w:p>
    <w:p w14:paraId="04477DC7" w14:textId="77777777" w:rsidR="004B3514" w:rsidRDefault="004B3514" w:rsidP="00412AB7">
      <w:pPr>
        <w:pStyle w:val="10NumberList"/>
        <w:spacing w:after="240"/>
        <w:ind w:left="0" w:firstLine="0"/>
        <w:rPr>
          <w:rStyle w:val="12Bold"/>
        </w:rPr>
      </w:pPr>
    </w:p>
    <w:p w14:paraId="75F841C6" w14:textId="77777777" w:rsidR="004B3514" w:rsidRDefault="004B3514" w:rsidP="00412AB7">
      <w:pPr>
        <w:pStyle w:val="10NumberList"/>
        <w:spacing w:after="240"/>
        <w:ind w:left="0" w:firstLine="0"/>
        <w:rPr>
          <w:rStyle w:val="12Bold"/>
        </w:rPr>
      </w:pPr>
    </w:p>
    <w:p w14:paraId="50002F95" w14:textId="77777777" w:rsidR="004B3514" w:rsidRDefault="004B3514" w:rsidP="00412AB7">
      <w:pPr>
        <w:pStyle w:val="10NumberList"/>
        <w:spacing w:after="240"/>
        <w:ind w:left="0" w:firstLine="0"/>
        <w:rPr>
          <w:rStyle w:val="12Bold"/>
        </w:rPr>
      </w:pPr>
    </w:p>
    <w:p w14:paraId="322E3B20" w14:textId="77777777" w:rsidR="004B3514" w:rsidRDefault="004B3514" w:rsidP="00412AB7">
      <w:pPr>
        <w:pStyle w:val="10NumberList"/>
        <w:spacing w:after="240"/>
        <w:ind w:left="0" w:firstLine="0"/>
        <w:rPr>
          <w:rStyle w:val="12Bold"/>
        </w:rPr>
      </w:pPr>
    </w:p>
    <w:p w14:paraId="329F05DB" w14:textId="77777777" w:rsidR="004B3514" w:rsidRDefault="004B3514" w:rsidP="00412AB7">
      <w:pPr>
        <w:pStyle w:val="10NumberList"/>
        <w:spacing w:after="240"/>
        <w:ind w:left="0" w:firstLine="0"/>
        <w:rPr>
          <w:rStyle w:val="12Bold"/>
        </w:rPr>
      </w:pPr>
    </w:p>
    <w:p w14:paraId="19B06420" w14:textId="77777777" w:rsidR="004B3514" w:rsidRDefault="004B3514" w:rsidP="00412AB7">
      <w:pPr>
        <w:pStyle w:val="10NumberList"/>
        <w:spacing w:after="240"/>
        <w:ind w:left="0" w:firstLine="0"/>
        <w:rPr>
          <w:rStyle w:val="12Bold"/>
        </w:rPr>
      </w:pPr>
    </w:p>
    <w:p w14:paraId="1EFDD0A1" w14:textId="4305A014" w:rsidR="004B3514" w:rsidRDefault="004B3514" w:rsidP="00412AB7">
      <w:pPr>
        <w:pStyle w:val="10NumberList"/>
        <w:spacing w:after="240"/>
        <w:ind w:left="0" w:firstLine="0"/>
        <w:rPr>
          <w:rStyle w:val="12Bold"/>
        </w:rPr>
      </w:pPr>
      <w:r>
        <w:rPr>
          <w:rStyle w:val="12Bold"/>
        </w:rPr>
        <w:tab/>
      </w:r>
      <w:r>
        <w:rPr>
          <w:rStyle w:val="12Bold"/>
        </w:rPr>
        <w:tab/>
      </w:r>
      <w:r>
        <w:rPr>
          <w:rStyle w:val="12Bold"/>
        </w:rPr>
        <w:tab/>
      </w:r>
      <w:r>
        <w:rPr>
          <w:rStyle w:val="12Bold"/>
        </w:rPr>
        <w:tab/>
      </w:r>
      <w:r>
        <w:rPr>
          <w:rStyle w:val="12Bold"/>
        </w:rPr>
        <w:tab/>
      </w:r>
      <w:r w:rsidRPr="004659A4">
        <w:t>(</w:t>
      </w:r>
      <w:r w:rsidRPr="007B46FA">
        <w:rPr>
          <w:i/>
        </w:rPr>
        <w:t>1</w:t>
      </w:r>
      <w:r>
        <w:rPr>
          <w:i/>
        </w:rPr>
        <w:t xml:space="preserve"> mark</w:t>
      </w:r>
      <w:r w:rsidRPr="004659A4">
        <w:t>)</w:t>
      </w:r>
    </w:p>
    <w:p w14:paraId="0A398263" w14:textId="77777777" w:rsidR="004B3514" w:rsidRDefault="004B3514" w:rsidP="00412AB7">
      <w:pPr>
        <w:pStyle w:val="10NumberList"/>
        <w:spacing w:after="240"/>
        <w:ind w:left="0" w:firstLine="0"/>
        <w:rPr>
          <w:rStyle w:val="12Bold"/>
        </w:rPr>
      </w:pPr>
    </w:p>
    <w:p w14:paraId="6124CB78" w14:textId="6EFBFEE4" w:rsidR="00FD63D7" w:rsidRDefault="00FD63D7" w:rsidP="00212916">
      <w:pPr>
        <w:pStyle w:val="10NumberList"/>
        <w:spacing w:after="240"/>
        <w:ind w:left="720" w:hanging="720"/>
      </w:pPr>
      <w:r w:rsidRPr="007B46FA">
        <w:rPr>
          <w:rStyle w:val="12Bold"/>
        </w:rPr>
        <w:t>3</w:t>
      </w:r>
      <w:r w:rsidRPr="007B46FA">
        <w:rPr>
          <w:rStyle w:val="12Bold"/>
        </w:rPr>
        <w:tab/>
      </w:r>
      <w:proofErr w:type="spellStart"/>
      <w:r w:rsidRPr="007B46FA">
        <w:rPr>
          <w:rStyle w:val="12Bold"/>
        </w:rPr>
        <w:t>a</w:t>
      </w:r>
      <w:proofErr w:type="spellEnd"/>
      <w:r>
        <w:tab/>
      </w:r>
      <w:r w:rsidR="00256D81">
        <w:t>In the space below, d</w:t>
      </w:r>
      <w:r>
        <w:t xml:space="preserve">raw the structure of the dipeptide formed from two molecules </w:t>
      </w:r>
      <w:r w:rsidR="00212916">
        <w:t>of the amino acid serine.</w:t>
      </w:r>
    </w:p>
    <w:p w14:paraId="5B9EB77F" w14:textId="3DE0F898" w:rsidR="00FD63D7" w:rsidRDefault="00212916" w:rsidP="00665458">
      <w:pPr>
        <w:pStyle w:val="10NumberList"/>
        <w:tabs>
          <w:tab w:val="clear" w:pos="1440"/>
          <w:tab w:val="left" w:pos="2187"/>
          <w:tab w:val="left" w:pos="3348"/>
        </w:tabs>
        <w:spacing w:after="240"/>
        <w:jc w:val="center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665458">
        <w:rPr>
          <w:color w:val="FF0000"/>
        </w:rPr>
        <w:tab/>
      </w:r>
      <w:r>
        <w:rPr>
          <w:color w:val="FF0000"/>
        </w:rPr>
        <w:tab/>
      </w:r>
      <w:r w:rsidR="009B20A9">
        <w:rPr>
          <w:noProof/>
          <w:color w:val="FF0000"/>
          <w:lang w:eastAsia="en-GB"/>
        </w:rPr>
        <w:drawing>
          <wp:inline distT="0" distB="0" distL="0" distR="0" wp14:anchorId="0E21C687" wp14:editId="79C6C6E8">
            <wp:extent cx="1310945" cy="962254"/>
            <wp:effectExtent l="0" t="0" r="10160" b="3175"/>
            <wp:docPr id="34" name="Picture 6" descr="Layout Disk 1:01_Q2A Media:OUP:GCSE Kerboodle Worksheets:Return to design 04/11:z_Source:PNGs:AQA Chemistry Calculation sheet:oxo_AQA16_C1102_cs01_awfg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yout Disk 1:01_Q2A Media:OUP:GCSE Kerboodle Worksheets:Return to design 04/11:z_Source:PNGs:AQA Chemistry Calculation sheet:oxo_AQA16_C1102_cs01_awfg1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945" cy="96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E0D">
        <w:rPr>
          <w:color w:val="FF0000"/>
        </w:rPr>
        <w:tab/>
      </w:r>
    </w:p>
    <w:p w14:paraId="36D0E570" w14:textId="77777777" w:rsidR="004B3514" w:rsidRDefault="004B3514" w:rsidP="00412AB7">
      <w:pPr>
        <w:pStyle w:val="10NumberList"/>
        <w:tabs>
          <w:tab w:val="clear" w:pos="1440"/>
          <w:tab w:val="left" w:pos="2187"/>
          <w:tab w:val="left" w:pos="3348"/>
        </w:tabs>
        <w:spacing w:after="240"/>
        <w:ind w:left="0" w:firstLine="0"/>
        <w:rPr>
          <w:color w:val="FF0000"/>
        </w:rPr>
      </w:pPr>
    </w:p>
    <w:p w14:paraId="0BC4C60E" w14:textId="77777777" w:rsidR="004B3514" w:rsidRDefault="004B3514" w:rsidP="00412AB7">
      <w:pPr>
        <w:pStyle w:val="10NumberList"/>
        <w:tabs>
          <w:tab w:val="clear" w:pos="1440"/>
          <w:tab w:val="left" w:pos="2187"/>
          <w:tab w:val="left" w:pos="3348"/>
        </w:tabs>
        <w:spacing w:after="240"/>
        <w:ind w:left="0" w:firstLine="0"/>
        <w:rPr>
          <w:color w:val="FF0000"/>
        </w:rPr>
      </w:pPr>
    </w:p>
    <w:p w14:paraId="16EEB2C6" w14:textId="77777777" w:rsidR="004B3514" w:rsidRDefault="004B3514" w:rsidP="00412AB7">
      <w:pPr>
        <w:pStyle w:val="10NumberList"/>
        <w:tabs>
          <w:tab w:val="clear" w:pos="1440"/>
          <w:tab w:val="left" w:pos="2187"/>
          <w:tab w:val="left" w:pos="3348"/>
        </w:tabs>
        <w:spacing w:after="240"/>
        <w:ind w:left="0" w:firstLine="0"/>
        <w:rPr>
          <w:color w:val="FF0000"/>
        </w:rPr>
      </w:pPr>
    </w:p>
    <w:p w14:paraId="5E4D056F" w14:textId="77777777" w:rsidR="004B3514" w:rsidRDefault="004B3514" w:rsidP="00412AB7">
      <w:pPr>
        <w:pStyle w:val="10NumberList"/>
        <w:tabs>
          <w:tab w:val="clear" w:pos="1440"/>
          <w:tab w:val="left" w:pos="2187"/>
          <w:tab w:val="left" w:pos="3348"/>
        </w:tabs>
        <w:spacing w:after="240"/>
        <w:ind w:left="0" w:firstLine="0"/>
        <w:rPr>
          <w:color w:val="FF0000"/>
        </w:rPr>
      </w:pPr>
    </w:p>
    <w:p w14:paraId="4BD6534F" w14:textId="77777777" w:rsidR="004B3514" w:rsidRDefault="004B3514" w:rsidP="00412AB7">
      <w:pPr>
        <w:pStyle w:val="10NumberList"/>
        <w:tabs>
          <w:tab w:val="clear" w:pos="1440"/>
          <w:tab w:val="left" w:pos="2187"/>
          <w:tab w:val="left" w:pos="3348"/>
        </w:tabs>
        <w:spacing w:after="240"/>
        <w:ind w:left="0" w:firstLine="0"/>
        <w:rPr>
          <w:color w:val="FF0000"/>
        </w:rPr>
      </w:pPr>
    </w:p>
    <w:p w14:paraId="7846CB52" w14:textId="77777777" w:rsidR="004B3514" w:rsidRDefault="004B3514" w:rsidP="00412AB7">
      <w:pPr>
        <w:pStyle w:val="10NumberList"/>
        <w:tabs>
          <w:tab w:val="clear" w:pos="1440"/>
          <w:tab w:val="left" w:pos="2187"/>
          <w:tab w:val="left" w:pos="3348"/>
        </w:tabs>
        <w:spacing w:after="240"/>
        <w:ind w:left="0" w:firstLine="0"/>
        <w:rPr>
          <w:color w:val="FF0000"/>
        </w:rPr>
      </w:pPr>
    </w:p>
    <w:p w14:paraId="5DB53E1F" w14:textId="77777777" w:rsidR="004B3514" w:rsidRDefault="004B3514" w:rsidP="00412AB7">
      <w:pPr>
        <w:pStyle w:val="10NumberList"/>
        <w:tabs>
          <w:tab w:val="clear" w:pos="1440"/>
          <w:tab w:val="left" w:pos="2187"/>
          <w:tab w:val="left" w:pos="3348"/>
        </w:tabs>
        <w:spacing w:after="240"/>
        <w:ind w:left="0" w:firstLine="0"/>
        <w:rPr>
          <w:color w:val="FF0000"/>
        </w:rPr>
      </w:pPr>
    </w:p>
    <w:p w14:paraId="4C933864" w14:textId="77777777" w:rsidR="004B3514" w:rsidRDefault="004B3514" w:rsidP="00412AB7">
      <w:pPr>
        <w:pStyle w:val="10NumberList"/>
        <w:tabs>
          <w:tab w:val="clear" w:pos="1440"/>
          <w:tab w:val="left" w:pos="2187"/>
          <w:tab w:val="left" w:pos="3348"/>
        </w:tabs>
        <w:spacing w:after="240"/>
        <w:ind w:left="0" w:firstLine="0"/>
        <w:rPr>
          <w:color w:val="FF0000"/>
        </w:rPr>
      </w:pPr>
    </w:p>
    <w:p w14:paraId="0D1D101E" w14:textId="4AD79C47" w:rsidR="004B3514" w:rsidRPr="007B46FA" w:rsidRDefault="004B3514" w:rsidP="00412AB7">
      <w:pPr>
        <w:pStyle w:val="10NumberList"/>
        <w:tabs>
          <w:tab w:val="clear" w:pos="1440"/>
          <w:tab w:val="left" w:pos="2187"/>
          <w:tab w:val="left" w:pos="3348"/>
        </w:tabs>
        <w:spacing w:after="240"/>
        <w:ind w:left="0" w:firstLine="0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59A4">
        <w:t>(</w:t>
      </w:r>
      <w:r w:rsidRPr="007B46FA">
        <w:rPr>
          <w:i/>
        </w:rPr>
        <w:t>1</w:t>
      </w:r>
      <w:r>
        <w:rPr>
          <w:i/>
        </w:rPr>
        <w:t xml:space="preserve"> mark</w:t>
      </w:r>
      <w:r w:rsidRPr="004659A4">
        <w:t>)</w:t>
      </w:r>
    </w:p>
    <w:p w14:paraId="72F27B78" w14:textId="415E1B4F" w:rsidR="00FD63D7" w:rsidRDefault="007B46FA" w:rsidP="00212916">
      <w:pPr>
        <w:pStyle w:val="10NumberList"/>
        <w:spacing w:after="240"/>
        <w:ind w:left="720" w:hanging="720"/>
      </w:pPr>
      <w:r>
        <w:rPr>
          <w:rStyle w:val="12Bold"/>
        </w:rPr>
        <w:tab/>
      </w:r>
      <w:r w:rsidR="00FD63D7" w:rsidRPr="007B46FA">
        <w:rPr>
          <w:rStyle w:val="12Bold"/>
        </w:rPr>
        <w:t>b</w:t>
      </w:r>
      <w:r w:rsidR="00FD63D7">
        <w:tab/>
      </w:r>
      <w:r w:rsidR="00256D81">
        <w:t>In the space below, d</w:t>
      </w:r>
      <w:r w:rsidR="00FD63D7">
        <w:t xml:space="preserve">raw the </w:t>
      </w:r>
      <w:r w:rsidR="00FD63D7" w:rsidRPr="00212916">
        <w:rPr>
          <w:b/>
        </w:rPr>
        <w:t xml:space="preserve">displayed </w:t>
      </w:r>
      <w:r w:rsidR="00761E65" w:rsidRPr="00212916">
        <w:rPr>
          <w:b/>
        </w:rPr>
        <w:t>formula</w:t>
      </w:r>
      <w:r w:rsidR="00761E65">
        <w:rPr>
          <w:b/>
        </w:rPr>
        <w:t>e</w:t>
      </w:r>
      <w:r w:rsidR="00761E65">
        <w:t xml:space="preserve"> </w:t>
      </w:r>
      <w:r w:rsidR="00FD63D7">
        <w:t>of the two amino acids that have react</w:t>
      </w:r>
      <w:r w:rsidR="00212916">
        <w:t xml:space="preserve">ed to make the </w:t>
      </w:r>
      <w:r w:rsidR="00256D81">
        <w:t xml:space="preserve">following </w:t>
      </w:r>
      <w:r w:rsidR="00212916">
        <w:t>dipeptide.</w:t>
      </w:r>
    </w:p>
    <w:p w14:paraId="57F9D695" w14:textId="77777777" w:rsidR="004B3514" w:rsidRDefault="00212916" w:rsidP="00665458">
      <w:pPr>
        <w:pStyle w:val="10NumberList"/>
        <w:tabs>
          <w:tab w:val="clear" w:pos="1440"/>
          <w:tab w:val="left" w:pos="2439"/>
        </w:tabs>
        <w:spacing w:after="24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665458">
        <w:rPr>
          <w:noProof/>
          <w:color w:val="FF0000"/>
          <w:lang w:eastAsia="en-GB"/>
        </w:rPr>
        <w:drawing>
          <wp:inline distT="0" distB="0" distL="0" distR="0" wp14:anchorId="1C685D94" wp14:editId="5F61EC7D">
            <wp:extent cx="1981200" cy="880745"/>
            <wp:effectExtent l="0" t="0" r="0" b="8255"/>
            <wp:docPr id="28" name="Picture 16" descr="Layout Disk 1:01_Q2A Media:OUP:GCSE Kerboodle Worksheets:Design HO 02/20:z_Source:Priority 02:Second Priority PNGs:Chemistry Calculation sheets:oxo_AQA16_C1102_cs01_awfg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yout Disk 1:01_Q2A Media:OUP:GCSE Kerboodle Worksheets:Design HO 02/20:z_Source:Priority 02:Second Priority PNGs:Chemistry Calculation sheets:oxo_AQA16_C1102_cs01_awfg1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ab/>
      </w:r>
    </w:p>
    <w:p w14:paraId="6152694E" w14:textId="77777777" w:rsidR="004B3514" w:rsidRDefault="004B3514" w:rsidP="00665458">
      <w:pPr>
        <w:pStyle w:val="10NumberList"/>
        <w:tabs>
          <w:tab w:val="clear" w:pos="1440"/>
          <w:tab w:val="left" w:pos="2439"/>
        </w:tabs>
        <w:spacing w:after="240"/>
        <w:rPr>
          <w:color w:val="FF0000"/>
        </w:rPr>
      </w:pPr>
    </w:p>
    <w:p w14:paraId="319EC1D5" w14:textId="77777777" w:rsidR="004B3514" w:rsidRDefault="004B3514" w:rsidP="00665458">
      <w:pPr>
        <w:pStyle w:val="10NumberList"/>
        <w:tabs>
          <w:tab w:val="clear" w:pos="1440"/>
          <w:tab w:val="left" w:pos="2439"/>
        </w:tabs>
        <w:spacing w:after="240"/>
        <w:rPr>
          <w:color w:val="FF0000"/>
        </w:rPr>
      </w:pPr>
    </w:p>
    <w:p w14:paraId="327EE2D2" w14:textId="77777777" w:rsidR="004B3514" w:rsidRDefault="004B3514" w:rsidP="00665458">
      <w:pPr>
        <w:pStyle w:val="10NumberList"/>
        <w:tabs>
          <w:tab w:val="clear" w:pos="1440"/>
          <w:tab w:val="left" w:pos="2439"/>
        </w:tabs>
        <w:spacing w:after="240"/>
        <w:rPr>
          <w:color w:val="FF0000"/>
        </w:rPr>
      </w:pPr>
    </w:p>
    <w:p w14:paraId="48D04EFB" w14:textId="77777777" w:rsidR="004B3514" w:rsidRDefault="004B3514" w:rsidP="00412AB7">
      <w:pPr>
        <w:pStyle w:val="10NumberList"/>
        <w:tabs>
          <w:tab w:val="clear" w:pos="1440"/>
          <w:tab w:val="left" w:pos="2439"/>
        </w:tabs>
        <w:spacing w:after="240"/>
        <w:ind w:left="0" w:firstLine="0"/>
        <w:rPr>
          <w:color w:val="FF0000"/>
        </w:rPr>
      </w:pPr>
    </w:p>
    <w:p w14:paraId="7A72D1F7" w14:textId="77777777" w:rsidR="004B3514" w:rsidRDefault="004B3514" w:rsidP="00665458">
      <w:pPr>
        <w:pStyle w:val="10NumberList"/>
        <w:tabs>
          <w:tab w:val="clear" w:pos="1440"/>
          <w:tab w:val="left" w:pos="2439"/>
        </w:tabs>
        <w:spacing w:after="240"/>
        <w:rPr>
          <w:color w:val="FF0000"/>
        </w:rPr>
      </w:pPr>
    </w:p>
    <w:p w14:paraId="299A12D7" w14:textId="2C8914EC" w:rsidR="00256D81" w:rsidRDefault="00256D81" w:rsidP="00665458">
      <w:pPr>
        <w:pStyle w:val="10NumberList"/>
        <w:tabs>
          <w:tab w:val="clear" w:pos="1440"/>
          <w:tab w:val="left" w:pos="2439"/>
        </w:tabs>
        <w:spacing w:after="240"/>
        <w:rPr>
          <w:color w:val="FF0000"/>
        </w:rPr>
      </w:pPr>
    </w:p>
    <w:p w14:paraId="5B779FDB" w14:textId="48643B24" w:rsidR="00FD63D7" w:rsidRPr="007B46FA" w:rsidRDefault="00256D81" w:rsidP="00665458">
      <w:pPr>
        <w:pStyle w:val="10NumberList"/>
        <w:tabs>
          <w:tab w:val="clear" w:pos="1440"/>
          <w:tab w:val="left" w:pos="2439"/>
        </w:tabs>
        <w:spacing w:after="24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212916" w:rsidRPr="004659A4">
        <w:t>(</w:t>
      </w:r>
      <w:r w:rsidR="00212916">
        <w:rPr>
          <w:i/>
        </w:rPr>
        <w:t>2 marks</w:t>
      </w:r>
      <w:r w:rsidR="00212916" w:rsidRPr="004659A4">
        <w:t>)</w:t>
      </w:r>
    </w:p>
    <w:p w14:paraId="173C78BE" w14:textId="77777777" w:rsidR="00FD63D7" w:rsidRDefault="00FD63D7" w:rsidP="007B46FA">
      <w:pPr>
        <w:pStyle w:val="02Head2"/>
      </w:pPr>
      <w:r>
        <w:t>Student follow up</w:t>
      </w:r>
    </w:p>
    <w:p w14:paraId="05F0BEE2" w14:textId="77777777" w:rsidR="00FD63D7" w:rsidRDefault="00FD63D7" w:rsidP="007B46FA">
      <w:pPr>
        <w:pStyle w:val="10NumberList"/>
      </w:pPr>
      <w:r w:rsidRPr="007B46FA">
        <w:rPr>
          <w:rStyle w:val="12Bold"/>
        </w:rPr>
        <w:t>1</w:t>
      </w:r>
      <w:r>
        <w:tab/>
        <w:t>Waseem makes a sample of the polymer nylon.</w:t>
      </w:r>
    </w:p>
    <w:p w14:paraId="7FD79DDE" w14:textId="524A6D08" w:rsidR="00FD63D7" w:rsidRDefault="00FD63D7" w:rsidP="00212916">
      <w:pPr>
        <w:pStyle w:val="10NumberList"/>
        <w:spacing w:after="240"/>
      </w:pPr>
      <w:r>
        <w:tab/>
        <w:t>Nylon has the structure</w:t>
      </w:r>
      <w:r w:rsidR="00761E65">
        <w:t>:</w:t>
      </w:r>
    </w:p>
    <w:p w14:paraId="0DD04F94" w14:textId="36D2C889" w:rsidR="00FD63D7" w:rsidRPr="007B46FA" w:rsidRDefault="00665458" w:rsidP="00665458">
      <w:pPr>
        <w:pStyle w:val="10NumberList"/>
        <w:spacing w:after="240"/>
        <w:jc w:val="center"/>
        <w:rPr>
          <w:color w:val="FF0000"/>
        </w:rPr>
      </w:pPr>
      <w:r>
        <w:rPr>
          <w:noProof/>
          <w:color w:val="FF0000"/>
          <w:lang w:eastAsia="en-GB"/>
        </w:rPr>
        <w:drawing>
          <wp:inline distT="0" distB="0" distL="0" distR="0" wp14:anchorId="07CFD519" wp14:editId="0B46666E">
            <wp:extent cx="3716655" cy="617855"/>
            <wp:effectExtent l="0" t="0" r="0" b="0"/>
            <wp:docPr id="29" name="Picture 17" descr="Layout Disk 1:01_Q2A Media:OUP:GCSE Kerboodle Worksheets:Design HO 02/20:z_Source:Priority 02:Second Priority PNGs:Chemistry Calculation sheets:oxo_AQA16_C1102_cs01_awfg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yout Disk 1:01_Q2A Media:OUP:GCSE Kerboodle Worksheets:Design HO 02/20:z_Source:Priority 02:Second Priority PNGs:Chemistry Calculation sheets:oxo_AQA16_C1102_cs01_awfg1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9930C" w14:textId="6681673B" w:rsidR="00FD63D7" w:rsidRDefault="00FD63D7" w:rsidP="00E9404B">
      <w:pPr>
        <w:pStyle w:val="10NumberList"/>
        <w:spacing w:after="120"/>
      </w:pPr>
      <w:r>
        <w:tab/>
      </w:r>
      <w:proofErr w:type="spellStart"/>
      <w:r w:rsidRPr="007B46FA">
        <w:rPr>
          <w:rStyle w:val="12Bold"/>
        </w:rPr>
        <w:t>a</w:t>
      </w:r>
      <w:proofErr w:type="spellEnd"/>
      <w:r>
        <w:tab/>
        <w:t>What type of polymer is nylon</w:t>
      </w:r>
      <w:r w:rsidR="00761E65">
        <w:t>?</w:t>
      </w:r>
      <w:r>
        <w:t xml:space="preserve"> </w:t>
      </w:r>
      <w:r w:rsidR="00256D81">
        <w:t>Circle your answer</w:t>
      </w:r>
      <w:r>
        <w:t xml:space="preserve"> from the options below.</w:t>
      </w:r>
      <w:r>
        <w:tab/>
      </w:r>
      <w:r w:rsidR="007B46FA" w:rsidRPr="004659A4">
        <w:t>(</w:t>
      </w:r>
      <w:r w:rsidR="007B46FA" w:rsidRPr="007B46FA">
        <w:rPr>
          <w:i/>
        </w:rPr>
        <w:t>1</w:t>
      </w:r>
      <w:r w:rsidR="007B46FA">
        <w:rPr>
          <w:i/>
        </w:rPr>
        <w:t xml:space="preserve"> mark</w:t>
      </w:r>
      <w:r w:rsidR="007B46FA" w:rsidRPr="004659A4">
        <w:t>)</w:t>
      </w:r>
    </w:p>
    <w:p w14:paraId="37DAE244" w14:textId="0D622737" w:rsidR="00FD63D7" w:rsidRPr="00212916" w:rsidRDefault="00761E65" w:rsidP="00665458">
      <w:pPr>
        <w:ind w:right="2160"/>
        <w:jc w:val="center"/>
        <w:rPr>
          <w:b/>
        </w:rPr>
      </w:pPr>
      <w:r>
        <w:rPr>
          <w:b/>
        </w:rPr>
        <w:t>a</w:t>
      </w:r>
      <w:r w:rsidRPr="00212916">
        <w:rPr>
          <w:b/>
        </w:rPr>
        <w:t xml:space="preserve">ddition </w:t>
      </w:r>
      <w:r w:rsidR="00FD63D7" w:rsidRPr="00212916">
        <w:rPr>
          <w:b/>
        </w:rPr>
        <w:t>polymer</w:t>
      </w:r>
    </w:p>
    <w:p w14:paraId="6327194D" w14:textId="09872839" w:rsidR="00FD63D7" w:rsidRPr="00212916" w:rsidRDefault="00761E65" w:rsidP="00665458">
      <w:pPr>
        <w:ind w:right="2160"/>
        <w:jc w:val="center"/>
        <w:rPr>
          <w:b/>
        </w:rPr>
      </w:pPr>
      <w:r>
        <w:rPr>
          <w:b/>
        </w:rPr>
        <w:t>c</w:t>
      </w:r>
      <w:r w:rsidRPr="00212916">
        <w:rPr>
          <w:b/>
        </w:rPr>
        <w:t xml:space="preserve">ondensation </w:t>
      </w:r>
      <w:r w:rsidR="00FD63D7" w:rsidRPr="00212916">
        <w:rPr>
          <w:b/>
        </w:rPr>
        <w:t>polymer</w:t>
      </w:r>
    </w:p>
    <w:p w14:paraId="493EA85B" w14:textId="211ED1E0" w:rsidR="004B3514" w:rsidRDefault="007B46FA" w:rsidP="007B46FA">
      <w:pPr>
        <w:pStyle w:val="10NumberList"/>
        <w:ind w:left="1080" w:hanging="1080"/>
      </w:pPr>
      <w:r>
        <w:rPr>
          <w:rStyle w:val="12Bold"/>
        </w:rPr>
        <w:tab/>
      </w:r>
      <w:r w:rsidR="00FD63D7" w:rsidRPr="007B46FA">
        <w:rPr>
          <w:rStyle w:val="12Bold"/>
        </w:rPr>
        <w:t>b</w:t>
      </w:r>
      <w:r w:rsidR="00FD63D7" w:rsidRPr="007B46FA">
        <w:rPr>
          <w:rStyle w:val="12Bold"/>
        </w:rPr>
        <w:tab/>
      </w:r>
      <w:proofErr w:type="spellStart"/>
      <w:r w:rsidR="00FD63D7" w:rsidRPr="007B46FA">
        <w:rPr>
          <w:rStyle w:val="12Bold"/>
        </w:rPr>
        <w:t>i</w:t>
      </w:r>
      <w:proofErr w:type="spellEnd"/>
      <w:r w:rsidR="00FD63D7">
        <w:tab/>
      </w:r>
      <w:r w:rsidR="00256D81">
        <w:t>In the space below, d</w:t>
      </w:r>
      <w:r w:rsidR="00FD63D7">
        <w:t>raw the structure of the dicarboxylic acid and the diamine that react to make nylon.</w:t>
      </w:r>
      <w:r w:rsidR="00FD63D7">
        <w:tab/>
      </w:r>
    </w:p>
    <w:p w14:paraId="7D370253" w14:textId="77777777" w:rsidR="004B3514" w:rsidRDefault="004B3514" w:rsidP="007B46FA">
      <w:pPr>
        <w:pStyle w:val="10NumberList"/>
        <w:ind w:left="1080" w:hanging="1080"/>
      </w:pPr>
    </w:p>
    <w:p w14:paraId="426115AD" w14:textId="77777777" w:rsidR="004B3514" w:rsidRDefault="004B3514" w:rsidP="007B46FA">
      <w:pPr>
        <w:pStyle w:val="10NumberList"/>
        <w:ind w:left="1080" w:hanging="1080"/>
      </w:pPr>
    </w:p>
    <w:p w14:paraId="21895A80" w14:textId="77777777" w:rsidR="004B3514" w:rsidRDefault="004B3514" w:rsidP="007B46FA">
      <w:pPr>
        <w:pStyle w:val="10NumberList"/>
        <w:ind w:left="1080" w:hanging="1080"/>
      </w:pPr>
    </w:p>
    <w:p w14:paraId="2D61B35F" w14:textId="77777777" w:rsidR="004B3514" w:rsidRDefault="004B3514" w:rsidP="007B46FA">
      <w:pPr>
        <w:pStyle w:val="10NumberList"/>
        <w:ind w:left="1080" w:hanging="1080"/>
      </w:pPr>
    </w:p>
    <w:p w14:paraId="182B194F" w14:textId="77777777" w:rsidR="004B3514" w:rsidRDefault="004B3514" w:rsidP="007B46FA">
      <w:pPr>
        <w:pStyle w:val="10NumberList"/>
        <w:ind w:left="1080" w:hanging="1080"/>
      </w:pPr>
    </w:p>
    <w:p w14:paraId="48769E5A" w14:textId="77777777" w:rsidR="004B3514" w:rsidRDefault="004B3514" w:rsidP="007B46FA">
      <w:pPr>
        <w:pStyle w:val="10NumberList"/>
        <w:ind w:left="1080" w:hanging="1080"/>
      </w:pPr>
    </w:p>
    <w:p w14:paraId="35083369" w14:textId="77777777" w:rsidR="004B3514" w:rsidRDefault="004B3514" w:rsidP="007B46FA">
      <w:pPr>
        <w:pStyle w:val="10NumberList"/>
        <w:ind w:left="1080" w:hanging="1080"/>
      </w:pPr>
    </w:p>
    <w:p w14:paraId="62AA2071" w14:textId="77777777" w:rsidR="00256D81" w:rsidRDefault="00256D81" w:rsidP="00412AB7">
      <w:pPr>
        <w:pStyle w:val="10NumberList"/>
        <w:ind w:left="0" w:firstLine="0"/>
      </w:pPr>
    </w:p>
    <w:p w14:paraId="6E028D90" w14:textId="10747749" w:rsidR="00FD63D7" w:rsidRDefault="00256D81" w:rsidP="00412AB7">
      <w:pPr>
        <w:pStyle w:val="10NumberList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 w:rsidR="007B46FA" w:rsidRPr="004659A4">
        <w:t>(</w:t>
      </w:r>
      <w:r w:rsidR="007B46FA">
        <w:rPr>
          <w:i/>
        </w:rPr>
        <w:t>2 marks</w:t>
      </w:r>
      <w:r w:rsidR="007B46FA" w:rsidRPr="004659A4">
        <w:t>)</w:t>
      </w:r>
    </w:p>
    <w:p w14:paraId="56B144F9" w14:textId="3A835018" w:rsidR="004B3514" w:rsidRDefault="004B3514">
      <w:pPr>
        <w:pStyle w:val="10NumberList"/>
      </w:pPr>
    </w:p>
    <w:p w14:paraId="72FDD169" w14:textId="332186E2" w:rsidR="00FD63D7" w:rsidRDefault="004B3514" w:rsidP="00412AB7">
      <w:pPr>
        <w:pStyle w:val="10NumberList"/>
        <w:ind w:left="0" w:firstLine="0"/>
      </w:pPr>
      <w:r>
        <w:tab/>
      </w:r>
      <w:r>
        <w:tab/>
      </w:r>
      <w:r w:rsidR="007B46FA" w:rsidRPr="007B46FA">
        <w:rPr>
          <w:rStyle w:val="12Bold"/>
        </w:rPr>
        <w:t>ii</w:t>
      </w:r>
      <w:r w:rsidR="00FD63D7">
        <w:tab/>
        <w:t xml:space="preserve">This particular type of nylon is called </w:t>
      </w:r>
      <w:r w:rsidR="00FD63D7" w:rsidRPr="00212916">
        <w:rPr>
          <w:b/>
        </w:rPr>
        <w:t>nylon 6,6</w:t>
      </w:r>
      <w:r w:rsidR="00FD63D7">
        <w:t>. Can you suggest why?</w:t>
      </w:r>
      <w:r w:rsidR="00FD63D7">
        <w:tab/>
      </w:r>
      <w:r w:rsidR="007B46FA" w:rsidRPr="004659A4">
        <w:t>(</w:t>
      </w:r>
      <w:r w:rsidR="007B46FA" w:rsidRPr="007B46FA">
        <w:rPr>
          <w:i/>
        </w:rPr>
        <w:t>1</w:t>
      </w:r>
      <w:r w:rsidR="007B46FA">
        <w:rPr>
          <w:i/>
        </w:rPr>
        <w:t xml:space="preserve"> mark</w:t>
      </w:r>
      <w:r w:rsidR="007B46FA" w:rsidRPr="004659A4">
        <w:t>)</w:t>
      </w:r>
    </w:p>
    <w:p w14:paraId="28406438" w14:textId="5AA47512" w:rsidR="004B3514" w:rsidRDefault="00E17E0D" w:rsidP="00E17E0D">
      <w:pPr>
        <w:pStyle w:val="14Line1st"/>
        <w:spacing w:before="360" w:after="0"/>
        <w:rPr>
          <w:rStyle w:val="12Bold"/>
        </w:rPr>
      </w:pPr>
      <w:r>
        <w:rPr>
          <w:rStyle w:val="12Bold"/>
        </w:rPr>
        <w:tab/>
      </w:r>
      <w:r w:rsidR="007B46FA">
        <w:rPr>
          <w:rStyle w:val="12Bold"/>
        </w:rPr>
        <w:tab/>
      </w:r>
      <w:r w:rsidR="00256D81">
        <w:rPr>
          <w:noProof/>
          <w:lang w:eastAsia="en-GB"/>
        </w:rPr>
        <mc:AlternateContent>
          <mc:Choice Requires="wps">
            <w:drawing>
              <wp:inline distT="0" distB="0" distL="0" distR="0" wp14:anchorId="6E129258" wp14:editId="6DD9725D">
                <wp:extent cx="4818888" cy="0"/>
                <wp:effectExtent l="0" t="0" r="7620" b="25400"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8888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096A3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width:379.45pt;height: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" strokeweight="1.5pt">
                <v:stroke dashstyle="1 1"/>
                <w10:anchorlock/>
              </v:shape>
            </w:pict>
          </mc:Fallback>
        </mc:AlternateContent>
      </w:r>
    </w:p>
    <w:p w14:paraId="5723009C" w14:textId="77777777" w:rsidR="004B3514" w:rsidRDefault="004B3514" w:rsidP="007B46FA">
      <w:pPr>
        <w:pStyle w:val="10NumberList"/>
        <w:ind w:left="720" w:hanging="720"/>
        <w:rPr>
          <w:rStyle w:val="12Bold"/>
        </w:rPr>
      </w:pPr>
    </w:p>
    <w:p w14:paraId="0E578BFA" w14:textId="74DB4CA4" w:rsidR="00FD63D7" w:rsidRDefault="004B3514" w:rsidP="007B46FA">
      <w:pPr>
        <w:pStyle w:val="10NumberList"/>
        <w:ind w:left="720" w:hanging="720"/>
      </w:pPr>
      <w:r>
        <w:rPr>
          <w:rStyle w:val="12Bold"/>
        </w:rPr>
        <w:tab/>
      </w:r>
      <w:r w:rsidR="00FD63D7" w:rsidRPr="007B46FA">
        <w:rPr>
          <w:rStyle w:val="12Bold"/>
        </w:rPr>
        <w:t>c</w:t>
      </w:r>
      <w:r w:rsidR="00FD63D7">
        <w:tab/>
        <w:t>Nylon is used in climbing ropes because it has a high tensile strength. Explain why, using ideas about intermolecular forces.</w:t>
      </w:r>
      <w:r w:rsidR="00FD63D7">
        <w:tab/>
      </w:r>
      <w:r w:rsidR="007B46FA" w:rsidRPr="004659A4">
        <w:t>(</w:t>
      </w:r>
      <w:r w:rsidR="007B46FA" w:rsidRPr="007B46FA">
        <w:rPr>
          <w:i/>
        </w:rPr>
        <w:t>1</w:t>
      </w:r>
      <w:r w:rsidR="007B46FA">
        <w:rPr>
          <w:i/>
        </w:rPr>
        <w:t xml:space="preserve"> mark</w:t>
      </w:r>
      <w:r w:rsidR="007B46FA" w:rsidRPr="004659A4">
        <w:t>)</w:t>
      </w:r>
    </w:p>
    <w:p w14:paraId="40E7D707" w14:textId="77777777" w:rsidR="00E17E0D" w:rsidRDefault="00E17E0D" w:rsidP="00E17E0D">
      <w:pPr>
        <w:pStyle w:val="14Line1st"/>
        <w:spacing w:before="360" w:after="0"/>
        <w:rPr>
          <w:rStyle w:val="12Bold"/>
        </w:rPr>
      </w:pPr>
      <w:r>
        <w:rPr>
          <w:rStyle w:val="12Bold"/>
        </w:rPr>
        <w:tab/>
      </w:r>
      <w:r>
        <w:rPr>
          <w:rStyle w:val="12Bold"/>
        </w:rP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930F612" wp14:editId="065CD1CE">
                <wp:extent cx="4818888" cy="0"/>
                <wp:effectExtent l="0" t="0" r="7620" b="25400"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8888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80E8A37" id="Straight Arrow Connector 11" o:spid="_x0000_s1026" type="#_x0000_t32" style="width:379.45pt;height: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" strokeweight="1.5pt">
                <v:stroke dashstyle="1 1"/>
                <w10:anchorlock/>
              </v:shape>
            </w:pict>
          </mc:Fallback>
        </mc:AlternateContent>
      </w:r>
    </w:p>
    <w:p w14:paraId="4FA1BFC6" w14:textId="23520DF6" w:rsidR="00FD63D7" w:rsidRDefault="00FD63D7" w:rsidP="007B46FA">
      <w:pPr>
        <w:pStyle w:val="02Head2"/>
      </w:pPr>
      <w:r>
        <w:t>Maths skills links</w:t>
      </w:r>
    </w:p>
    <w:p w14:paraId="0B46F37D" w14:textId="4CF8193D" w:rsidR="00FD63D7" w:rsidRDefault="00FD63D7" w:rsidP="00212916">
      <w:pPr>
        <w:pStyle w:val="04Text"/>
      </w:pPr>
      <w:r>
        <w:t>You will also need to visualise and draw 2D and 3D forms when studying ionic and covalent compounds, and when studying crude oil and fuels</w:t>
      </w:r>
      <w:r w:rsidR="00761E65">
        <w:t>,</w:t>
      </w:r>
      <w:r>
        <w:t xml:space="preserve"> and organic reactions.</w:t>
      </w:r>
    </w:p>
    <w:sectPr w:rsidR="00FD63D7" w:rsidSect="00F47DF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/>
      <w:pgMar w:top="2376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CE7E" w14:textId="77777777" w:rsidR="00B003A8" w:rsidRDefault="00B003A8">
      <w:r>
        <w:separator/>
      </w:r>
    </w:p>
    <w:p w14:paraId="1592AD90" w14:textId="77777777" w:rsidR="00B003A8" w:rsidRDefault="00B003A8"/>
    <w:p w14:paraId="37193578" w14:textId="77777777" w:rsidR="00B003A8" w:rsidRDefault="00B003A8"/>
  </w:endnote>
  <w:endnote w:type="continuationSeparator" w:id="0">
    <w:p w14:paraId="7264974C" w14:textId="77777777" w:rsidR="00B003A8" w:rsidRDefault="00B003A8">
      <w:r>
        <w:continuationSeparator/>
      </w:r>
    </w:p>
    <w:p w14:paraId="180D2783" w14:textId="77777777" w:rsidR="00B003A8" w:rsidRDefault="00B003A8"/>
    <w:p w14:paraId="4BB18B74" w14:textId="77777777" w:rsidR="00B003A8" w:rsidRDefault="00B0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Times New Roman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Lola ExtraBold">
    <w:charset w:val="00"/>
    <w:family w:val="auto"/>
    <w:pitch w:val="variable"/>
    <w:sig w:usb0="A00000EF" w:usb1="4000204A" w:usb2="00000000" w:usb3="00000000" w:csb0="0000009B" w:csb1="00000000"/>
  </w:font>
  <w:font w:name="FS Lola Bold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434F" w14:textId="77777777" w:rsidR="00F31963" w:rsidRDefault="00F31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6191" w14:textId="4BD0A2A5" w:rsidR="00405AE3" w:rsidRDefault="00405AE3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F1D23B" wp14:editId="5E1AE94A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7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2625E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 w:rsidRPr="004B6919">
        <w:t>www.oxfordsecondary.co.uk/acknowledgements</w:t>
      </w:r>
    </w:hyperlink>
  </w:p>
  <w:p w14:paraId="0606DD0F" w14:textId="77777777" w:rsidR="00405AE3" w:rsidRDefault="00405AE3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E90A04">
      <w:rPr>
        <w:rFonts w:ascii="FS Lola Bold" w:hAnsi="FS Lola Bold"/>
        <w:sz w:val="28"/>
        <w:szCs w:val="28"/>
      </w:rPr>
      <w:t>2</w:t>
    </w:r>
    <w:r w:rsidRPr="001749F3">
      <w:rPr>
        <w:rFonts w:ascii="FS Lola Bold" w:hAnsi="FS Lola Bold"/>
        <w:sz w:val="28"/>
        <w:szCs w:val="28"/>
      </w:rPr>
      <w:fldChar w:fldCharType="end"/>
    </w:r>
  </w:p>
  <w:p w14:paraId="505B32C8" w14:textId="77777777" w:rsidR="00405AE3" w:rsidRDefault="00405AE3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6D35" w14:textId="77777777" w:rsidR="00F31963" w:rsidRDefault="00F31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C43D" w14:textId="77777777" w:rsidR="00B003A8" w:rsidRDefault="00B003A8">
      <w:r>
        <w:separator/>
      </w:r>
    </w:p>
    <w:p w14:paraId="18ED5166" w14:textId="77777777" w:rsidR="00B003A8" w:rsidRDefault="00B003A8"/>
    <w:p w14:paraId="635865A2" w14:textId="77777777" w:rsidR="00B003A8" w:rsidRDefault="00B003A8"/>
  </w:footnote>
  <w:footnote w:type="continuationSeparator" w:id="0">
    <w:p w14:paraId="1A534E58" w14:textId="77777777" w:rsidR="00B003A8" w:rsidRDefault="00B003A8">
      <w:r>
        <w:continuationSeparator/>
      </w:r>
    </w:p>
    <w:p w14:paraId="08F140B7" w14:textId="77777777" w:rsidR="00B003A8" w:rsidRDefault="00B003A8"/>
    <w:p w14:paraId="2A4C6F8B" w14:textId="77777777" w:rsidR="00B003A8" w:rsidRDefault="00B0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D8D8" w14:textId="77777777" w:rsidR="00F31963" w:rsidRDefault="00F31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7140" w14:textId="77777777" w:rsidR="00405AE3" w:rsidRPr="00581F57" w:rsidRDefault="00405AE3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6704" behindDoc="1" locked="0" layoutInCell="1" allowOverlap="1" wp14:anchorId="1CBF567E" wp14:editId="7365F32A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292E98D5" wp14:editId="6A9E96D3">
              <wp:simplePos x="0" y="0"/>
              <wp:positionH relativeFrom="column">
                <wp:posOffset>4069080</wp:posOffset>
              </wp:positionH>
              <wp:positionV relativeFrom="page">
                <wp:posOffset>548640</wp:posOffset>
              </wp:positionV>
              <wp:extent cx="2057400" cy="502920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49D24" w14:textId="15D9B227" w:rsidR="00405AE3" w:rsidRPr="00F94F1B" w:rsidRDefault="00405AE3" w:rsidP="00F94F1B">
                          <w:pPr>
                            <w:pStyle w:val="00TopicNo"/>
                          </w:pPr>
                          <w:r>
                            <w:rPr>
                              <w:b/>
                            </w:rPr>
                            <w:t>C11.2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E98D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20.4pt;margin-top:43.2pt;width:162pt;height:39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" filled="f" stroked="f">
              <v:textbox inset=",7.2pt,,7.2pt">
                <w:txbxContent>
                  <w:p w14:paraId="49749D24" w14:textId="15D9B227" w:rsidR="00405AE3" w:rsidRPr="00F94F1B" w:rsidRDefault="00405AE3" w:rsidP="00F94F1B">
                    <w:pPr>
                      <w:pStyle w:val="00TopicNo"/>
                    </w:pPr>
                    <w:r>
                      <w:rPr>
                        <w:b/>
                      </w:rPr>
                      <w:t>C11.2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18CD7361" w14:textId="5A8E7900" w:rsidR="00405AE3" w:rsidRPr="00714BC4" w:rsidRDefault="00405AE3" w:rsidP="00F47DF7">
    <w:pPr>
      <w:pStyle w:val="00PageSubhead"/>
    </w:pPr>
    <w:r>
      <w:tab/>
      <w:t>Student</w:t>
    </w:r>
    <w:r w:rsidRPr="00657E8E">
      <w:t xml:space="preserve"> </w:t>
    </w:r>
    <w:r w:rsidRPr="006329F9">
      <w:t>calculation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61D3" w14:textId="77777777" w:rsidR="00F31963" w:rsidRDefault="00F31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2A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4"/>
  </w:num>
  <w:num w:numId="5">
    <w:abstractNumId w:val="6"/>
  </w:num>
  <w:num w:numId="6">
    <w:abstractNumId w:val="16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6"/>
  </w:num>
  <w:num w:numId="12">
    <w:abstractNumId w:val="14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3D0"/>
    <w:rsid w:val="00006A48"/>
    <w:rsid w:val="00010A25"/>
    <w:rsid w:val="00012567"/>
    <w:rsid w:val="00012683"/>
    <w:rsid w:val="00016239"/>
    <w:rsid w:val="0003084A"/>
    <w:rsid w:val="00033754"/>
    <w:rsid w:val="00034A39"/>
    <w:rsid w:val="0004378C"/>
    <w:rsid w:val="00046782"/>
    <w:rsid w:val="0006181F"/>
    <w:rsid w:val="00062697"/>
    <w:rsid w:val="00070BC9"/>
    <w:rsid w:val="00070D40"/>
    <w:rsid w:val="000753C5"/>
    <w:rsid w:val="00076713"/>
    <w:rsid w:val="00083BC8"/>
    <w:rsid w:val="00086542"/>
    <w:rsid w:val="00094405"/>
    <w:rsid w:val="00097D7C"/>
    <w:rsid w:val="000A0178"/>
    <w:rsid w:val="000A09BD"/>
    <w:rsid w:val="000A39A6"/>
    <w:rsid w:val="000A4BC4"/>
    <w:rsid w:val="000D1C4B"/>
    <w:rsid w:val="000E2EF1"/>
    <w:rsid w:val="000F37FB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3C32"/>
    <w:rsid w:val="00132779"/>
    <w:rsid w:val="00134FAD"/>
    <w:rsid w:val="00136866"/>
    <w:rsid w:val="00142228"/>
    <w:rsid w:val="001449CB"/>
    <w:rsid w:val="001455B0"/>
    <w:rsid w:val="001521CB"/>
    <w:rsid w:val="0015466B"/>
    <w:rsid w:val="001553D3"/>
    <w:rsid w:val="00163ABA"/>
    <w:rsid w:val="00174111"/>
    <w:rsid w:val="001749F3"/>
    <w:rsid w:val="001776DE"/>
    <w:rsid w:val="00177E8E"/>
    <w:rsid w:val="00182645"/>
    <w:rsid w:val="00186F8C"/>
    <w:rsid w:val="001A24DD"/>
    <w:rsid w:val="001A3BF0"/>
    <w:rsid w:val="001A4712"/>
    <w:rsid w:val="001A6433"/>
    <w:rsid w:val="001B2346"/>
    <w:rsid w:val="001B2D9C"/>
    <w:rsid w:val="001C1EB5"/>
    <w:rsid w:val="001E13ED"/>
    <w:rsid w:val="001E1E22"/>
    <w:rsid w:val="001F1397"/>
    <w:rsid w:val="001F3985"/>
    <w:rsid w:val="001F5E9C"/>
    <w:rsid w:val="001F63C2"/>
    <w:rsid w:val="002003EC"/>
    <w:rsid w:val="002079B2"/>
    <w:rsid w:val="00212916"/>
    <w:rsid w:val="00221CD9"/>
    <w:rsid w:val="00231315"/>
    <w:rsid w:val="00231D84"/>
    <w:rsid w:val="00235C7E"/>
    <w:rsid w:val="00241250"/>
    <w:rsid w:val="00241918"/>
    <w:rsid w:val="00251D59"/>
    <w:rsid w:val="002521B9"/>
    <w:rsid w:val="00256D81"/>
    <w:rsid w:val="00261163"/>
    <w:rsid w:val="002622E7"/>
    <w:rsid w:val="00266FB3"/>
    <w:rsid w:val="00272806"/>
    <w:rsid w:val="002745DF"/>
    <w:rsid w:val="00275682"/>
    <w:rsid w:val="00275F11"/>
    <w:rsid w:val="00292F4A"/>
    <w:rsid w:val="002959EF"/>
    <w:rsid w:val="002A0A36"/>
    <w:rsid w:val="002B594C"/>
    <w:rsid w:val="002B5F76"/>
    <w:rsid w:val="002B69A0"/>
    <w:rsid w:val="002C613F"/>
    <w:rsid w:val="002D575B"/>
    <w:rsid w:val="002D711D"/>
    <w:rsid w:val="002F0232"/>
    <w:rsid w:val="002F02EC"/>
    <w:rsid w:val="002F2F9B"/>
    <w:rsid w:val="002F4F68"/>
    <w:rsid w:val="00303E28"/>
    <w:rsid w:val="003059DC"/>
    <w:rsid w:val="00306ADD"/>
    <w:rsid w:val="0031031F"/>
    <w:rsid w:val="003134CD"/>
    <w:rsid w:val="00313632"/>
    <w:rsid w:val="00320EDD"/>
    <w:rsid w:val="003216F2"/>
    <w:rsid w:val="00322AD6"/>
    <w:rsid w:val="00325428"/>
    <w:rsid w:val="00326564"/>
    <w:rsid w:val="00333AE9"/>
    <w:rsid w:val="00336877"/>
    <w:rsid w:val="00337AEC"/>
    <w:rsid w:val="00340B34"/>
    <w:rsid w:val="00341C45"/>
    <w:rsid w:val="00345E43"/>
    <w:rsid w:val="00347E5C"/>
    <w:rsid w:val="00351D2C"/>
    <w:rsid w:val="00362CF2"/>
    <w:rsid w:val="00363A4D"/>
    <w:rsid w:val="00365A66"/>
    <w:rsid w:val="0037040F"/>
    <w:rsid w:val="00370E23"/>
    <w:rsid w:val="00371024"/>
    <w:rsid w:val="00371111"/>
    <w:rsid w:val="00375E12"/>
    <w:rsid w:val="003761F3"/>
    <w:rsid w:val="003814C4"/>
    <w:rsid w:val="00383D1E"/>
    <w:rsid w:val="003905FF"/>
    <w:rsid w:val="003A46C0"/>
    <w:rsid w:val="003A6A98"/>
    <w:rsid w:val="003B3A30"/>
    <w:rsid w:val="003C190D"/>
    <w:rsid w:val="003E2507"/>
    <w:rsid w:val="003E5162"/>
    <w:rsid w:val="003E556D"/>
    <w:rsid w:val="003E78A2"/>
    <w:rsid w:val="003F5BAB"/>
    <w:rsid w:val="0040136A"/>
    <w:rsid w:val="00405AE3"/>
    <w:rsid w:val="00410EF8"/>
    <w:rsid w:val="00412AB7"/>
    <w:rsid w:val="00412BB3"/>
    <w:rsid w:val="00413055"/>
    <w:rsid w:val="004131EF"/>
    <w:rsid w:val="00416452"/>
    <w:rsid w:val="0042244D"/>
    <w:rsid w:val="00424532"/>
    <w:rsid w:val="0042623E"/>
    <w:rsid w:val="00436868"/>
    <w:rsid w:val="00437162"/>
    <w:rsid w:val="004475CD"/>
    <w:rsid w:val="00450DA2"/>
    <w:rsid w:val="004662DB"/>
    <w:rsid w:val="004678A0"/>
    <w:rsid w:val="00470F73"/>
    <w:rsid w:val="00472B0D"/>
    <w:rsid w:val="0047761D"/>
    <w:rsid w:val="0047770F"/>
    <w:rsid w:val="004777DA"/>
    <w:rsid w:val="00480021"/>
    <w:rsid w:val="004818B1"/>
    <w:rsid w:val="004A648C"/>
    <w:rsid w:val="004B0E34"/>
    <w:rsid w:val="004B3514"/>
    <w:rsid w:val="004C0502"/>
    <w:rsid w:val="004C5E52"/>
    <w:rsid w:val="004D0305"/>
    <w:rsid w:val="004D40F6"/>
    <w:rsid w:val="004E26CF"/>
    <w:rsid w:val="00501684"/>
    <w:rsid w:val="00501FFD"/>
    <w:rsid w:val="00506128"/>
    <w:rsid w:val="00506C5C"/>
    <w:rsid w:val="00516CE0"/>
    <w:rsid w:val="005235ED"/>
    <w:rsid w:val="00530345"/>
    <w:rsid w:val="005372DB"/>
    <w:rsid w:val="00551EB5"/>
    <w:rsid w:val="00552CBE"/>
    <w:rsid w:val="00553FF0"/>
    <w:rsid w:val="00555FF5"/>
    <w:rsid w:val="00560174"/>
    <w:rsid w:val="0056344F"/>
    <w:rsid w:val="0056439C"/>
    <w:rsid w:val="005655BD"/>
    <w:rsid w:val="00576CA6"/>
    <w:rsid w:val="00577FCD"/>
    <w:rsid w:val="00581F57"/>
    <w:rsid w:val="0058437A"/>
    <w:rsid w:val="00585009"/>
    <w:rsid w:val="00587162"/>
    <w:rsid w:val="00587FBD"/>
    <w:rsid w:val="005906D5"/>
    <w:rsid w:val="0059128A"/>
    <w:rsid w:val="00594559"/>
    <w:rsid w:val="00594EE4"/>
    <w:rsid w:val="005966AB"/>
    <w:rsid w:val="005A5FEC"/>
    <w:rsid w:val="005B2031"/>
    <w:rsid w:val="005B32D2"/>
    <w:rsid w:val="005B5440"/>
    <w:rsid w:val="005C5655"/>
    <w:rsid w:val="005F4B63"/>
    <w:rsid w:val="00603829"/>
    <w:rsid w:val="006047D0"/>
    <w:rsid w:val="006073D6"/>
    <w:rsid w:val="0061583F"/>
    <w:rsid w:val="00620A68"/>
    <w:rsid w:val="00622F31"/>
    <w:rsid w:val="0062370C"/>
    <w:rsid w:val="00637C6F"/>
    <w:rsid w:val="006462FE"/>
    <w:rsid w:val="00652903"/>
    <w:rsid w:val="00657D55"/>
    <w:rsid w:val="00657E8E"/>
    <w:rsid w:val="0066117D"/>
    <w:rsid w:val="00661184"/>
    <w:rsid w:val="00665458"/>
    <w:rsid w:val="0067015A"/>
    <w:rsid w:val="00670DF6"/>
    <w:rsid w:val="00675A76"/>
    <w:rsid w:val="0067693B"/>
    <w:rsid w:val="0068123F"/>
    <w:rsid w:val="00682AAA"/>
    <w:rsid w:val="00693DD9"/>
    <w:rsid w:val="00694EBF"/>
    <w:rsid w:val="0069690C"/>
    <w:rsid w:val="00696AF6"/>
    <w:rsid w:val="006A3A15"/>
    <w:rsid w:val="006A55A7"/>
    <w:rsid w:val="006A60A9"/>
    <w:rsid w:val="006C2675"/>
    <w:rsid w:val="006C7BEB"/>
    <w:rsid w:val="006D1532"/>
    <w:rsid w:val="006D2372"/>
    <w:rsid w:val="006D40B6"/>
    <w:rsid w:val="006E0282"/>
    <w:rsid w:val="006E090A"/>
    <w:rsid w:val="006E5219"/>
    <w:rsid w:val="006F0500"/>
    <w:rsid w:val="006F0907"/>
    <w:rsid w:val="006F77C6"/>
    <w:rsid w:val="00701CBC"/>
    <w:rsid w:val="00714BC4"/>
    <w:rsid w:val="00714D9B"/>
    <w:rsid w:val="0071545A"/>
    <w:rsid w:val="007166CA"/>
    <w:rsid w:val="007207E3"/>
    <w:rsid w:val="00724B4A"/>
    <w:rsid w:val="00725AAE"/>
    <w:rsid w:val="00725B02"/>
    <w:rsid w:val="007276CD"/>
    <w:rsid w:val="007351EA"/>
    <w:rsid w:val="007413F4"/>
    <w:rsid w:val="00742956"/>
    <w:rsid w:val="00744E61"/>
    <w:rsid w:val="00747E48"/>
    <w:rsid w:val="00751115"/>
    <w:rsid w:val="007515D2"/>
    <w:rsid w:val="00754D1D"/>
    <w:rsid w:val="00755849"/>
    <w:rsid w:val="00757CCB"/>
    <w:rsid w:val="0076182A"/>
    <w:rsid w:val="00761E65"/>
    <w:rsid w:val="00762925"/>
    <w:rsid w:val="007700FE"/>
    <w:rsid w:val="007712E6"/>
    <w:rsid w:val="0077278B"/>
    <w:rsid w:val="00773F5C"/>
    <w:rsid w:val="00774F1D"/>
    <w:rsid w:val="00790927"/>
    <w:rsid w:val="00791316"/>
    <w:rsid w:val="00797C37"/>
    <w:rsid w:val="007A0307"/>
    <w:rsid w:val="007A1474"/>
    <w:rsid w:val="007A7150"/>
    <w:rsid w:val="007B46FA"/>
    <w:rsid w:val="007B59FF"/>
    <w:rsid w:val="007C4474"/>
    <w:rsid w:val="007C461D"/>
    <w:rsid w:val="007C4824"/>
    <w:rsid w:val="007D0BB1"/>
    <w:rsid w:val="007D403C"/>
    <w:rsid w:val="007E59B7"/>
    <w:rsid w:val="007F0A4A"/>
    <w:rsid w:val="007F3BCB"/>
    <w:rsid w:val="007F3F8F"/>
    <w:rsid w:val="0080592D"/>
    <w:rsid w:val="0081311A"/>
    <w:rsid w:val="00820BC5"/>
    <w:rsid w:val="0082734E"/>
    <w:rsid w:val="00831F1D"/>
    <w:rsid w:val="00832442"/>
    <w:rsid w:val="008400A2"/>
    <w:rsid w:val="008436BC"/>
    <w:rsid w:val="0084752D"/>
    <w:rsid w:val="00853F20"/>
    <w:rsid w:val="008559AA"/>
    <w:rsid w:val="00855CFF"/>
    <w:rsid w:val="008710AE"/>
    <w:rsid w:val="00875DBC"/>
    <w:rsid w:val="00882182"/>
    <w:rsid w:val="0088598F"/>
    <w:rsid w:val="00890E2D"/>
    <w:rsid w:val="00891C30"/>
    <w:rsid w:val="008B17B7"/>
    <w:rsid w:val="008B2402"/>
    <w:rsid w:val="008B61B7"/>
    <w:rsid w:val="008D186F"/>
    <w:rsid w:val="008D4D12"/>
    <w:rsid w:val="008D5B55"/>
    <w:rsid w:val="008D7269"/>
    <w:rsid w:val="008E2DB8"/>
    <w:rsid w:val="008E5160"/>
    <w:rsid w:val="008E597F"/>
    <w:rsid w:val="008F58C5"/>
    <w:rsid w:val="00901E3C"/>
    <w:rsid w:val="0090218D"/>
    <w:rsid w:val="00906E4F"/>
    <w:rsid w:val="009070C4"/>
    <w:rsid w:val="00927DD6"/>
    <w:rsid w:val="00931457"/>
    <w:rsid w:val="009348BD"/>
    <w:rsid w:val="009355AF"/>
    <w:rsid w:val="009368A8"/>
    <w:rsid w:val="00940123"/>
    <w:rsid w:val="00944766"/>
    <w:rsid w:val="00944896"/>
    <w:rsid w:val="00945FAD"/>
    <w:rsid w:val="009464B0"/>
    <w:rsid w:val="009506D2"/>
    <w:rsid w:val="00955F45"/>
    <w:rsid w:val="0096037D"/>
    <w:rsid w:val="00961FD3"/>
    <w:rsid w:val="00972193"/>
    <w:rsid w:val="009727BB"/>
    <w:rsid w:val="009729F5"/>
    <w:rsid w:val="00976CF5"/>
    <w:rsid w:val="009779D8"/>
    <w:rsid w:val="00982141"/>
    <w:rsid w:val="00982D35"/>
    <w:rsid w:val="009833D9"/>
    <w:rsid w:val="009870C6"/>
    <w:rsid w:val="00987D85"/>
    <w:rsid w:val="00992C91"/>
    <w:rsid w:val="0099357B"/>
    <w:rsid w:val="009963E1"/>
    <w:rsid w:val="009974B9"/>
    <w:rsid w:val="009A21B8"/>
    <w:rsid w:val="009A2F9B"/>
    <w:rsid w:val="009A390A"/>
    <w:rsid w:val="009A5FC9"/>
    <w:rsid w:val="009B074F"/>
    <w:rsid w:val="009B20A9"/>
    <w:rsid w:val="009B2DFF"/>
    <w:rsid w:val="009B2F95"/>
    <w:rsid w:val="009B7706"/>
    <w:rsid w:val="009C611B"/>
    <w:rsid w:val="009D0D5C"/>
    <w:rsid w:val="009D23B1"/>
    <w:rsid w:val="009D5FE7"/>
    <w:rsid w:val="009E21B0"/>
    <w:rsid w:val="009E3DDC"/>
    <w:rsid w:val="009E47E7"/>
    <w:rsid w:val="009E6E09"/>
    <w:rsid w:val="009F5CA5"/>
    <w:rsid w:val="00A00F63"/>
    <w:rsid w:val="00A023DA"/>
    <w:rsid w:val="00A02F00"/>
    <w:rsid w:val="00A1487E"/>
    <w:rsid w:val="00A21E41"/>
    <w:rsid w:val="00A36002"/>
    <w:rsid w:val="00A408EF"/>
    <w:rsid w:val="00A46D67"/>
    <w:rsid w:val="00A47865"/>
    <w:rsid w:val="00A526BF"/>
    <w:rsid w:val="00A62301"/>
    <w:rsid w:val="00A663BC"/>
    <w:rsid w:val="00A732B8"/>
    <w:rsid w:val="00A77228"/>
    <w:rsid w:val="00A772BB"/>
    <w:rsid w:val="00A80A63"/>
    <w:rsid w:val="00A826F9"/>
    <w:rsid w:val="00A83AB5"/>
    <w:rsid w:val="00A91D5C"/>
    <w:rsid w:val="00A930C8"/>
    <w:rsid w:val="00A949E8"/>
    <w:rsid w:val="00A96DF6"/>
    <w:rsid w:val="00AA577B"/>
    <w:rsid w:val="00AA6F92"/>
    <w:rsid w:val="00AB56F1"/>
    <w:rsid w:val="00AC408C"/>
    <w:rsid w:val="00AE37B1"/>
    <w:rsid w:val="00B003A8"/>
    <w:rsid w:val="00B0193D"/>
    <w:rsid w:val="00B04605"/>
    <w:rsid w:val="00B170C7"/>
    <w:rsid w:val="00B260D4"/>
    <w:rsid w:val="00B27C2A"/>
    <w:rsid w:val="00B324C1"/>
    <w:rsid w:val="00B33530"/>
    <w:rsid w:val="00B3500D"/>
    <w:rsid w:val="00B43975"/>
    <w:rsid w:val="00B5067A"/>
    <w:rsid w:val="00B52025"/>
    <w:rsid w:val="00B604F8"/>
    <w:rsid w:val="00B60CDF"/>
    <w:rsid w:val="00B63A5D"/>
    <w:rsid w:val="00B644D6"/>
    <w:rsid w:val="00B6516C"/>
    <w:rsid w:val="00B75F88"/>
    <w:rsid w:val="00B83267"/>
    <w:rsid w:val="00B84068"/>
    <w:rsid w:val="00B86695"/>
    <w:rsid w:val="00B908D9"/>
    <w:rsid w:val="00B93C8C"/>
    <w:rsid w:val="00BA62FA"/>
    <w:rsid w:val="00BB0817"/>
    <w:rsid w:val="00BB0BED"/>
    <w:rsid w:val="00BB74C0"/>
    <w:rsid w:val="00BC0E1D"/>
    <w:rsid w:val="00BC27B4"/>
    <w:rsid w:val="00BC28C0"/>
    <w:rsid w:val="00BC5A84"/>
    <w:rsid w:val="00BC76F5"/>
    <w:rsid w:val="00BD38AE"/>
    <w:rsid w:val="00BD470A"/>
    <w:rsid w:val="00BD7B0B"/>
    <w:rsid w:val="00BE4CE9"/>
    <w:rsid w:val="00BF0004"/>
    <w:rsid w:val="00BF2DF7"/>
    <w:rsid w:val="00C06384"/>
    <w:rsid w:val="00C13F75"/>
    <w:rsid w:val="00C15B09"/>
    <w:rsid w:val="00C205BE"/>
    <w:rsid w:val="00C2375F"/>
    <w:rsid w:val="00C23E47"/>
    <w:rsid w:val="00C24E45"/>
    <w:rsid w:val="00C319E7"/>
    <w:rsid w:val="00C3282B"/>
    <w:rsid w:val="00C3459E"/>
    <w:rsid w:val="00C3492F"/>
    <w:rsid w:val="00C34980"/>
    <w:rsid w:val="00C43E07"/>
    <w:rsid w:val="00C47A1F"/>
    <w:rsid w:val="00C5307F"/>
    <w:rsid w:val="00C6576A"/>
    <w:rsid w:val="00C917B5"/>
    <w:rsid w:val="00C966F6"/>
    <w:rsid w:val="00C97832"/>
    <w:rsid w:val="00CA0467"/>
    <w:rsid w:val="00CA42D2"/>
    <w:rsid w:val="00CB3A4F"/>
    <w:rsid w:val="00CB40F4"/>
    <w:rsid w:val="00CB7436"/>
    <w:rsid w:val="00CB7C55"/>
    <w:rsid w:val="00CC5695"/>
    <w:rsid w:val="00CD5CD6"/>
    <w:rsid w:val="00CD6E76"/>
    <w:rsid w:val="00CE3918"/>
    <w:rsid w:val="00CE3B00"/>
    <w:rsid w:val="00CE3B15"/>
    <w:rsid w:val="00CE71F8"/>
    <w:rsid w:val="00CF25F5"/>
    <w:rsid w:val="00CF25FE"/>
    <w:rsid w:val="00CF443D"/>
    <w:rsid w:val="00D07034"/>
    <w:rsid w:val="00D13EE7"/>
    <w:rsid w:val="00D14B21"/>
    <w:rsid w:val="00D15CCC"/>
    <w:rsid w:val="00D16772"/>
    <w:rsid w:val="00D200D1"/>
    <w:rsid w:val="00D2121A"/>
    <w:rsid w:val="00D232DC"/>
    <w:rsid w:val="00D25F99"/>
    <w:rsid w:val="00D30706"/>
    <w:rsid w:val="00D3433E"/>
    <w:rsid w:val="00D36075"/>
    <w:rsid w:val="00D36172"/>
    <w:rsid w:val="00D37DEF"/>
    <w:rsid w:val="00D40148"/>
    <w:rsid w:val="00D416F5"/>
    <w:rsid w:val="00D4381C"/>
    <w:rsid w:val="00D4475A"/>
    <w:rsid w:val="00D5210C"/>
    <w:rsid w:val="00D5458D"/>
    <w:rsid w:val="00D667AA"/>
    <w:rsid w:val="00D675B2"/>
    <w:rsid w:val="00D67AA9"/>
    <w:rsid w:val="00D722D4"/>
    <w:rsid w:val="00D760E5"/>
    <w:rsid w:val="00D76C40"/>
    <w:rsid w:val="00D77D9B"/>
    <w:rsid w:val="00D83289"/>
    <w:rsid w:val="00D906C5"/>
    <w:rsid w:val="00D918AB"/>
    <w:rsid w:val="00D92DB0"/>
    <w:rsid w:val="00DB7DF9"/>
    <w:rsid w:val="00DC6A93"/>
    <w:rsid w:val="00DD3599"/>
    <w:rsid w:val="00DD3970"/>
    <w:rsid w:val="00DD7A81"/>
    <w:rsid w:val="00DE0397"/>
    <w:rsid w:val="00DE3B3A"/>
    <w:rsid w:val="00DE4C75"/>
    <w:rsid w:val="00DE6A55"/>
    <w:rsid w:val="00DE7654"/>
    <w:rsid w:val="00DF196A"/>
    <w:rsid w:val="00DF40AE"/>
    <w:rsid w:val="00DF4DCE"/>
    <w:rsid w:val="00DF586F"/>
    <w:rsid w:val="00E00244"/>
    <w:rsid w:val="00E01E7C"/>
    <w:rsid w:val="00E10CB7"/>
    <w:rsid w:val="00E10FC6"/>
    <w:rsid w:val="00E11BFB"/>
    <w:rsid w:val="00E151B8"/>
    <w:rsid w:val="00E17E0D"/>
    <w:rsid w:val="00E2442C"/>
    <w:rsid w:val="00E2598B"/>
    <w:rsid w:val="00E30715"/>
    <w:rsid w:val="00E3169E"/>
    <w:rsid w:val="00E33569"/>
    <w:rsid w:val="00E33EF3"/>
    <w:rsid w:val="00E518C0"/>
    <w:rsid w:val="00E51AF3"/>
    <w:rsid w:val="00E53896"/>
    <w:rsid w:val="00E5625C"/>
    <w:rsid w:val="00E57A7A"/>
    <w:rsid w:val="00E63CFE"/>
    <w:rsid w:val="00E65E82"/>
    <w:rsid w:val="00E70848"/>
    <w:rsid w:val="00E725D3"/>
    <w:rsid w:val="00E76B67"/>
    <w:rsid w:val="00E774B0"/>
    <w:rsid w:val="00E843E4"/>
    <w:rsid w:val="00E87304"/>
    <w:rsid w:val="00E90A04"/>
    <w:rsid w:val="00E92080"/>
    <w:rsid w:val="00E93A52"/>
    <w:rsid w:val="00E9404B"/>
    <w:rsid w:val="00E955D7"/>
    <w:rsid w:val="00EA2B90"/>
    <w:rsid w:val="00EA6DC4"/>
    <w:rsid w:val="00EA7814"/>
    <w:rsid w:val="00EB24FD"/>
    <w:rsid w:val="00EB2F38"/>
    <w:rsid w:val="00EB3F6D"/>
    <w:rsid w:val="00EB57C7"/>
    <w:rsid w:val="00EB7284"/>
    <w:rsid w:val="00EC74C3"/>
    <w:rsid w:val="00ED0DC6"/>
    <w:rsid w:val="00ED4789"/>
    <w:rsid w:val="00ED68C2"/>
    <w:rsid w:val="00ED7B1C"/>
    <w:rsid w:val="00EE181B"/>
    <w:rsid w:val="00EE7581"/>
    <w:rsid w:val="00EF09CF"/>
    <w:rsid w:val="00EF2A5F"/>
    <w:rsid w:val="00F015C9"/>
    <w:rsid w:val="00F12E02"/>
    <w:rsid w:val="00F144EC"/>
    <w:rsid w:val="00F204B5"/>
    <w:rsid w:val="00F22AD8"/>
    <w:rsid w:val="00F30F93"/>
    <w:rsid w:val="00F31963"/>
    <w:rsid w:val="00F32101"/>
    <w:rsid w:val="00F37EAB"/>
    <w:rsid w:val="00F41433"/>
    <w:rsid w:val="00F45176"/>
    <w:rsid w:val="00F47DF7"/>
    <w:rsid w:val="00F73754"/>
    <w:rsid w:val="00F94F1B"/>
    <w:rsid w:val="00FA1C41"/>
    <w:rsid w:val="00FB0B97"/>
    <w:rsid w:val="00FB13B5"/>
    <w:rsid w:val="00FB4FC7"/>
    <w:rsid w:val="00FC363D"/>
    <w:rsid w:val="00FC6B43"/>
    <w:rsid w:val="00FC7D52"/>
    <w:rsid w:val="00FD1CC4"/>
    <w:rsid w:val="00FD2D81"/>
    <w:rsid w:val="00FD63D7"/>
    <w:rsid w:val="00FE0B5D"/>
    <w:rsid w:val="00FE6AD3"/>
    <w:rsid w:val="00FF2B34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7C934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345E43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3059DC"/>
    <w:pPr>
      <w:numPr>
        <w:numId w:val="13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3059DC"/>
    <w:pPr>
      <w:numPr>
        <w:numId w:val="10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4Line1st">
    <w:name w:val="14 = Line 1st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4Text">
    <w:name w:val="04 = Tex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0E2EF1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0E2EF1"/>
    <w:pPr>
      <w:numPr>
        <w:numId w:val="3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0E2EF1"/>
    <w:pPr>
      <w:numPr>
        <w:numId w:val="4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0E2EF1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BE4CE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0E2EF1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0E2EF1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BE4CE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0E2EF1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BE4CE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0E2EF1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3059DC"/>
    <w:pPr>
      <w:numPr>
        <w:numId w:val="12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0E2EF1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3059DC"/>
    <w:pPr>
      <w:numPr>
        <w:numId w:val="11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0E2EF1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0E2EF1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0E2EF1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6A55A7"/>
    <w:rPr>
      <w:rFonts w:ascii="Arial" w:eastAsia="Times New Roman" w:hAnsi="Arial"/>
      <w:sz w:val="22"/>
      <w:lang w:val="en-GB"/>
    </w:rPr>
  </w:style>
  <w:style w:type="character" w:customStyle="1" w:styleId="13Italic">
    <w:name w:val="13 = Italic"/>
    <w:qFormat/>
    <w:rsid w:val="00693DD9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customStyle="1" w:styleId="14Line2nd">
    <w:name w:val="14 = Line 2nd"/>
    <w:aliases w:val="3rd...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1EB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1EB5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59"/>
    <w:rsid w:val="008D5B55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3716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7162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F5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8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8C5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8C5"/>
    <w:rPr>
      <w:rFonts w:ascii="Arial" w:eastAsia="Times New Roman" w:hAnsi="Arial"/>
      <w:b/>
      <w:bCs/>
      <w:lang w:val="en-GB"/>
    </w:rPr>
  </w:style>
  <w:style w:type="paragraph" w:styleId="BodyText">
    <w:name w:val="Body Text"/>
    <w:aliases w:val="Main text"/>
    <w:basedOn w:val="Normal"/>
    <w:link w:val="BodyTextChar"/>
    <w:rsid w:val="009E47E7"/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aliases w:val="Main text Char"/>
    <w:basedOn w:val="DefaultParagraphFont"/>
    <w:link w:val="BodyText"/>
    <w:rsid w:val="009E47E7"/>
    <w:rPr>
      <w:rFonts w:eastAsia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5DEDFE-BE87-43BC-B517-7131F611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Base/>
  <HLinks>
    <vt:vector size="30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851974</vt:i4>
      </vt:variant>
      <vt:variant>
        <vt:i4>2094</vt:i4>
      </vt:variant>
      <vt:variant>
        <vt:i4>1025</vt:i4>
      </vt:variant>
      <vt:variant>
        <vt:i4>1</vt:i4>
      </vt:variant>
      <vt:variant>
        <vt:lpwstr>Icon</vt:lpwstr>
      </vt:variant>
      <vt:variant>
        <vt:lpwstr/>
      </vt:variant>
      <vt:variant>
        <vt:i4>1310824</vt:i4>
      </vt:variant>
      <vt:variant>
        <vt:i4>7240</vt:i4>
      </vt:variant>
      <vt:variant>
        <vt:i4>1026</vt:i4>
      </vt:variant>
      <vt:variant>
        <vt:i4>1</vt:i4>
      </vt:variant>
      <vt:variant>
        <vt:lpwstr>oxo_AQA16_C1003_pt01_awfg01</vt:lpwstr>
      </vt:variant>
      <vt:variant>
        <vt:lpwstr/>
      </vt:variant>
      <vt:variant>
        <vt:i4>1310827</vt:i4>
      </vt:variant>
      <vt:variant>
        <vt:i4>7250</vt:i4>
      </vt:variant>
      <vt:variant>
        <vt:i4>1027</vt:i4>
      </vt:variant>
      <vt:variant>
        <vt:i4>1</vt:i4>
      </vt:variant>
      <vt:variant>
        <vt:lpwstr>oxo_AQA16_C1003_pt01_awfg02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2022-03-28T20:25:00Z</dcterms:created>
  <dcterms:modified xsi:type="dcterms:W3CDTF">2022-03-28T20:25:00Z</dcterms:modified>
</cp:coreProperties>
</file>