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6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780"/>
        <w:gridCol w:w="2880"/>
        <w:gridCol w:w="900"/>
        <w:gridCol w:w="1353"/>
      </w:tblGrid>
      <w:tr w:rsidR="00FF51C1" w:rsidRPr="00A72A8E" w14:paraId="28A8BA78" w14:textId="77777777" w:rsidTr="0045689E">
        <w:trPr>
          <w:cantSplit/>
          <w:tblHeader/>
        </w:trPr>
        <w:tc>
          <w:tcPr>
            <w:tcW w:w="1253" w:type="dxa"/>
            <w:shd w:val="clear" w:color="auto" w:fill="F7E1D0"/>
            <w:vAlign w:val="center"/>
          </w:tcPr>
          <w:p w14:paraId="0E7BE9C1" w14:textId="77777777" w:rsidR="00FF51C1" w:rsidRPr="00A72A8E" w:rsidRDefault="00FF51C1" w:rsidP="00A72A8E">
            <w:pPr>
              <w:pStyle w:val="07TableText"/>
              <w:rPr>
                <w:rStyle w:val="12Bold"/>
              </w:rPr>
            </w:pPr>
            <w:r w:rsidRPr="00A72A8E">
              <w:rPr>
                <w:rStyle w:val="12Bold"/>
              </w:rPr>
              <w:t>Question</w:t>
            </w:r>
          </w:p>
        </w:tc>
        <w:tc>
          <w:tcPr>
            <w:tcW w:w="3780" w:type="dxa"/>
            <w:shd w:val="clear" w:color="auto" w:fill="F7E1D0"/>
            <w:vAlign w:val="center"/>
          </w:tcPr>
          <w:p w14:paraId="42C35453" w14:textId="77777777" w:rsidR="00FF51C1" w:rsidRPr="00A72A8E" w:rsidRDefault="00FF51C1" w:rsidP="00A72A8E">
            <w:pPr>
              <w:pStyle w:val="07TableText"/>
              <w:rPr>
                <w:rStyle w:val="12Bold"/>
              </w:rPr>
            </w:pPr>
            <w:r w:rsidRPr="00A72A8E">
              <w:rPr>
                <w:rStyle w:val="12Bold"/>
              </w:rPr>
              <w:t>Answers</w:t>
            </w:r>
          </w:p>
        </w:tc>
        <w:tc>
          <w:tcPr>
            <w:tcW w:w="2880" w:type="dxa"/>
            <w:shd w:val="clear" w:color="auto" w:fill="F7E1D0"/>
            <w:vAlign w:val="center"/>
          </w:tcPr>
          <w:p w14:paraId="5A86CB5E" w14:textId="77777777" w:rsidR="00FF51C1" w:rsidRPr="00A72A8E" w:rsidRDefault="00FF51C1" w:rsidP="00A72A8E">
            <w:pPr>
              <w:pStyle w:val="07TableText"/>
              <w:rPr>
                <w:rStyle w:val="12Bold"/>
              </w:rPr>
            </w:pPr>
            <w:r w:rsidRPr="00A72A8E">
              <w:rPr>
                <w:rStyle w:val="12Bold"/>
              </w:rPr>
              <w:t>Extra information</w:t>
            </w:r>
          </w:p>
        </w:tc>
        <w:tc>
          <w:tcPr>
            <w:tcW w:w="900" w:type="dxa"/>
            <w:shd w:val="clear" w:color="auto" w:fill="F7E1D0"/>
            <w:vAlign w:val="center"/>
          </w:tcPr>
          <w:p w14:paraId="0034BF7A" w14:textId="77777777" w:rsidR="00FF51C1" w:rsidRPr="00A72A8E" w:rsidRDefault="00FF51C1" w:rsidP="00A72A8E">
            <w:pPr>
              <w:pStyle w:val="07TableText"/>
              <w:rPr>
                <w:rStyle w:val="12Bold"/>
              </w:rPr>
            </w:pPr>
            <w:r w:rsidRPr="00A72A8E">
              <w:rPr>
                <w:rStyle w:val="12Bold"/>
              </w:rPr>
              <w:t>Mark</w:t>
            </w:r>
          </w:p>
        </w:tc>
        <w:tc>
          <w:tcPr>
            <w:tcW w:w="1353" w:type="dxa"/>
            <w:shd w:val="clear" w:color="auto" w:fill="F7E1D0"/>
            <w:vAlign w:val="center"/>
          </w:tcPr>
          <w:p w14:paraId="02A25522" w14:textId="77777777" w:rsidR="00FF51C1" w:rsidRPr="00CA55C8" w:rsidRDefault="00FF51C1" w:rsidP="00B47EF9">
            <w:pPr>
              <w:pStyle w:val="07TableText"/>
              <w:rPr>
                <w:rStyle w:val="12Bold"/>
              </w:rPr>
            </w:pPr>
            <w:r w:rsidRPr="00CA55C8">
              <w:rPr>
                <w:rStyle w:val="12Bold"/>
              </w:rPr>
              <w:t>AO</w:t>
            </w:r>
            <w:r w:rsidR="00B47EF9">
              <w:rPr>
                <w:rStyle w:val="12Bold"/>
              </w:rPr>
              <w:t xml:space="preserve"> </w:t>
            </w:r>
            <w:r w:rsidRPr="00CA55C8">
              <w:rPr>
                <w:rStyle w:val="12Bold"/>
              </w:rPr>
              <w:t xml:space="preserve">/ </w:t>
            </w:r>
            <w:r w:rsidR="00CA55C8">
              <w:rPr>
                <w:rStyle w:val="12Bold"/>
              </w:rPr>
              <w:br/>
            </w:r>
            <w:r w:rsidRPr="00CA55C8">
              <w:rPr>
                <w:rStyle w:val="12Bold"/>
              </w:rPr>
              <w:t>Spec</w:t>
            </w:r>
            <w:r w:rsidR="00A72A8E" w:rsidRPr="00CA55C8">
              <w:rPr>
                <w:rStyle w:val="12Bold"/>
              </w:rPr>
              <w:t xml:space="preserve"> </w:t>
            </w:r>
            <w:r w:rsidR="00B47EF9">
              <w:rPr>
                <w:rStyle w:val="12Bold"/>
              </w:rPr>
              <w:t>r</w:t>
            </w:r>
            <w:r w:rsidRPr="00CA55C8">
              <w:rPr>
                <w:rStyle w:val="12Bold"/>
              </w:rPr>
              <w:t>ef</w:t>
            </w:r>
            <w:r w:rsidR="00340116">
              <w:rPr>
                <w:rStyle w:val="12Bold"/>
              </w:rPr>
              <w:t>.</w:t>
            </w:r>
          </w:p>
        </w:tc>
      </w:tr>
      <w:tr w:rsidR="00FF51C1" w:rsidRPr="00F041CF" w14:paraId="2C98D16D" w14:textId="77777777" w:rsidTr="0045689E">
        <w:trPr>
          <w:cantSplit/>
        </w:trPr>
        <w:tc>
          <w:tcPr>
            <w:tcW w:w="1253" w:type="dxa"/>
          </w:tcPr>
          <w:p w14:paraId="6C064986" w14:textId="77777777" w:rsidR="00FF51C1" w:rsidRPr="00442CEE" w:rsidRDefault="00FF51C1" w:rsidP="00A52948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t>01</w:t>
            </w:r>
          </w:p>
        </w:tc>
        <w:tc>
          <w:tcPr>
            <w:tcW w:w="3780" w:type="dxa"/>
          </w:tcPr>
          <w:p w14:paraId="483F7F9F" w14:textId="77777777" w:rsidR="00FF51C1" w:rsidRPr="00F041CF" w:rsidRDefault="00DF57C7" w:rsidP="003D3F3C">
            <w:pPr>
              <w:pStyle w:val="07TableText"/>
              <w:jc w:val="left"/>
            </w:pPr>
            <w:r>
              <w:t>propene ─</w:t>
            </w:r>
            <w:r w:rsidR="00FF51C1" w:rsidRPr="00F041CF">
              <w:t xml:space="preserve"> turns bromine water colourless</w:t>
            </w:r>
          </w:p>
          <w:p w14:paraId="470FC237" w14:textId="77777777" w:rsidR="00FF51C1" w:rsidRPr="00F041CF" w:rsidRDefault="00340116" w:rsidP="003D3F3C">
            <w:pPr>
              <w:pStyle w:val="07TableText"/>
              <w:jc w:val="left"/>
            </w:pPr>
            <w:r>
              <w:t>e</w:t>
            </w:r>
            <w:r w:rsidRPr="00F041CF">
              <w:t xml:space="preserve">thanoic </w:t>
            </w:r>
            <w:r w:rsidR="00FF51C1" w:rsidRPr="00F041CF">
              <w:t xml:space="preserve">acid </w:t>
            </w:r>
            <w:r w:rsidR="00DF57C7">
              <w:t>─</w:t>
            </w:r>
            <w:r w:rsidR="00FF51C1" w:rsidRPr="00F041CF">
              <w:t xml:space="preserve"> turns universal indicator orange</w:t>
            </w:r>
          </w:p>
          <w:p w14:paraId="429A8E73" w14:textId="77777777" w:rsidR="00FF51C1" w:rsidRPr="00F041CF" w:rsidRDefault="00340116" w:rsidP="003D3F3C">
            <w:pPr>
              <w:pStyle w:val="07TableText"/>
              <w:jc w:val="left"/>
            </w:pPr>
            <w:r>
              <w:t>m</w:t>
            </w:r>
            <w:r w:rsidRPr="00F041CF">
              <w:t xml:space="preserve">ethanol </w:t>
            </w:r>
            <w:r w:rsidR="00DF57C7">
              <w:t>─</w:t>
            </w:r>
            <w:r w:rsidR="00FF51C1" w:rsidRPr="00F041CF">
              <w:t xml:space="preserve"> has the formula CH</w:t>
            </w:r>
            <w:r w:rsidR="00FF51C1" w:rsidRPr="00FF51C1">
              <w:rPr>
                <w:rStyle w:val="15Subscript"/>
              </w:rPr>
              <w:t>3</w:t>
            </w:r>
            <w:r w:rsidR="00FF51C1" w:rsidRPr="00F041CF">
              <w:t>OH</w:t>
            </w:r>
          </w:p>
        </w:tc>
        <w:tc>
          <w:tcPr>
            <w:tcW w:w="2880" w:type="dxa"/>
          </w:tcPr>
          <w:p w14:paraId="3E579CC8" w14:textId="77777777" w:rsidR="00FF51C1" w:rsidRPr="00F041CF" w:rsidRDefault="00FF51C1" w:rsidP="003D3F3C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422677AD" w14:textId="77777777" w:rsidR="00FF51C1" w:rsidRDefault="00FF51C1" w:rsidP="00A52948">
            <w:pPr>
              <w:pStyle w:val="07TableText"/>
            </w:pPr>
            <w:r w:rsidRPr="00F041CF">
              <w:t>1</w:t>
            </w:r>
            <w:r w:rsidR="00EE4B94">
              <w:br/>
            </w:r>
          </w:p>
          <w:p w14:paraId="58CA0B93" w14:textId="77777777" w:rsidR="00FF51C1" w:rsidRPr="00F041CF" w:rsidRDefault="00FF51C1" w:rsidP="00A52948">
            <w:pPr>
              <w:pStyle w:val="07TableText"/>
            </w:pPr>
            <w:r w:rsidRPr="00F041CF">
              <w:t>1</w:t>
            </w:r>
            <w:r w:rsidR="00EE4B94">
              <w:br/>
            </w:r>
          </w:p>
          <w:p w14:paraId="5A2AFD89" w14:textId="77777777" w:rsidR="00FF51C1" w:rsidRPr="00F041CF" w:rsidRDefault="00FF51C1" w:rsidP="00A52948">
            <w:pPr>
              <w:pStyle w:val="07TableText"/>
            </w:pPr>
            <w:r w:rsidRPr="00F041CF">
              <w:t>1</w:t>
            </w:r>
          </w:p>
        </w:tc>
        <w:tc>
          <w:tcPr>
            <w:tcW w:w="1353" w:type="dxa"/>
          </w:tcPr>
          <w:p w14:paraId="3E4D69A1" w14:textId="77777777" w:rsidR="00FF51C1" w:rsidRPr="00CA55C8" w:rsidRDefault="00FF51C1" w:rsidP="00A52948">
            <w:pPr>
              <w:pStyle w:val="07TableText"/>
            </w:pPr>
            <w:r w:rsidRPr="00CA55C8">
              <w:t xml:space="preserve">2 </w:t>
            </w:r>
            <w:r w:rsidR="00633313" w:rsidRPr="00CA55C8">
              <w:sym w:font="Symbol" w:char="F0B4"/>
            </w:r>
            <w:r w:rsidRPr="00CA55C8">
              <w:t xml:space="preserve"> AO1</w:t>
            </w:r>
          </w:p>
          <w:p w14:paraId="3ADA1ECE" w14:textId="77777777" w:rsidR="00FF51C1" w:rsidRPr="00CA55C8" w:rsidRDefault="00FF51C1" w:rsidP="00A52948">
            <w:pPr>
              <w:pStyle w:val="07TableText"/>
            </w:pPr>
            <w:r w:rsidRPr="00CA55C8">
              <w:t xml:space="preserve">1 </w:t>
            </w:r>
            <w:r w:rsidR="00633313" w:rsidRPr="00CA55C8">
              <w:sym w:font="Symbol" w:char="F0B4"/>
            </w:r>
            <w:r w:rsidRPr="00CA55C8">
              <w:t xml:space="preserve"> AO2</w:t>
            </w:r>
          </w:p>
          <w:p w14:paraId="5CDC8C17" w14:textId="77777777" w:rsidR="00FF51C1" w:rsidRPr="00CA55C8" w:rsidRDefault="00FF51C1" w:rsidP="00A52948">
            <w:pPr>
              <w:pStyle w:val="07TableText"/>
            </w:pPr>
            <w:r w:rsidRPr="00CA55C8">
              <w:t>C7.2.2</w:t>
            </w:r>
          </w:p>
          <w:p w14:paraId="13F74498" w14:textId="77777777" w:rsidR="00FF51C1" w:rsidRPr="00CA55C8" w:rsidRDefault="00FF51C1" w:rsidP="00A52948">
            <w:pPr>
              <w:pStyle w:val="07TableText"/>
            </w:pPr>
            <w:r w:rsidRPr="00CA55C8">
              <w:t>C7.2.3</w:t>
            </w:r>
          </w:p>
          <w:p w14:paraId="100F46D3" w14:textId="77777777" w:rsidR="00FF51C1" w:rsidRPr="00CA55C8" w:rsidRDefault="00FF51C1" w:rsidP="00A52948">
            <w:pPr>
              <w:pStyle w:val="07TableText"/>
            </w:pPr>
            <w:r w:rsidRPr="00CA55C8">
              <w:t>C7.2.4</w:t>
            </w:r>
          </w:p>
          <w:p w14:paraId="351CCAB2" w14:textId="77777777" w:rsidR="00FF51C1" w:rsidRPr="00CA55C8" w:rsidRDefault="00CA55C8" w:rsidP="00A52948">
            <w:pPr>
              <w:pStyle w:val="07TableText"/>
            </w:pPr>
            <w:r>
              <w:t>WS</w:t>
            </w:r>
            <w:r w:rsidR="00FF51C1" w:rsidRPr="00CA55C8">
              <w:t>1.2, 4.1</w:t>
            </w:r>
          </w:p>
        </w:tc>
      </w:tr>
      <w:tr w:rsidR="00FF51C1" w:rsidRPr="00F041CF" w14:paraId="5382B9E9" w14:textId="77777777" w:rsidTr="0045689E">
        <w:trPr>
          <w:cantSplit/>
        </w:trPr>
        <w:tc>
          <w:tcPr>
            <w:tcW w:w="1253" w:type="dxa"/>
          </w:tcPr>
          <w:p w14:paraId="7DA7165D" w14:textId="77777777" w:rsidR="00FF51C1" w:rsidRPr="00442CEE" w:rsidRDefault="00FF51C1" w:rsidP="00A52948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t>02.1</w:t>
            </w:r>
          </w:p>
        </w:tc>
        <w:tc>
          <w:tcPr>
            <w:tcW w:w="3780" w:type="dxa"/>
          </w:tcPr>
          <w:p w14:paraId="0E11F0D7" w14:textId="77777777" w:rsidR="00FF51C1" w:rsidRPr="00F041CF" w:rsidRDefault="00FF51C1" w:rsidP="003D3F3C">
            <w:pPr>
              <w:pStyle w:val="07TableText"/>
              <w:jc w:val="left"/>
            </w:pPr>
            <w:r w:rsidRPr="00F041CF">
              <w:t>C</w:t>
            </w:r>
            <w:r w:rsidRPr="00FF51C1">
              <w:rPr>
                <w:rStyle w:val="15Subscript"/>
              </w:rPr>
              <w:t>4</w:t>
            </w:r>
            <w:r w:rsidRPr="00F041CF">
              <w:t>H</w:t>
            </w:r>
            <w:r w:rsidRPr="00FF51C1">
              <w:rPr>
                <w:rStyle w:val="15Subscript"/>
              </w:rPr>
              <w:t>8</w:t>
            </w:r>
          </w:p>
        </w:tc>
        <w:tc>
          <w:tcPr>
            <w:tcW w:w="2880" w:type="dxa"/>
          </w:tcPr>
          <w:p w14:paraId="61510FBE" w14:textId="77777777" w:rsidR="00FF51C1" w:rsidRPr="00600564" w:rsidRDefault="00340116" w:rsidP="00600564">
            <w:pPr>
              <w:pStyle w:val="07TableText"/>
              <w:jc w:val="left"/>
            </w:pPr>
            <w:r>
              <w:t>a</w:t>
            </w:r>
            <w:r w:rsidRPr="00F041CF">
              <w:t xml:space="preserve">llow </w:t>
            </w:r>
            <w:r w:rsidR="00FF51C1" w:rsidRPr="00F041CF">
              <w:t>H</w:t>
            </w:r>
            <w:r w:rsidR="00FF51C1" w:rsidRPr="00FF51C1">
              <w:rPr>
                <w:rStyle w:val="15Subscript"/>
              </w:rPr>
              <w:t>8</w:t>
            </w:r>
            <w:r w:rsidR="00FF51C1" w:rsidRPr="00F041CF">
              <w:t>C</w:t>
            </w:r>
            <w:r w:rsidR="00FF51C1" w:rsidRPr="00FF51C1">
              <w:rPr>
                <w:rStyle w:val="15Subscript"/>
              </w:rPr>
              <w:t>4</w:t>
            </w:r>
          </w:p>
        </w:tc>
        <w:tc>
          <w:tcPr>
            <w:tcW w:w="900" w:type="dxa"/>
          </w:tcPr>
          <w:p w14:paraId="7DD5C93B" w14:textId="77777777" w:rsidR="00FF51C1" w:rsidRPr="00F041CF" w:rsidRDefault="00FF51C1" w:rsidP="00A52948">
            <w:pPr>
              <w:pStyle w:val="07TableText"/>
            </w:pPr>
            <w:r w:rsidRPr="00F041CF">
              <w:t>1</w:t>
            </w:r>
          </w:p>
        </w:tc>
        <w:tc>
          <w:tcPr>
            <w:tcW w:w="1353" w:type="dxa"/>
          </w:tcPr>
          <w:p w14:paraId="0D95DB24" w14:textId="77777777" w:rsidR="00FF51C1" w:rsidRPr="00CA55C8" w:rsidRDefault="00FF51C1" w:rsidP="00A52948">
            <w:pPr>
              <w:pStyle w:val="07TableText"/>
            </w:pPr>
            <w:r w:rsidRPr="00CA55C8">
              <w:t>AO2</w:t>
            </w:r>
          </w:p>
          <w:p w14:paraId="4904AD8C" w14:textId="77777777" w:rsidR="00FF51C1" w:rsidRPr="00CA55C8" w:rsidRDefault="00FF51C1" w:rsidP="00A52948">
            <w:pPr>
              <w:pStyle w:val="07TableText"/>
            </w:pPr>
            <w:r w:rsidRPr="00CA55C8">
              <w:t>C7.2.1</w:t>
            </w:r>
          </w:p>
        </w:tc>
      </w:tr>
      <w:tr w:rsidR="00FF51C1" w:rsidRPr="00F041CF" w14:paraId="3770C4F0" w14:textId="77777777" w:rsidTr="0045689E">
        <w:trPr>
          <w:cantSplit/>
        </w:trPr>
        <w:tc>
          <w:tcPr>
            <w:tcW w:w="1253" w:type="dxa"/>
          </w:tcPr>
          <w:p w14:paraId="5923089E" w14:textId="77777777" w:rsidR="00FF51C1" w:rsidRPr="00442CEE" w:rsidRDefault="00FF51C1" w:rsidP="00A52948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t>02.2</w:t>
            </w:r>
          </w:p>
        </w:tc>
        <w:tc>
          <w:tcPr>
            <w:tcW w:w="3780" w:type="dxa"/>
          </w:tcPr>
          <w:p w14:paraId="300E8199" w14:textId="77777777" w:rsidR="00FF51C1" w:rsidRPr="00F041CF" w:rsidRDefault="00340116" w:rsidP="003D3F3C">
            <w:pPr>
              <w:pStyle w:val="07TableText"/>
              <w:jc w:val="left"/>
            </w:pPr>
            <w:r>
              <w:t>b</w:t>
            </w:r>
            <w:r w:rsidRPr="00F041CF">
              <w:t xml:space="preserve">ar </w:t>
            </w:r>
            <w:r w:rsidR="00FF51C1" w:rsidRPr="00F041CF">
              <w:t>to 117</w:t>
            </w:r>
            <w:r w:rsidR="00FF51C1" w:rsidRPr="00F041CF">
              <w:rPr>
                <w:rFonts w:ascii="Cambria Math" w:hAnsi="Cambria Math" w:cs="Cambria Math"/>
              </w:rPr>
              <w:t> </w:t>
            </w:r>
            <w:r w:rsidR="00747A39" w:rsidRPr="00F041CF">
              <w:t>°</w:t>
            </w:r>
            <w:r w:rsidR="00FF51C1" w:rsidRPr="00F041CF">
              <w:t>C</w:t>
            </w:r>
          </w:p>
        </w:tc>
        <w:tc>
          <w:tcPr>
            <w:tcW w:w="2880" w:type="dxa"/>
          </w:tcPr>
          <w:p w14:paraId="378E8926" w14:textId="77777777" w:rsidR="00FF51C1" w:rsidRPr="00F041CF" w:rsidRDefault="00340116" w:rsidP="00633313">
            <w:pPr>
              <w:pStyle w:val="07TableText"/>
              <w:jc w:val="left"/>
            </w:pPr>
            <w:r>
              <w:rPr>
                <w:rFonts w:ascii="Times New Roman" w:hAnsi="Times New Roman" w:cs="Times New Roman"/>
              </w:rPr>
              <w:t>±</w:t>
            </w:r>
            <w:r w:rsidR="00A96A7A">
              <w:rPr>
                <w:rFonts w:ascii="Times New Roman" w:hAnsi="Times New Roman" w:cs="Times New Roman"/>
              </w:rPr>
              <w:t xml:space="preserve"> </w:t>
            </w:r>
            <w:r w:rsidR="00FF51C1" w:rsidRPr="00F041CF">
              <w:t>1</w:t>
            </w:r>
            <w:r w:rsidR="00FF51C1" w:rsidRPr="00F041CF">
              <w:rPr>
                <w:rFonts w:ascii="Cambria Math" w:hAnsi="Cambria Math" w:cs="Cambria Math"/>
              </w:rPr>
              <w:t> </w:t>
            </w:r>
            <w:r w:rsidR="00747A39" w:rsidRPr="00F041CF">
              <w:t>°</w:t>
            </w:r>
            <w:r w:rsidR="00FF51C1" w:rsidRPr="00F041CF">
              <w:t xml:space="preserve">C </w:t>
            </w:r>
          </w:p>
        </w:tc>
        <w:tc>
          <w:tcPr>
            <w:tcW w:w="900" w:type="dxa"/>
          </w:tcPr>
          <w:p w14:paraId="723043FA" w14:textId="77777777" w:rsidR="00FF51C1" w:rsidRPr="00F041CF" w:rsidRDefault="00FF51C1" w:rsidP="0049759B">
            <w:pPr>
              <w:pStyle w:val="07TableText"/>
            </w:pPr>
            <w:r w:rsidRPr="00F041CF">
              <w:t>1</w:t>
            </w:r>
          </w:p>
        </w:tc>
        <w:tc>
          <w:tcPr>
            <w:tcW w:w="1353" w:type="dxa"/>
          </w:tcPr>
          <w:p w14:paraId="40ACD178" w14:textId="77777777" w:rsidR="00FF51C1" w:rsidRPr="00CA55C8" w:rsidRDefault="00FF51C1" w:rsidP="00A52948">
            <w:pPr>
              <w:pStyle w:val="07TableText"/>
            </w:pPr>
            <w:r w:rsidRPr="00CA55C8">
              <w:t>AO3</w:t>
            </w:r>
          </w:p>
          <w:p w14:paraId="40ECC7FA" w14:textId="77777777" w:rsidR="00FF51C1" w:rsidRPr="00CA55C8" w:rsidRDefault="00FF51C1" w:rsidP="00A52948">
            <w:pPr>
              <w:pStyle w:val="07TableText"/>
            </w:pPr>
            <w:r w:rsidRPr="00CA55C8">
              <w:t>C7.2.1</w:t>
            </w:r>
          </w:p>
          <w:p w14:paraId="56C0A46D" w14:textId="77777777" w:rsidR="00FF51C1" w:rsidRPr="00CA55C8" w:rsidRDefault="00FF51C1" w:rsidP="00CA55C8">
            <w:pPr>
              <w:pStyle w:val="07TableText"/>
            </w:pPr>
            <w:r w:rsidRPr="00CA55C8">
              <w:t>MS2c</w:t>
            </w:r>
          </w:p>
        </w:tc>
      </w:tr>
      <w:tr w:rsidR="00FF51C1" w:rsidRPr="00F041CF" w14:paraId="3E5CFF4C" w14:textId="77777777" w:rsidTr="0045689E">
        <w:trPr>
          <w:cantSplit/>
        </w:trPr>
        <w:tc>
          <w:tcPr>
            <w:tcW w:w="1253" w:type="dxa"/>
          </w:tcPr>
          <w:p w14:paraId="7C3FEEC5" w14:textId="77777777" w:rsidR="00FF51C1" w:rsidRPr="00442CEE" w:rsidRDefault="00FF51C1" w:rsidP="00A52948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t>02.3</w:t>
            </w:r>
          </w:p>
        </w:tc>
        <w:tc>
          <w:tcPr>
            <w:tcW w:w="3780" w:type="dxa"/>
          </w:tcPr>
          <w:p w14:paraId="3BB7F5A0" w14:textId="77777777" w:rsidR="00FF51C1" w:rsidRPr="00F041CF" w:rsidRDefault="00292CB9" w:rsidP="0035608F">
            <w:pPr>
              <w:pStyle w:val="07TableText"/>
              <w:jc w:val="left"/>
            </w:pPr>
            <w:r>
              <w:t>I</w:t>
            </w:r>
            <w:r w:rsidR="00FF51C1" w:rsidRPr="00F041CF">
              <w:t xml:space="preserve">ndependent variable </w:t>
            </w:r>
            <w:r w:rsidR="00D710B7">
              <w:t xml:space="preserve">is </w:t>
            </w:r>
            <w:r w:rsidR="00FF51C1" w:rsidRPr="00F041CF">
              <w:t>discrete/ names</w:t>
            </w:r>
            <w:r w:rsidR="0035608F">
              <w:t>/</w:t>
            </w:r>
            <w:r w:rsidR="00FF51C1" w:rsidRPr="00F041CF">
              <w:t>non-continuous</w:t>
            </w:r>
            <w:r w:rsidR="0035608F">
              <w:t>/</w:t>
            </w:r>
            <w:r w:rsidR="00FF51C1" w:rsidRPr="00F041CF">
              <w:t>not numerical</w:t>
            </w:r>
            <w:r>
              <w:t>.</w:t>
            </w:r>
          </w:p>
        </w:tc>
        <w:tc>
          <w:tcPr>
            <w:tcW w:w="2880" w:type="dxa"/>
          </w:tcPr>
          <w:p w14:paraId="1B56D0EC" w14:textId="77777777" w:rsidR="00FF51C1" w:rsidRPr="00F041CF" w:rsidRDefault="00FF51C1" w:rsidP="003D3F3C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6C99A062" w14:textId="77777777" w:rsidR="00FF51C1" w:rsidRPr="00F041CF" w:rsidRDefault="00FF51C1" w:rsidP="00A52948">
            <w:pPr>
              <w:pStyle w:val="07TableText"/>
            </w:pPr>
            <w:r w:rsidRPr="00F041CF">
              <w:t>1</w:t>
            </w:r>
          </w:p>
        </w:tc>
        <w:tc>
          <w:tcPr>
            <w:tcW w:w="1353" w:type="dxa"/>
          </w:tcPr>
          <w:p w14:paraId="5CAAC7B6" w14:textId="77777777" w:rsidR="00FF51C1" w:rsidRPr="00CA55C8" w:rsidRDefault="00FF51C1" w:rsidP="00A52948">
            <w:pPr>
              <w:pStyle w:val="07TableText"/>
            </w:pPr>
            <w:r w:rsidRPr="00CA55C8">
              <w:t>AO3</w:t>
            </w:r>
          </w:p>
          <w:p w14:paraId="1EBC718D" w14:textId="77777777" w:rsidR="00FF51C1" w:rsidRPr="00CA55C8" w:rsidRDefault="00FF51C1" w:rsidP="00A52948">
            <w:pPr>
              <w:pStyle w:val="07TableText"/>
            </w:pPr>
            <w:r w:rsidRPr="00CA55C8">
              <w:t>C7.2.1</w:t>
            </w:r>
          </w:p>
        </w:tc>
      </w:tr>
      <w:tr w:rsidR="00FF51C1" w:rsidRPr="00F041CF" w14:paraId="76E79E95" w14:textId="77777777" w:rsidTr="0045689E">
        <w:trPr>
          <w:cantSplit/>
        </w:trPr>
        <w:tc>
          <w:tcPr>
            <w:tcW w:w="1253" w:type="dxa"/>
          </w:tcPr>
          <w:p w14:paraId="10BACE9E" w14:textId="77777777" w:rsidR="00FF51C1" w:rsidRPr="00442CEE" w:rsidRDefault="00FF51C1" w:rsidP="00A52948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t>02.4</w:t>
            </w:r>
          </w:p>
        </w:tc>
        <w:tc>
          <w:tcPr>
            <w:tcW w:w="3780" w:type="dxa"/>
          </w:tcPr>
          <w:p w14:paraId="69954C3A" w14:textId="77777777" w:rsidR="00FF51C1" w:rsidRPr="00F041CF" w:rsidRDefault="00340116" w:rsidP="003D3F3C">
            <w:pPr>
              <w:pStyle w:val="07TableText"/>
              <w:jc w:val="left"/>
            </w:pPr>
            <w:r>
              <w:t>p</w:t>
            </w:r>
            <w:r w:rsidRPr="00F041CF">
              <w:t>ropene</w:t>
            </w:r>
          </w:p>
        </w:tc>
        <w:tc>
          <w:tcPr>
            <w:tcW w:w="2880" w:type="dxa"/>
          </w:tcPr>
          <w:p w14:paraId="1F9A3C31" w14:textId="77777777" w:rsidR="00FF51C1" w:rsidRPr="00F041CF" w:rsidRDefault="00FF51C1" w:rsidP="003D3F3C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7B03E596" w14:textId="77777777" w:rsidR="00FF51C1" w:rsidRPr="00F041CF" w:rsidRDefault="00FF51C1" w:rsidP="00A52948">
            <w:pPr>
              <w:pStyle w:val="07TableText"/>
            </w:pPr>
            <w:r w:rsidRPr="00F041CF">
              <w:t>1</w:t>
            </w:r>
          </w:p>
        </w:tc>
        <w:tc>
          <w:tcPr>
            <w:tcW w:w="1353" w:type="dxa"/>
          </w:tcPr>
          <w:p w14:paraId="5F8B97C3" w14:textId="77777777" w:rsidR="00FF51C1" w:rsidRPr="00CA55C8" w:rsidRDefault="00FF51C1" w:rsidP="00A52948">
            <w:pPr>
              <w:pStyle w:val="07TableText"/>
            </w:pPr>
            <w:r w:rsidRPr="00CA55C8">
              <w:t>AO2</w:t>
            </w:r>
          </w:p>
          <w:p w14:paraId="0949FFD1" w14:textId="77777777" w:rsidR="00FF51C1" w:rsidRPr="00CA55C8" w:rsidRDefault="00FF51C1" w:rsidP="00A52948">
            <w:pPr>
              <w:pStyle w:val="07TableText"/>
            </w:pPr>
            <w:r w:rsidRPr="00CA55C8">
              <w:t>C7.2.1</w:t>
            </w:r>
          </w:p>
        </w:tc>
      </w:tr>
      <w:tr w:rsidR="00FF51C1" w:rsidRPr="00F041CF" w14:paraId="30622D3E" w14:textId="77777777" w:rsidTr="0045689E">
        <w:trPr>
          <w:cantSplit/>
        </w:trPr>
        <w:tc>
          <w:tcPr>
            <w:tcW w:w="1253" w:type="dxa"/>
          </w:tcPr>
          <w:p w14:paraId="2EBBBA08" w14:textId="77777777" w:rsidR="00FF51C1" w:rsidRPr="00442CEE" w:rsidRDefault="00FF51C1" w:rsidP="00A52948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t>02.5</w:t>
            </w:r>
          </w:p>
        </w:tc>
        <w:tc>
          <w:tcPr>
            <w:tcW w:w="3780" w:type="dxa"/>
          </w:tcPr>
          <w:p w14:paraId="72DCA124" w14:textId="77777777" w:rsidR="00FF51C1" w:rsidRPr="00F041CF" w:rsidRDefault="00292CB9" w:rsidP="003D3F3C">
            <w:pPr>
              <w:pStyle w:val="07TableText"/>
              <w:jc w:val="left"/>
            </w:pPr>
            <w:r>
              <w:t>T</w:t>
            </w:r>
            <w:r w:rsidR="00340116" w:rsidRPr="00F041CF">
              <w:t xml:space="preserve">he </w:t>
            </w:r>
            <w:r w:rsidR="00FF51C1" w:rsidRPr="00F041CF">
              <w:t>higher the melting point, the higher the boiling point</w:t>
            </w:r>
            <w:r>
              <w:t>.</w:t>
            </w:r>
          </w:p>
        </w:tc>
        <w:tc>
          <w:tcPr>
            <w:tcW w:w="2880" w:type="dxa"/>
          </w:tcPr>
          <w:p w14:paraId="151ED2EC" w14:textId="77777777" w:rsidR="00FF51C1" w:rsidRPr="00F041CF" w:rsidRDefault="00FF51C1" w:rsidP="003D3F3C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5A8E707D" w14:textId="77777777" w:rsidR="00FF51C1" w:rsidRPr="00F041CF" w:rsidRDefault="00FF51C1" w:rsidP="00A52948">
            <w:pPr>
              <w:pStyle w:val="07TableText"/>
            </w:pPr>
            <w:r w:rsidRPr="00F041CF">
              <w:t>1</w:t>
            </w:r>
          </w:p>
        </w:tc>
        <w:tc>
          <w:tcPr>
            <w:tcW w:w="1353" w:type="dxa"/>
          </w:tcPr>
          <w:p w14:paraId="257E5390" w14:textId="77777777" w:rsidR="00FF51C1" w:rsidRPr="00CA55C8" w:rsidRDefault="00FF51C1" w:rsidP="00A52948">
            <w:pPr>
              <w:pStyle w:val="07TableText"/>
            </w:pPr>
            <w:r w:rsidRPr="00CA55C8">
              <w:t>AO2</w:t>
            </w:r>
          </w:p>
          <w:p w14:paraId="7A588138" w14:textId="77777777" w:rsidR="00FF51C1" w:rsidRPr="00CA55C8" w:rsidRDefault="00FF51C1" w:rsidP="00A52948">
            <w:pPr>
              <w:pStyle w:val="07TableText"/>
            </w:pPr>
            <w:r w:rsidRPr="00CA55C8">
              <w:t>C7.2.1</w:t>
            </w:r>
          </w:p>
        </w:tc>
      </w:tr>
      <w:tr w:rsidR="00FF51C1" w:rsidRPr="00F041CF" w14:paraId="555A0133" w14:textId="77777777" w:rsidTr="0045689E">
        <w:trPr>
          <w:cantSplit/>
        </w:trPr>
        <w:tc>
          <w:tcPr>
            <w:tcW w:w="1253" w:type="dxa"/>
          </w:tcPr>
          <w:p w14:paraId="416E6C94" w14:textId="77777777" w:rsidR="00FF51C1" w:rsidRPr="00442CEE" w:rsidRDefault="00FF51C1" w:rsidP="00A52948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t>03.1</w:t>
            </w:r>
          </w:p>
        </w:tc>
        <w:tc>
          <w:tcPr>
            <w:tcW w:w="3780" w:type="dxa"/>
          </w:tcPr>
          <w:p w14:paraId="4448476D" w14:textId="77777777" w:rsidR="00FF51C1" w:rsidRPr="00F041CF" w:rsidRDefault="00F80F93" w:rsidP="003D3F3C">
            <w:pPr>
              <w:pStyle w:val="07TableText"/>
              <w:jc w:val="left"/>
            </w:pPr>
            <w:r>
              <w:t>E</w:t>
            </w:r>
            <w:r w:rsidR="00340116" w:rsidRPr="00F041CF">
              <w:t xml:space="preserve">thene </w:t>
            </w:r>
            <w:r w:rsidR="00FF51C1" w:rsidRPr="00F041CF">
              <w:t xml:space="preserve">is an unsaturated </w:t>
            </w:r>
            <w:proofErr w:type="gramStart"/>
            <w:r w:rsidR="00FF51C1" w:rsidRPr="00F041CF">
              <w:t>compound</w:t>
            </w:r>
            <w:r>
              <w:t>;</w:t>
            </w:r>
            <w:proofErr w:type="gramEnd"/>
          </w:p>
          <w:p w14:paraId="23E8FC63" w14:textId="77777777" w:rsidR="00FF51C1" w:rsidRPr="00F80F93" w:rsidRDefault="00340116" w:rsidP="003D3F3C">
            <w:pPr>
              <w:pStyle w:val="07TableText"/>
              <w:jc w:val="left"/>
            </w:pPr>
            <w:r>
              <w:t>e</w:t>
            </w:r>
            <w:r w:rsidRPr="00F041CF">
              <w:t xml:space="preserve">thene’s </w:t>
            </w:r>
            <w:r w:rsidR="00FF51C1" w:rsidRPr="00F041CF">
              <w:t>series has the general formula C</w:t>
            </w:r>
            <w:r w:rsidR="00FF51C1" w:rsidRPr="00FF51C1">
              <w:rPr>
                <w:rStyle w:val="15Subscript"/>
              </w:rPr>
              <w:t>n</w:t>
            </w:r>
            <w:r w:rsidR="00FF51C1" w:rsidRPr="00F041CF">
              <w:t>H</w:t>
            </w:r>
            <w:r w:rsidR="00FF51C1" w:rsidRPr="00FF51C1">
              <w:rPr>
                <w:rStyle w:val="15Subscript"/>
              </w:rPr>
              <w:t>2n</w:t>
            </w:r>
            <w:r w:rsidR="00F80F93">
              <w:rPr>
                <w:rStyle w:val="15Subscript"/>
                <w:vertAlign w:val="baseline"/>
              </w:rPr>
              <w:t>.</w:t>
            </w:r>
          </w:p>
        </w:tc>
        <w:tc>
          <w:tcPr>
            <w:tcW w:w="2880" w:type="dxa"/>
          </w:tcPr>
          <w:p w14:paraId="3C2728FF" w14:textId="77777777" w:rsidR="00FF51C1" w:rsidRPr="00F041CF" w:rsidRDefault="00FF51C1" w:rsidP="003D3F3C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455C9FF8" w14:textId="77777777" w:rsidR="00FF51C1" w:rsidRPr="00F041CF" w:rsidRDefault="00FF51C1" w:rsidP="00A52948">
            <w:pPr>
              <w:pStyle w:val="07TableText"/>
            </w:pPr>
            <w:r w:rsidRPr="00F041CF">
              <w:t>1</w:t>
            </w:r>
          </w:p>
          <w:p w14:paraId="0D71C510" w14:textId="77777777" w:rsidR="00FF51C1" w:rsidRPr="00F041CF" w:rsidRDefault="00FF51C1" w:rsidP="00A52948">
            <w:pPr>
              <w:pStyle w:val="07TableText"/>
            </w:pPr>
            <w:r w:rsidRPr="00F041CF">
              <w:t>1</w:t>
            </w:r>
          </w:p>
        </w:tc>
        <w:tc>
          <w:tcPr>
            <w:tcW w:w="1353" w:type="dxa"/>
          </w:tcPr>
          <w:p w14:paraId="60A1B3BA" w14:textId="77777777" w:rsidR="00FF51C1" w:rsidRPr="00CA55C8" w:rsidRDefault="00FF51C1" w:rsidP="00A52948">
            <w:pPr>
              <w:pStyle w:val="07TableText"/>
            </w:pPr>
            <w:r w:rsidRPr="00CA55C8">
              <w:t>AO1</w:t>
            </w:r>
          </w:p>
          <w:p w14:paraId="3678DA43" w14:textId="77777777" w:rsidR="00FF51C1" w:rsidRPr="00CA55C8" w:rsidRDefault="00FF51C1" w:rsidP="00A52948">
            <w:pPr>
              <w:pStyle w:val="07TableText"/>
            </w:pPr>
            <w:r w:rsidRPr="00CA55C8">
              <w:t>C7.2.1</w:t>
            </w:r>
          </w:p>
        </w:tc>
      </w:tr>
      <w:tr w:rsidR="00FF51C1" w:rsidRPr="00F041CF" w14:paraId="09AAC5F4" w14:textId="77777777" w:rsidTr="0045689E">
        <w:trPr>
          <w:cantSplit/>
        </w:trPr>
        <w:tc>
          <w:tcPr>
            <w:tcW w:w="1253" w:type="dxa"/>
          </w:tcPr>
          <w:p w14:paraId="78ECD897" w14:textId="77777777" w:rsidR="00FF51C1" w:rsidRPr="00442CEE" w:rsidRDefault="00FF51C1" w:rsidP="00A52948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t>03.2</w:t>
            </w:r>
          </w:p>
        </w:tc>
        <w:tc>
          <w:tcPr>
            <w:tcW w:w="3780" w:type="dxa"/>
          </w:tcPr>
          <w:p w14:paraId="313E1B9B" w14:textId="77777777" w:rsidR="00FF51C1" w:rsidRPr="00F041CF" w:rsidRDefault="00340116" w:rsidP="003D3F3C">
            <w:pPr>
              <w:pStyle w:val="07TableText"/>
              <w:jc w:val="left"/>
            </w:pPr>
            <w:r>
              <w:t>a</w:t>
            </w:r>
            <w:r w:rsidRPr="00F041CF">
              <w:t>ddition</w:t>
            </w:r>
          </w:p>
        </w:tc>
        <w:tc>
          <w:tcPr>
            <w:tcW w:w="2880" w:type="dxa"/>
          </w:tcPr>
          <w:p w14:paraId="36B5E1CD" w14:textId="77777777" w:rsidR="00FF51C1" w:rsidRPr="00F041CF" w:rsidRDefault="00FF51C1" w:rsidP="003D3F3C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7AA43CCD" w14:textId="77777777" w:rsidR="00FF51C1" w:rsidRPr="00F041CF" w:rsidRDefault="00FF51C1" w:rsidP="00A52948">
            <w:pPr>
              <w:pStyle w:val="07TableText"/>
            </w:pPr>
            <w:r w:rsidRPr="00F041CF">
              <w:t>1</w:t>
            </w:r>
          </w:p>
        </w:tc>
        <w:tc>
          <w:tcPr>
            <w:tcW w:w="1353" w:type="dxa"/>
          </w:tcPr>
          <w:p w14:paraId="09BD81AE" w14:textId="77777777" w:rsidR="00FF51C1" w:rsidRPr="00CA55C8" w:rsidRDefault="00FF51C1" w:rsidP="00A52948">
            <w:pPr>
              <w:pStyle w:val="07TableText"/>
            </w:pPr>
            <w:r w:rsidRPr="00CA55C8">
              <w:t>AO1</w:t>
            </w:r>
          </w:p>
          <w:p w14:paraId="4624B7C4" w14:textId="77777777" w:rsidR="00FF51C1" w:rsidRPr="00CA55C8" w:rsidRDefault="00FF51C1" w:rsidP="00A52948">
            <w:pPr>
              <w:pStyle w:val="07TableText"/>
            </w:pPr>
            <w:r w:rsidRPr="00CA55C8">
              <w:t>C7.2.2</w:t>
            </w:r>
          </w:p>
        </w:tc>
      </w:tr>
      <w:tr w:rsidR="00FF51C1" w:rsidRPr="00F041CF" w14:paraId="31F4D7F3" w14:textId="77777777" w:rsidTr="0045689E">
        <w:trPr>
          <w:cantSplit/>
        </w:trPr>
        <w:tc>
          <w:tcPr>
            <w:tcW w:w="1253" w:type="dxa"/>
          </w:tcPr>
          <w:p w14:paraId="7778DCC2" w14:textId="77777777" w:rsidR="00FF51C1" w:rsidRPr="00442CEE" w:rsidRDefault="00FF51C1" w:rsidP="00A52948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t>03.3</w:t>
            </w:r>
          </w:p>
        </w:tc>
        <w:tc>
          <w:tcPr>
            <w:tcW w:w="3780" w:type="dxa"/>
          </w:tcPr>
          <w:p w14:paraId="72B9E460" w14:textId="77777777" w:rsidR="00FF51C1" w:rsidRPr="00F041CF" w:rsidRDefault="00FF51C1" w:rsidP="003D3F3C">
            <w:pPr>
              <w:pStyle w:val="07TableText"/>
              <w:jc w:val="left"/>
            </w:pPr>
            <w:r w:rsidRPr="00F041CF">
              <w:t>C</w:t>
            </w:r>
            <w:r w:rsidRPr="00FF51C1">
              <w:rPr>
                <w:rStyle w:val="15Subscript"/>
              </w:rPr>
              <w:t>2</w:t>
            </w:r>
            <w:r w:rsidRPr="00F041CF">
              <w:t>H</w:t>
            </w:r>
            <w:r w:rsidRPr="00FF51C1">
              <w:rPr>
                <w:rStyle w:val="15Subscript"/>
              </w:rPr>
              <w:t>4</w:t>
            </w:r>
            <w:r>
              <w:t xml:space="preserve"> </w:t>
            </w:r>
            <w:r w:rsidR="00633313" w:rsidRPr="00633313">
              <w:rPr>
                <w:rFonts w:ascii="Symbol" w:hAnsi="Symbol"/>
              </w:rPr>
              <w:t></w:t>
            </w:r>
            <w:r>
              <w:t xml:space="preserve"> </w:t>
            </w:r>
            <w:r w:rsidRPr="00F041CF">
              <w:t>Cl</w:t>
            </w:r>
            <w:r w:rsidRPr="00FF51C1">
              <w:rPr>
                <w:rStyle w:val="15Subscript"/>
              </w:rPr>
              <w:t>2</w:t>
            </w:r>
            <w:r>
              <w:t xml:space="preserve"> </w:t>
            </w:r>
            <w:r w:rsidRPr="00F041CF">
              <w:t>→</w:t>
            </w:r>
            <w:r>
              <w:t xml:space="preserve"> </w:t>
            </w:r>
            <w:r w:rsidRPr="00F041CF">
              <w:t>C</w:t>
            </w:r>
            <w:r w:rsidRPr="00FF51C1">
              <w:rPr>
                <w:rStyle w:val="15Subscript"/>
              </w:rPr>
              <w:t>2</w:t>
            </w:r>
            <w:r w:rsidRPr="00F041CF">
              <w:t>H</w:t>
            </w:r>
            <w:r w:rsidRPr="00FF51C1">
              <w:rPr>
                <w:rStyle w:val="15Subscript"/>
              </w:rPr>
              <w:t>4</w:t>
            </w:r>
            <w:r w:rsidRPr="00F041CF">
              <w:t>Cl</w:t>
            </w:r>
            <w:r w:rsidRPr="00FF51C1">
              <w:rPr>
                <w:rStyle w:val="15Subscript"/>
              </w:rPr>
              <w:t>2</w:t>
            </w:r>
          </w:p>
        </w:tc>
        <w:tc>
          <w:tcPr>
            <w:tcW w:w="2880" w:type="dxa"/>
          </w:tcPr>
          <w:p w14:paraId="607B3846" w14:textId="77777777" w:rsidR="00FF51C1" w:rsidRPr="00F041CF" w:rsidRDefault="00FF51C1" w:rsidP="003D3F3C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722AC9F1" w14:textId="77777777" w:rsidR="00FF51C1" w:rsidRPr="00F041CF" w:rsidRDefault="00FF51C1" w:rsidP="00A52948">
            <w:pPr>
              <w:pStyle w:val="07TableText"/>
            </w:pPr>
            <w:r w:rsidRPr="00F041CF">
              <w:t>1</w:t>
            </w:r>
          </w:p>
        </w:tc>
        <w:tc>
          <w:tcPr>
            <w:tcW w:w="1353" w:type="dxa"/>
          </w:tcPr>
          <w:p w14:paraId="6E920DB2" w14:textId="77777777" w:rsidR="00FF51C1" w:rsidRPr="00CA55C8" w:rsidRDefault="00FF51C1" w:rsidP="00A52948">
            <w:pPr>
              <w:pStyle w:val="07TableText"/>
            </w:pPr>
            <w:r w:rsidRPr="00CA55C8">
              <w:t>AO2</w:t>
            </w:r>
          </w:p>
          <w:p w14:paraId="74245C46" w14:textId="77777777" w:rsidR="00FF51C1" w:rsidRPr="00CA55C8" w:rsidRDefault="00FF51C1" w:rsidP="00A52948">
            <w:pPr>
              <w:pStyle w:val="07TableText"/>
            </w:pPr>
            <w:r w:rsidRPr="00CA55C8">
              <w:t>C7.2.2</w:t>
            </w:r>
          </w:p>
        </w:tc>
      </w:tr>
      <w:tr w:rsidR="006E0AD7" w:rsidRPr="00F041CF" w14:paraId="5AC437FF" w14:textId="77777777" w:rsidTr="0045689E">
        <w:trPr>
          <w:cantSplit/>
        </w:trPr>
        <w:tc>
          <w:tcPr>
            <w:tcW w:w="1253" w:type="dxa"/>
          </w:tcPr>
          <w:p w14:paraId="190D5C1F" w14:textId="77777777" w:rsidR="006E0AD7" w:rsidRPr="00442CEE" w:rsidRDefault="006E0AD7" w:rsidP="006E0AD7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t>0</w:t>
            </w:r>
            <w:r>
              <w:rPr>
                <w:b/>
              </w:rPr>
              <w:t>4</w:t>
            </w:r>
            <w:r w:rsidRPr="00442CEE">
              <w:rPr>
                <w:b/>
              </w:rPr>
              <w:t>.1</w:t>
            </w:r>
          </w:p>
        </w:tc>
        <w:tc>
          <w:tcPr>
            <w:tcW w:w="3780" w:type="dxa"/>
          </w:tcPr>
          <w:p w14:paraId="3093D8BF" w14:textId="77777777" w:rsidR="006E0AD7" w:rsidRPr="001A2DFB" w:rsidRDefault="006E0AD7" w:rsidP="006E0AD7">
            <w:pPr>
              <w:pStyle w:val="07TableText"/>
              <w:jc w:val="left"/>
              <w:rPr>
                <w:szCs w:val="22"/>
                <w:lang w:bidi="ar-SA"/>
              </w:rPr>
            </w:pPr>
            <w:r w:rsidRPr="001A2DFB">
              <w:rPr>
                <w:position w:val="-22"/>
                <w:szCs w:val="22"/>
                <w:lang w:bidi="ar-SA"/>
              </w:rPr>
              <w:object w:dxaOrig="1140" w:dyaOrig="580" w14:anchorId="77AB9A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29.4pt" o:ole="">
                  <v:imagedata r:id="rId7" o:title=""/>
                </v:shape>
                <o:OLEObject Type="Embed" ProgID="Equation.3" ShapeID="_x0000_i1025" DrawAspect="Content" ObjectID="_1710746886" r:id="rId8"/>
              </w:object>
            </w:r>
            <w:r w:rsidRPr="001A2DFB">
              <w:rPr>
                <w:szCs w:val="22"/>
                <w:lang w:bidi="ar-SA"/>
              </w:rPr>
              <w:t xml:space="preserve"> = 16.05</w:t>
            </w:r>
          </w:p>
          <w:p w14:paraId="32EED5CE" w14:textId="77777777" w:rsidR="006E0AD7" w:rsidRPr="00A64140" w:rsidRDefault="006E0AD7" w:rsidP="006E0AD7">
            <w:pPr>
              <w:pStyle w:val="07TableText"/>
              <w:jc w:val="left"/>
            </w:pPr>
            <w:r w:rsidRPr="001A2DFB">
              <w:rPr>
                <w:rFonts w:eastAsiaTheme="minorHAnsi"/>
                <w:szCs w:val="22"/>
              </w:rPr>
              <w:t>= 16.1 (°C)</w:t>
            </w:r>
          </w:p>
        </w:tc>
        <w:tc>
          <w:tcPr>
            <w:tcW w:w="2880" w:type="dxa"/>
          </w:tcPr>
          <w:p w14:paraId="0F8CFF14" w14:textId="77777777" w:rsidR="006E0AD7" w:rsidRDefault="006E0AD7" w:rsidP="006E0AD7">
            <w:pPr>
              <w:pStyle w:val="07TableText"/>
              <w:jc w:val="left"/>
            </w:pPr>
            <w:r>
              <w:t>Accept 16.1 for 2 marks.</w:t>
            </w:r>
          </w:p>
          <w:p w14:paraId="2F22616E" w14:textId="77777777" w:rsidR="006E0AD7" w:rsidRPr="00A64140" w:rsidRDefault="006E0AD7" w:rsidP="006E0AD7">
            <w:pPr>
              <w:pStyle w:val="07TableText"/>
              <w:jc w:val="left"/>
            </w:pPr>
            <w:r>
              <w:t xml:space="preserve">Accept 16.5 for 1 mark. </w:t>
            </w:r>
          </w:p>
        </w:tc>
        <w:tc>
          <w:tcPr>
            <w:tcW w:w="900" w:type="dxa"/>
          </w:tcPr>
          <w:p w14:paraId="55009785" w14:textId="77777777" w:rsidR="006E0AD7" w:rsidRDefault="006E0AD7" w:rsidP="006E0AD7">
            <w:pPr>
              <w:pStyle w:val="07TableText"/>
            </w:pPr>
            <w:r w:rsidRPr="00A64140">
              <w:t>1</w:t>
            </w:r>
          </w:p>
          <w:p w14:paraId="12C1AC00" w14:textId="77777777" w:rsidR="006E0AD7" w:rsidRPr="00A64140" w:rsidRDefault="006E0AD7" w:rsidP="006E0AD7">
            <w:pPr>
              <w:pStyle w:val="07TableText"/>
            </w:pPr>
          </w:p>
          <w:p w14:paraId="2AF037F2" w14:textId="77777777" w:rsidR="006E0AD7" w:rsidRPr="00A64140" w:rsidRDefault="006E0AD7" w:rsidP="006E0AD7">
            <w:pPr>
              <w:pStyle w:val="07TableText"/>
            </w:pPr>
            <w:r w:rsidRPr="00A64140">
              <w:t>1</w:t>
            </w:r>
          </w:p>
        </w:tc>
        <w:tc>
          <w:tcPr>
            <w:tcW w:w="1353" w:type="dxa"/>
          </w:tcPr>
          <w:p w14:paraId="5C9EFE60" w14:textId="77777777" w:rsidR="006E0AD7" w:rsidRPr="00553C13" w:rsidRDefault="006E0AD7" w:rsidP="006E0AD7">
            <w:pPr>
              <w:pStyle w:val="07TableText"/>
            </w:pPr>
            <w:r>
              <w:t>AO2</w:t>
            </w:r>
          </w:p>
          <w:p w14:paraId="5A91A34E" w14:textId="77777777" w:rsidR="006E0AD7" w:rsidRPr="00553C13" w:rsidRDefault="006E0AD7" w:rsidP="006E0AD7">
            <w:pPr>
              <w:pStyle w:val="07TableText"/>
            </w:pPr>
            <w:r w:rsidRPr="00553C13">
              <w:t>C7.2.3</w:t>
            </w:r>
          </w:p>
          <w:p w14:paraId="2032DFE6" w14:textId="77777777" w:rsidR="006E0AD7" w:rsidRPr="00553C13" w:rsidRDefault="006E0AD7" w:rsidP="006E0AD7">
            <w:pPr>
              <w:pStyle w:val="07TableText"/>
            </w:pPr>
            <w:r w:rsidRPr="00553C13">
              <w:t>MS2b</w:t>
            </w:r>
          </w:p>
        </w:tc>
      </w:tr>
      <w:tr w:rsidR="00504809" w:rsidRPr="00F041CF" w14:paraId="216142D6" w14:textId="77777777" w:rsidTr="0045689E">
        <w:trPr>
          <w:cantSplit/>
        </w:trPr>
        <w:tc>
          <w:tcPr>
            <w:tcW w:w="1253" w:type="dxa"/>
          </w:tcPr>
          <w:p w14:paraId="34A50961" w14:textId="77777777" w:rsidR="00504809" w:rsidRPr="00442CEE" w:rsidRDefault="00504809" w:rsidP="00504809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t>0</w:t>
            </w:r>
            <w:r>
              <w:rPr>
                <w:b/>
              </w:rPr>
              <w:t>4</w:t>
            </w:r>
            <w:r w:rsidRPr="00442CEE">
              <w:rPr>
                <w:b/>
              </w:rPr>
              <w:t>.2</w:t>
            </w:r>
          </w:p>
        </w:tc>
        <w:tc>
          <w:tcPr>
            <w:tcW w:w="3780" w:type="dxa"/>
          </w:tcPr>
          <w:p w14:paraId="3A659C9D" w14:textId="77777777" w:rsidR="00504809" w:rsidRPr="00A64140" w:rsidRDefault="00504809" w:rsidP="00504809">
            <w:pPr>
              <w:pStyle w:val="07TableText"/>
              <w:jc w:val="left"/>
            </w:pPr>
            <w:r>
              <w:rPr>
                <w:rFonts w:eastAsiaTheme="minorHAnsi"/>
              </w:rPr>
              <w:t xml:space="preserve">Accept any number in range </w:t>
            </w:r>
            <w:r>
              <w:rPr>
                <w:rFonts w:eastAsiaTheme="minorHAnsi"/>
              </w:rPr>
              <w:br/>
            </w:r>
            <w:r w:rsidRPr="00A64140">
              <w:rPr>
                <w:rFonts w:eastAsiaTheme="minorHAnsi"/>
              </w:rPr>
              <w:t>17.5</w:t>
            </w:r>
            <w:r w:rsidRPr="00A502E7">
              <w:rPr>
                <w:rFonts w:eastAsiaTheme="minorHAnsi"/>
              </w:rPr>
              <w:t>–</w:t>
            </w:r>
            <w:r>
              <w:rPr>
                <w:rFonts w:eastAsiaTheme="minorHAnsi"/>
              </w:rPr>
              <w:t>18.2</w:t>
            </w:r>
          </w:p>
        </w:tc>
        <w:tc>
          <w:tcPr>
            <w:tcW w:w="2880" w:type="dxa"/>
          </w:tcPr>
          <w:p w14:paraId="67360CB9" w14:textId="77777777" w:rsidR="00504809" w:rsidRPr="00A64140" w:rsidRDefault="00504809" w:rsidP="00504809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1F92FF4F" w14:textId="77777777" w:rsidR="00504809" w:rsidRPr="00A64140" w:rsidRDefault="00504809" w:rsidP="00504809">
            <w:pPr>
              <w:pStyle w:val="07TableText"/>
            </w:pPr>
            <w:r w:rsidRPr="00A64140">
              <w:t>1</w:t>
            </w:r>
          </w:p>
        </w:tc>
        <w:tc>
          <w:tcPr>
            <w:tcW w:w="1353" w:type="dxa"/>
          </w:tcPr>
          <w:p w14:paraId="655934F7" w14:textId="77777777" w:rsidR="00504809" w:rsidRPr="00553C13" w:rsidRDefault="00504809" w:rsidP="00504809">
            <w:pPr>
              <w:pStyle w:val="07TableText"/>
            </w:pPr>
            <w:r w:rsidRPr="00553C13">
              <w:t>AO3</w:t>
            </w:r>
          </w:p>
          <w:p w14:paraId="2A51DB92" w14:textId="77777777" w:rsidR="00504809" w:rsidRPr="00553C13" w:rsidRDefault="00504809" w:rsidP="00504809">
            <w:pPr>
              <w:pStyle w:val="07TableText"/>
            </w:pPr>
            <w:r w:rsidRPr="00553C13">
              <w:t>C7.2.3</w:t>
            </w:r>
          </w:p>
        </w:tc>
      </w:tr>
      <w:tr w:rsidR="00FF51C1" w:rsidRPr="00F041CF" w14:paraId="7EAF91E0" w14:textId="77777777" w:rsidTr="0045689E">
        <w:trPr>
          <w:cantSplit/>
        </w:trPr>
        <w:tc>
          <w:tcPr>
            <w:tcW w:w="1253" w:type="dxa"/>
          </w:tcPr>
          <w:p w14:paraId="2B4DDA91" w14:textId="77777777" w:rsidR="00FF51C1" w:rsidRPr="00442CEE" w:rsidRDefault="00340116" w:rsidP="00A61F50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t>0</w:t>
            </w:r>
            <w:r>
              <w:rPr>
                <w:b/>
              </w:rPr>
              <w:t>4</w:t>
            </w:r>
            <w:r w:rsidR="00FF51C1" w:rsidRPr="00442CEE">
              <w:rPr>
                <w:b/>
              </w:rPr>
              <w:t>.3</w:t>
            </w:r>
          </w:p>
        </w:tc>
        <w:tc>
          <w:tcPr>
            <w:tcW w:w="3780" w:type="dxa"/>
          </w:tcPr>
          <w:p w14:paraId="64C6C9CF" w14:textId="77777777" w:rsidR="00FF51C1" w:rsidRPr="00F041CF" w:rsidRDefault="00D321D9" w:rsidP="00F80F93">
            <w:pPr>
              <w:pStyle w:val="07TableText"/>
              <w:jc w:val="left"/>
            </w:pPr>
            <w:r>
              <w:rPr>
                <w:rFonts w:eastAsiaTheme="minorHAnsi"/>
              </w:rPr>
              <w:t>A</w:t>
            </w:r>
            <w:r w:rsidR="00FF51C1" w:rsidRPr="00F041CF">
              <w:rPr>
                <w:rFonts w:eastAsiaTheme="minorHAnsi"/>
              </w:rPr>
              <w:t>dd a lid</w:t>
            </w:r>
            <w:r w:rsidR="00F80F93">
              <w:rPr>
                <w:rFonts w:eastAsiaTheme="minorHAnsi"/>
              </w:rPr>
              <w:t>/</w:t>
            </w:r>
            <w:r w:rsidR="006C27C7">
              <w:rPr>
                <w:rFonts w:eastAsiaTheme="minorHAnsi"/>
              </w:rPr>
              <w:t xml:space="preserve">add </w:t>
            </w:r>
            <w:r w:rsidR="00FF51C1" w:rsidRPr="00F041CF">
              <w:rPr>
                <w:rFonts w:eastAsiaTheme="minorHAnsi"/>
              </w:rPr>
              <w:t>insulation</w:t>
            </w:r>
            <w:r w:rsidR="00F80F93">
              <w:rPr>
                <w:rFonts w:eastAsiaTheme="minorHAnsi"/>
              </w:rPr>
              <w:t>/</w:t>
            </w:r>
            <w:r w:rsidR="00FF51C1" w:rsidRPr="00F041CF">
              <w:rPr>
                <w:rFonts w:eastAsiaTheme="minorHAnsi"/>
              </w:rPr>
              <w:t>move flame closer</w:t>
            </w:r>
            <w:r w:rsidR="006C27C7">
              <w:rPr>
                <w:rFonts w:eastAsiaTheme="minorHAnsi"/>
              </w:rPr>
              <w:t xml:space="preserve"> to beaker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880" w:type="dxa"/>
          </w:tcPr>
          <w:p w14:paraId="393901EF" w14:textId="77777777" w:rsidR="00FF51C1" w:rsidRPr="00F041CF" w:rsidRDefault="006C27C7" w:rsidP="003D3F3C">
            <w:pPr>
              <w:pStyle w:val="07TableText"/>
              <w:jc w:val="left"/>
            </w:pPr>
            <w:r>
              <w:t>Allow add draft shields or less water in the beaker</w:t>
            </w:r>
            <w:r w:rsidR="0035608F">
              <w:t>.</w:t>
            </w:r>
          </w:p>
        </w:tc>
        <w:tc>
          <w:tcPr>
            <w:tcW w:w="900" w:type="dxa"/>
          </w:tcPr>
          <w:p w14:paraId="5B0C11B4" w14:textId="77777777" w:rsidR="00FF51C1" w:rsidRPr="00F041CF" w:rsidRDefault="00FF51C1" w:rsidP="00A52948">
            <w:pPr>
              <w:pStyle w:val="07TableText"/>
            </w:pPr>
            <w:r w:rsidRPr="00F041CF">
              <w:t>1</w:t>
            </w:r>
          </w:p>
        </w:tc>
        <w:tc>
          <w:tcPr>
            <w:tcW w:w="1353" w:type="dxa"/>
          </w:tcPr>
          <w:p w14:paraId="79100519" w14:textId="77777777" w:rsidR="00FF51C1" w:rsidRPr="00CA55C8" w:rsidRDefault="00FF51C1" w:rsidP="00A52948">
            <w:pPr>
              <w:pStyle w:val="07TableText"/>
            </w:pPr>
            <w:r w:rsidRPr="00CA55C8">
              <w:t>AO3</w:t>
            </w:r>
          </w:p>
          <w:p w14:paraId="76A080B2" w14:textId="77777777" w:rsidR="00FF51C1" w:rsidRPr="00CA55C8" w:rsidRDefault="00FF51C1" w:rsidP="00A52948">
            <w:pPr>
              <w:pStyle w:val="07TableText"/>
            </w:pPr>
            <w:r w:rsidRPr="00CA55C8">
              <w:t>C7.2.3</w:t>
            </w:r>
          </w:p>
          <w:p w14:paraId="06762D2C" w14:textId="77777777" w:rsidR="0049759B" w:rsidRPr="00CA55C8" w:rsidRDefault="00FF51C1" w:rsidP="00CA55C8">
            <w:pPr>
              <w:pStyle w:val="07TableText"/>
            </w:pPr>
            <w:r w:rsidRPr="00CA55C8">
              <w:t>AT1, 5</w:t>
            </w:r>
          </w:p>
        </w:tc>
      </w:tr>
      <w:tr w:rsidR="00FF51C1" w:rsidRPr="00F041CF" w14:paraId="5AFC7FDC" w14:textId="77777777" w:rsidTr="0045689E">
        <w:trPr>
          <w:cantSplit/>
        </w:trPr>
        <w:tc>
          <w:tcPr>
            <w:tcW w:w="1253" w:type="dxa"/>
          </w:tcPr>
          <w:p w14:paraId="307C349D" w14:textId="77777777" w:rsidR="00FF51C1" w:rsidRPr="00442CEE" w:rsidRDefault="00340116" w:rsidP="00A61F50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t>0</w:t>
            </w:r>
            <w:r>
              <w:rPr>
                <w:b/>
              </w:rPr>
              <w:t>4</w:t>
            </w:r>
            <w:r w:rsidR="00FF51C1" w:rsidRPr="00442CEE">
              <w:rPr>
                <w:b/>
              </w:rPr>
              <w:t>.4</w:t>
            </w:r>
          </w:p>
        </w:tc>
        <w:tc>
          <w:tcPr>
            <w:tcW w:w="3780" w:type="dxa"/>
          </w:tcPr>
          <w:p w14:paraId="27FB36CA" w14:textId="77777777" w:rsidR="00FF51C1" w:rsidRPr="00F041CF" w:rsidRDefault="00FF51C1" w:rsidP="0049759B">
            <w:pPr>
              <w:pStyle w:val="07TableText"/>
              <w:jc w:val="left"/>
            </w:pPr>
            <w:r w:rsidRPr="00F041CF">
              <w:rPr>
                <w:rFonts w:eastAsiaTheme="minorHAnsi"/>
              </w:rPr>
              <w:t>carbon dioxide</w:t>
            </w:r>
          </w:p>
        </w:tc>
        <w:tc>
          <w:tcPr>
            <w:tcW w:w="2880" w:type="dxa"/>
          </w:tcPr>
          <w:p w14:paraId="6B71AF5C" w14:textId="77777777" w:rsidR="00FF51C1" w:rsidRPr="00F041CF" w:rsidRDefault="00FF51C1" w:rsidP="003D3F3C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03613D4F" w14:textId="77777777" w:rsidR="00FF51C1" w:rsidRPr="00F041CF" w:rsidRDefault="00FF51C1" w:rsidP="00A52948">
            <w:pPr>
              <w:pStyle w:val="07TableText"/>
            </w:pPr>
            <w:r w:rsidRPr="00F041CF">
              <w:t>1</w:t>
            </w:r>
          </w:p>
        </w:tc>
        <w:tc>
          <w:tcPr>
            <w:tcW w:w="1353" w:type="dxa"/>
          </w:tcPr>
          <w:p w14:paraId="4479ADEE" w14:textId="77777777" w:rsidR="00FF51C1" w:rsidRPr="00CA55C8" w:rsidRDefault="00FF51C1" w:rsidP="00A52948">
            <w:pPr>
              <w:pStyle w:val="07TableText"/>
            </w:pPr>
            <w:r w:rsidRPr="00CA55C8">
              <w:t>AO1</w:t>
            </w:r>
          </w:p>
          <w:p w14:paraId="0B126013" w14:textId="77777777" w:rsidR="00FF51C1" w:rsidRPr="00CA55C8" w:rsidRDefault="00FF51C1" w:rsidP="00A52948">
            <w:pPr>
              <w:pStyle w:val="07TableText"/>
            </w:pPr>
            <w:r w:rsidRPr="00CA55C8">
              <w:t>C7.2.3</w:t>
            </w:r>
          </w:p>
        </w:tc>
      </w:tr>
      <w:tr w:rsidR="00E510A9" w:rsidRPr="00F041CF" w14:paraId="70DF83A5" w14:textId="77777777" w:rsidTr="0045689E">
        <w:trPr>
          <w:cantSplit/>
        </w:trPr>
        <w:tc>
          <w:tcPr>
            <w:tcW w:w="1253" w:type="dxa"/>
            <w:vMerge w:val="restart"/>
          </w:tcPr>
          <w:p w14:paraId="23C1F54A" w14:textId="77777777" w:rsidR="00E510A9" w:rsidRPr="00442CEE" w:rsidRDefault="00E510A9" w:rsidP="00A61F50">
            <w:pPr>
              <w:pStyle w:val="07TableText"/>
              <w:rPr>
                <w:b/>
              </w:rPr>
            </w:pPr>
            <w:r w:rsidRPr="00442CEE">
              <w:rPr>
                <w:b/>
              </w:rPr>
              <w:lastRenderedPageBreak/>
              <w:t>0</w:t>
            </w:r>
            <w:r>
              <w:rPr>
                <w:b/>
              </w:rPr>
              <w:t>5</w:t>
            </w:r>
          </w:p>
        </w:tc>
        <w:tc>
          <w:tcPr>
            <w:tcW w:w="6660" w:type="dxa"/>
            <w:gridSpan w:val="2"/>
          </w:tcPr>
          <w:p w14:paraId="62EBCD9B" w14:textId="77777777" w:rsidR="00E510A9" w:rsidRPr="00F041CF" w:rsidRDefault="00E510A9" w:rsidP="00087E17">
            <w:pPr>
              <w:pStyle w:val="07TableText"/>
              <w:jc w:val="left"/>
            </w:pPr>
            <w:r w:rsidRPr="007F501F">
              <w:rPr>
                <w:b/>
              </w:rPr>
              <w:t>Level 3:</w:t>
            </w:r>
            <w:r w:rsidRPr="00F041CF">
              <w:t xml:space="preserve"> There is a reasonably</w:t>
            </w:r>
            <w:r>
              <w:t xml:space="preserve"> detailed</w:t>
            </w:r>
            <w:r w:rsidRPr="00F041CF">
              <w:t xml:space="preserve"> </w:t>
            </w:r>
            <w:r>
              <w:t xml:space="preserve">description of both methods giving reactants, products and conditions showing </w:t>
            </w:r>
            <w:r w:rsidRPr="00F041CF">
              <w:t xml:space="preserve">how ethanol is produced from </w:t>
            </w:r>
            <w:r>
              <w:t xml:space="preserve">sugar </w:t>
            </w:r>
            <w:r w:rsidRPr="007F501F">
              <w:rPr>
                <w:b/>
              </w:rPr>
              <w:t>and</w:t>
            </w:r>
            <w:r w:rsidRPr="00F041CF">
              <w:t xml:space="preserve"> </w:t>
            </w:r>
            <w:r>
              <w:t>by hydration with steam</w:t>
            </w:r>
            <w:r w:rsidRPr="00F041CF">
              <w:t>.</w:t>
            </w:r>
            <w:r>
              <w:t xml:space="preserve"> This could be achieved by including chemical equations.</w:t>
            </w:r>
          </w:p>
        </w:tc>
        <w:tc>
          <w:tcPr>
            <w:tcW w:w="900" w:type="dxa"/>
          </w:tcPr>
          <w:p w14:paraId="0B3B9638" w14:textId="77777777" w:rsidR="00E510A9" w:rsidRPr="00087E17" w:rsidRDefault="00087E17" w:rsidP="00A52948">
            <w:pPr>
              <w:pStyle w:val="07TableText"/>
            </w:pPr>
            <w:r w:rsidRPr="00087E17">
              <w:t>5–6</w:t>
            </w:r>
          </w:p>
        </w:tc>
        <w:tc>
          <w:tcPr>
            <w:tcW w:w="1353" w:type="dxa"/>
            <w:vMerge w:val="restart"/>
          </w:tcPr>
          <w:p w14:paraId="07FE8CD5" w14:textId="77777777" w:rsidR="00E510A9" w:rsidRPr="00CA55C8" w:rsidRDefault="00E510A9" w:rsidP="00A52948">
            <w:pPr>
              <w:pStyle w:val="07TableText"/>
            </w:pPr>
            <w:r w:rsidRPr="00CA55C8">
              <w:t>AO1</w:t>
            </w:r>
            <w:r>
              <w:t>×4</w:t>
            </w:r>
          </w:p>
          <w:p w14:paraId="4B6D7A7B" w14:textId="77777777" w:rsidR="00E510A9" w:rsidRPr="00CA55C8" w:rsidRDefault="00E510A9" w:rsidP="00A52948">
            <w:pPr>
              <w:pStyle w:val="07TableText"/>
            </w:pPr>
            <w:r w:rsidRPr="00CA55C8">
              <w:t>AO2</w:t>
            </w:r>
            <w:r>
              <w:t>×2</w:t>
            </w:r>
          </w:p>
          <w:p w14:paraId="420095E1" w14:textId="77777777" w:rsidR="00E510A9" w:rsidRPr="00CA55C8" w:rsidRDefault="00E510A9" w:rsidP="00A52948">
            <w:pPr>
              <w:pStyle w:val="07TableText"/>
            </w:pPr>
            <w:r w:rsidRPr="00CA55C8">
              <w:t>C7.2.2</w:t>
            </w:r>
          </w:p>
          <w:p w14:paraId="2B82A05F" w14:textId="77777777" w:rsidR="00E510A9" w:rsidRPr="00CA55C8" w:rsidRDefault="00E510A9" w:rsidP="00A52948">
            <w:pPr>
              <w:pStyle w:val="07TableText"/>
            </w:pPr>
            <w:r w:rsidRPr="00CA55C8">
              <w:t>C7.2.3</w:t>
            </w:r>
          </w:p>
          <w:p w14:paraId="4D4F28DD" w14:textId="77777777" w:rsidR="00E510A9" w:rsidRPr="00CA55C8" w:rsidRDefault="00E510A9" w:rsidP="00CA55C8">
            <w:pPr>
              <w:pStyle w:val="07TableText"/>
            </w:pPr>
            <w:r>
              <w:t>WS</w:t>
            </w:r>
            <w:r w:rsidRPr="00CA55C8">
              <w:t>1.2</w:t>
            </w:r>
          </w:p>
        </w:tc>
      </w:tr>
      <w:tr w:rsidR="00E510A9" w:rsidRPr="00F041CF" w14:paraId="022FAB70" w14:textId="77777777" w:rsidTr="0045689E">
        <w:trPr>
          <w:cantSplit/>
        </w:trPr>
        <w:tc>
          <w:tcPr>
            <w:tcW w:w="1253" w:type="dxa"/>
            <w:vMerge/>
          </w:tcPr>
          <w:p w14:paraId="49CA3738" w14:textId="77777777" w:rsidR="00E510A9" w:rsidRPr="00F041CF" w:rsidRDefault="00E510A9" w:rsidP="00A52948">
            <w:pPr>
              <w:pStyle w:val="07TableText"/>
            </w:pPr>
          </w:p>
        </w:tc>
        <w:tc>
          <w:tcPr>
            <w:tcW w:w="6660" w:type="dxa"/>
            <w:gridSpan w:val="2"/>
          </w:tcPr>
          <w:p w14:paraId="6DB536EF" w14:textId="77777777" w:rsidR="00E510A9" w:rsidRPr="00F041CF" w:rsidRDefault="00E510A9" w:rsidP="00087E17">
            <w:pPr>
              <w:pStyle w:val="07TableText"/>
              <w:jc w:val="left"/>
            </w:pPr>
            <w:r w:rsidRPr="007F501F">
              <w:rPr>
                <w:b/>
              </w:rPr>
              <w:t>Level 2:</w:t>
            </w:r>
            <w:r w:rsidRPr="00F041CF">
              <w:t xml:space="preserve"> There is a </w:t>
            </w:r>
            <w:r>
              <w:t>basic description of both methods. There is an attempt to give reactants and some conditions showing ethanol production from sugar</w:t>
            </w:r>
            <w:r w:rsidRPr="00F041CF">
              <w:t xml:space="preserve"> </w:t>
            </w:r>
            <w:r w:rsidRPr="00E82619">
              <w:t>and</w:t>
            </w:r>
            <w:r w:rsidRPr="00F041CF">
              <w:t xml:space="preserve"> </w:t>
            </w:r>
            <w:r>
              <w:t>by hydration with steam</w:t>
            </w:r>
            <w:r w:rsidRPr="00F041CF">
              <w:t>.</w:t>
            </w:r>
          </w:p>
        </w:tc>
        <w:tc>
          <w:tcPr>
            <w:tcW w:w="900" w:type="dxa"/>
          </w:tcPr>
          <w:p w14:paraId="5C0955A0" w14:textId="77777777" w:rsidR="00E510A9" w:rsidRPr="00087E17" w:rsidRDefault="00087E17" w:rsidP="00A52948">
            <w:pPr>
              <w:pStyle w:val="07TableText"/>
            </w:pPr>
            <w:r w:rsidRPr="00087E17">
              <w:t>3–4</w:t>
            </w:r>
          </w:p>
        </w:tc>
        <w:tc>
          <w:tcPr>
            <w:tcW w:w="1353" w:type="dxa"/>
            <w:vMerge/>
          </w:tcPr>
          <w:p w14:paraId="6D26BD0E" w14:textId="77777777" w:rsidR="00E510A9" w:rsidRPr="00CA55C8" w:rsidRDefault="00E510A9" w:rsidP="00A52948">
            <w:pPr>
              <w:pStyle w:val="07TableText"/>
            </w:pPr>
          </w:p>
        </w:tc>
      </w:tr>
      <w:tr w:rsidR="00E510A9" w:rsidRPr="00F041CF" w14:paraId="46B08A1C" w14:textId="77777777" w:rsidTr="0045689E">
        <w:trPr>
          <w:cantSplit/>
        </w:trPr>
        <w:tc>
          <w:tcPr>
            <w:tcW w:w="1253" w:type="dxa"/>
            <w:vMerge/>
          </w:tcPr>
          <w:p w14:paraId="79D0AA25" w14:textId="77777777" w:rsidR="00E510A9" w:rsidRPr="00F041CF" w:rsidRDefault="00E510A9" w:rsidP="00A52948">
            <w:pPr>
              <w:pStyle w:val="07TableText"/>
            </w:pPr>
          </w:p>
        </w:tc>
        <w:tc>
          <w:tcPr>
            <w:tcW w:w="6660" w:type="dxa"/>
            <w:gridSpan w:val="2"/>
          </w:tcPr>
          <w:p w14:paraId="551C5211" w14:textId="77777777" w:rsidR="00E510A9" w:rsidRPr="00E82619" w:rsidRDefault="00E510A9" w:rsidP="00087E17">
            <w:pPr>
              <w:pStyle w:val="07TableText"/>
              <w:jc w:val="left"/>
              <w:rPr>
                <w:b/>
              </w:rPr>
            </w:pPr>
            <w:r w:rsidRPr="007F501F">
              <w:rPr>
                <w:b/>
              </w:rPr>
              <w:t>Level 1:</w:t>
            </w:r>
            <w:r w:rsidRPr="00F041CF">
              <w:t xml:space="preserve"> There is a b</w:t>
            </w:r>
            <w:r>
              <w:t>rief</w:t>
            </w:r>
            <w:r w:rsidRPr="00F041CF">
              <w:t xml:space="preserve"> </w:t>
            </w:r>
            <w:r>
              <w:t>description</w:t>
            </w:r>
            <w:r w:rsidRPr="00F041CF">
              <w:t xml:space="preserve"> of </w:t>
            </w:r>
            <w:r>
              <w:t>one method, including reactants</w:t>
            </w:r>
            <w:r>
              <w:rPr>
                <w:b/>
              </w:rPr>
              <w:t xml:space="preserve">. </w:t>
            </w:r>
            <w:r w:rsidRPr="00E82619">
              <w:t xml:space="preserve">Little </w:t>
            </w:r>
            <w:r>
              <w:t xml:space="preserve">or no mention of conditions of the two methods of producing ethanol. </w:t>
            </w:r>
          </w:p>
        </w:tc>
        <w:tc>
          <w:tcPr>
            <w:tcW w:w="900" w:type="dxa"/>
          </w:tcPr>
          <w:p w14:paraId="3A853410" w14:textId="77777777" w:rsidR="00E510A9" w:rsidRPr="00087E17" w:rsidRDefault="00087E17" w:rsidP="00A52948">
            <w:pPr>
              <w:pStyle w:val="07TableText"/>
            </w:pPr>
            <w:r w:rsidRPr="00087E17">
              <w:t>1–2</w:t>
            </w:r>
          </w:p>
        </w:tc>
        <w:tc>
          <w:tcPr>
            <w:tcW w:w="1353" w:type="dxa"/>
            <w:vMerge/>
          </w:tcPr>
          <w:p w14:paraId="232B1425" w14:textId="77777777" w:rsidR="00E510A9" w:rsidRPr="00CA55C8" w:rsidRDefault="00E510A9" w:rsidP="00A52948">
            <w:pPr>
              <w:pStyle w:val="07TableText"/>
            </w:pPr>
          </w:p>
        </w:tc>
      </w:tr>
      <w:tr w:rsidR="00E510A9" w:rsidRPr="00F041CF" w14:paraId="2A433D79" w14:textId="77777777" w:rsidTr="0045689E">
        <w:trPr>
          <w:cantSplit/>
        </w:trPr>
        <w:tc>
          <w:tcPr>
            <w:tcW w:w="1253" w:type="dxa"/>
            <w:vMerge/>
          </w:tcPr>
          <w:p w14:paraId="7DAF36A0" w14:textId="77777777" w:rsidR="00E510A9" w:rsidRPr="00F041CF" w:rsidRDefault="00E510A9" w:rsidP="00A52948">
            <w:pPr>
              <w:pStyle w:val="07TableText"/>
            </w:pPr>
          </w:p>
        </w:tc>
        <w:tc>
          <w:tcPr>
            <w:tcW w:w="6660" w:type="dxa"/>
            <w:gridSpan w:val="2"/>
          </w:tcPr>
          <w:p w14:paraId="45CF8BE4" w14:textId="77777777" w:rsidR="00E510A9" w:rsidRPr="00F041CF" w:rsidRDefault="00E510A9" w:rsidP="00087E17">
            <w:pPr>
              <w:pStyle w:val="07TableText"/>
              <w:jc w:val="left"/>
            </w:pPr>
            <w:r w:rsidRPr="007F501F">
              <w:rPr>
                <w:b/>
              </w:rPr>
              <w:t>Level 0:</w:t>
            </w:r>
            <w:r w:rsidRPr="00F041CF">
              <w:t xml:space="preserve"> No relevant content</w:t>
            </w:r>
            <w:r>
              <w:t>.</w:t>
            </w:r>
          </w:p>
        </w:tc>
        <w:tc>
          <w:tcPr>
            <w:tcW w:w="900" w:type="dxa"/>
          </w:tcPr>
          <w:p w14:paraId="463675BB" w14:textId="77777777" w:rsidR="00E510A9" w:rsidRPr="00087E17" w:rsidRDefault="00087E17" w:rsidP="00A52948">
            <w:pPr>
              <w:pStyle w:val="07TableText"/>
            </w:pPr>
            <w:r w:rsidRPr="00087E17">
              <w:t>0</w:t>
            </w:r>
          </w:p>
        </w:tc>
        <w:tc>
          <w:tcPr>
            <w:tcW w:w="1353" w:type="dxa"/>
            <w:vMerge/>
          </w:tcPr>
          <w:p w14:paraId="324F60D9" w14:textId="77777777" w:rsidR="00E510A9" w:rsidRPr="00CA55C8" w:rsidRDefault="00E510A9" w:rsidP="00A52948">
            <w:pPr>
              <w:pStyle w:val="07TableText"/>
            </w:pPr>
          </w:p>
        </w:tc>
      </w:tr>
      <w:tr w:rsidR="00087E17" w:rsidRPr="00F041CF" w14:paraId="4256BBD6" w14:textId="77777777" w:rsidTr="00172DD4">
        <w:trPr>
          <w:cantSplit/>
        </w:trPr>
        <w:tc>
          <w:tcPr>
            <w:tcW w:w="1253" w:type="dxa"/>
            <w:vMerge/>
          </w:tcPr>
          <w:p w14:paraId="709A2039" w14:textId="77777777" w:rsidR="00087E17" w:rsidRPr="00F041CF" w:rsidRDefault="00087E17" w:rsidP="00A52948">
            <w:pPr>
              <w:pStyle w:val="07TableText"/>
            </w:pPr>
          </w:p>
        </w:tc>
        <w:tc>
          <w:tcPr>
            <w:tcW w:w="7560" w:type="dxa"/>
            <w:gridSpan w:val="3"/>
          </w:tcPr>
          <w:p w14:paraId="63D31FAB" w14:textId="77777777" w:rsidR="00087E17" w:rsidRPr="007F501F" w:rsidRDefault="00087E17" w:rsidP="003D3F3C">
            <w:pPr>
              <w:pStyle w:val="07TableText"/>
              <w:jc w:val="left"/>
              <w:rPr>
                <w:b/>
              </w:rPr>
            </w:pPr>
            <w:r w:rsidRPr="007F501F">
              <w:rPr>
                <w:b/>
              </w:rPr>
              <w:t>Indicative content:</w:t>
            </w:r>
          </w:p>
          <w:p w14:paraId="3572D1CB" w14:textId="77777777" w:rsidR="00087E17" w:rsidRPr="0087666C" w:rsidRDefault="00087E17" w:rsidP="003D3F3C">
            <w:pPr>
              <w:pStyle w:val="07TableText"/>
              <w:jc w:val="left"/>
            </w:pPr>
            <w:r w:rsidRPr="0087666C">
              <w:t>Hydration:</w:t>
            </w:r>
          </w:p>
          <w:p w14:paraId="10E71717" w14:textId="77777777" w:rsidR="00087E17" w:rsidRPr="00F041CF" w:rsidRDefault="00087E17" w:rsidP="00CA3FA8">
            <w:pPr>
              <w:pStyle w:val="08TableBulletList"/>
            </w:pPr>
            <w:r>
              <w:t>e</w:t>
            </w:r>
            <w:r w:rsidRPr="00F041CF">
              <w:t>thene named</w:t>
            </w:r>
          </w:p>
          <w:p w14:paraId="0C6D85A1" w14:textId="77777777" w:rsidR="00087E17" w:rsidRPr="00F041CF" w:rsidRDefault="00087E17" w:rsidP="00CA3FA8">
            <w:pPr>
              <w:pStyle w:val="08TableBulletList"/>
            </w:pPr>
            <w:r>
              <w:t>w</w:t>
            </w:r>
            <w:r w:rsidRPr="00F041CF">
              <w:t>ater/steam</w:t>
            </w:r>
            <w:r>
              <w:t xml:space="preserve"> named</w:t>
            </w:r>
          </w:p>
          <w:p w14:paraId="60AC34C6" w14:textId="77777777" w:rsidR="00087E17" w:rsidRPr="00F041CF" w:rsidRDefault="00087E17" w:rsidP="00CA3FA8">
            <w:pPr>
              <w:pStyle w:val="08TableBulletList"/>
            </w:pPr>
            <w:r>
              <w:t>h</w:t>
            </w:r>
            <w:r w:rsidRPr="00F041CF">
              <w:t>igh temperature/300</w:t>
            </w:r>
            <w:r w:rsidRPr="00F041CF">
              <w:rPr>
                <w:rFonts w:ascii="Cambria Math" w:hAnsi="Cambria Math" w:cs="Cambria Math"/>
              </w:rPr>
              <w:t> </w:t>
            </w:r>
            <w:r w:rsidRPr="00F041CF">
              <w:t>°C</w:t>
            </w:r>
          </w:p>
          <w:p w14:paraId="49716E1D" w14:textId="77777777" w:rsidR="00087E17" w:rsidRPr="00F041CF" w:rsidRDefault="00087E17" w:rsidP="00CA3FA8">
            <w:pPr>
              <w:pStyle w:val="08TableBulletList"/>
            </w:pPr>
            <w:r>
              <w:t>h</w:t>
            </w:r>
            <w:r w:rsidRPr="00F041CF">
              <w:t>igh pressure/60–70</w:t>
            </w:r>
            <w:r w:rsidRPr="00F041CF">
              <w:rPr>
                <w:rFonts w:ascii="Cambria Math" w:hAnsi="Cambria Math" w:cs="Cambria Math"/>
              </w:rPr>
              <w:t> </w:t>
            </w:r>
            <w:r w:rsidRPr="00F041CF">
              <w:t>atmospheres</w:t>
            </w:r>
          </w:p>
          <w:p w14:paraId="1F9A34BD" w14:textId="77777777" w:rsidR="00087E17" w:rsidRPr="00F041CF" w:rsidRDefault="00087E17" w:rsidP="00CA3FA8">
            <w:pPr>
              <w:pStyle w:val="08TableBulletList"/>
            </w:pPr>
            <w:r w:rsidRPr="00F041CF">
              <w:t>catalyst</w:t>
            </w:r>
          </w:p>
          <w:p w14:paraId="79E60734" w14:textId="77777777" w:rsidR="00087E17" w:rsidRPr="00F041CF" w:rsidRDefault="00087E17" w:rsidP="00CA3FA8">
            <w:pPr>
              <w:pStyle w:val="08TableBulletList"/>
            </w:pPr>
            <w:r>
              <w:t>word e</w:t>
            </w:r>
            <w:r w:rsidRPr="00F041CF">
              <w:t>quation</w:t>
            </w:r>
          </w:p>
          <w:p w14:paraId="08AF6036" w14:textId="77777777" w:rsidR="00087E17" w:rsidRPr="00F041CF" w:rsidRDefault="00087E17" w:rsidP="00CA3FA8">
            <w:pPr>
              <w:pStyle w:val="08TableBulletList"/>
            </w:pPr>
            <w:r>
              <w:t>o</w:t>
            </w:r>
            <w:r w:rsidRPr="00F041CF">
              <w:t>nly ethanol produced</w:t>
            </w:r>
            <w:r>
              <w:t>.</w:t>
            </w:r>
          </w:p>
          <w:p w14:paraId="4B0AB715" w14:textId="77777777" w:rsidR="00087E17" w:rsidRPr="0087666C" w:rsidRDefault="00087E17" w:rsidP="003D3F3C">
            <w:pPr>
              <w:pStyle w:val="07TableText"/>
              <w:jc w:val="left"/>
            </w:pPr>
            <w:r w:rsidRPr="0087666C">
              <w:t>Sugar:</w:t>
            </w:r>
          </w:p>
          <w:p w14:paraId="751E74B2" w14:textId="77777777" w:rsidR="00087E17" w:rsidRPr="00F041CF" w:rsidRDefault="00087E17" w:rsidP="00CA3FA8">
            <w:pPr>
              <w:pStyle w:val="08TableBulletList"/>
            </w:pPr>
            <w:r>
              <w:t>s</w:t>
            </w:r>
            <w:r w:rsidRPr="00F041CF">
              <w:t>ugar</w:t>
            </w:r>
            <w:r>
              <w:t xml:space="preserve"> or glucose</w:t>
            </w:r>
            <w:r w:rsidRPr="00F041CF">
              <w:t xml:space="preserve"> named</w:t>
            </w:r>
          </w:p>
          <w:p w14:paraId="2C6FC93A" w14:textId="77777777" w:rsidR="00087E17" w:rsidRPr="00F041CF" w:rsidRDefault="00087E17" w:rsidP="00CA3FA8">
            <w:pPr>
              <w:pStyle w:val="08TableBulletList"/>
            </w:pPr>
            <w:r>
              <w:t>a</w:t>
            </w:r>
            <w:r w:rsidRPr="00F041CF">
              <w:t>queous solution/water</w:t>
            </w:r>
          </w:p>
          <w:p w14:paraId="57877396" w14:textId="77777777" w:rsidR="00087E17" w:rsidRPr="00F041CF" w:rsidRDefault="00087E17" w:rsidP="00CA3FA8">
            <w:pPr>
              <w:pStyle w:val="08TableBulletList"/>
            </w:pPr>
            <w:r>
              <w:t>y</w:t>
            </w:r>
            <w:r w:rsidRPr="00F041CF">
              <w:t>east</w:t>
            </w:r>
          </w:p>
          <w:p w14:paraId="026A2035" w14:textId="77777777" w:rsidR="00087E17" w:rsidRPr="00F041CF" w:rsidRDefault="00087E17" w:rsidP="00CA3FA8">
            <w:pPr>
              <w:pStyle w:val="08TableBulletList"/>
            </w:pPr>
            <w:r>
              <w:t>w</w:t>
            </w:r>
            <w:r w:rsidRPr="00F041CF">
              <w:t>arm/25–50</w:t>
            </w:r>
            <w:r w:rsidRPr="00F041CF">
              <w:rPr>
                <w:rFonts w:ascii="Cambria Math" w:hAnsi="Cambria Math" w:cs="Cambria Math"/>
              </w:rPr>
              <w:t> </w:t>
            </w:r>
            <w:r w:rsidRPr="00F041CF">
              <w:t>°C</w:t>
            </w:r>
          </w:p>
          <w:p w14:paraId="3C623525" w14:textId="77777777" w:rsidR="00087E17" w:rsidRPr="00F041CF" w:rsidRDefault="00087E17" w:rsidP="00CA3FA8">
            <w:pPr>
              <w:pStyle w:val="08TableBulletList"/>
            </w:pPr>
            <w:r>
              <w:t>a</w:t>
            </w:r>
            <w:r w:rsidRPr="00F041CF">
              <w:t>naerobic</w:t>
            </w:r>
            <w:r>
              <w:t>/fermentation</w:t>
            </w:r>
          </w:p>
          <w:p w14:paraId="1E9DA683" w14:textId="77777777" w:rsidR="00087E17" w:rsidRPr="00F041CF" w:rsidRDefault="00087E17" w:rsidP="00CA3FA8">
            <w:pPr>
              <w:pStyle w:val="08TableBulletList"/>
            </w:pPr>
            <w:r>
              <w:t>word e</w:t>
            </w:r>
            <w:r w:rsidRPr="00F041CF">
              <w:t>quation</w:t>
            </w:r>
          </w:p>
          <w:p w14:paraId="2109A072" w14:textId="77777777" w:rsidR="00087E17" w:rsidRDefault="00087E17" w:rsidP="0018497C">
            <w:pPr>
              <w:pStyle w:val="08TableBulletList"/>
            </w:pPr>
            <w:r>
              <w:t>c</w:t>
            </w:r>
            <w:r w:rsidRPr="00F041CF">
              <w:t>arbon dioxide also produced</w:t>
            </w:r>
            <w:r>
              <w:t>.</w:t>
            </w:r>
          </w:p>
          <w:p w14:paraId="095CF961" w14:textId="77777777" w:rsidR="00087E17" w:rsidRPr="00F041CF" w:rsidRDefault="00087E17" w:rsidP="00087E17">
            <w:pPr>
              <w:pStyle w:val="07TableText"/>
              <w:jc w:val="left"/>
            </w:pPr>
            <w:r w:rsidRPr="0018497C">
              <w:t>This indicative content is not exhaustive, other creditworthy responses should be awarded marks as appropriate.</w:t>
            </w:r>
          </w:p>
        </w:tc>
        <w:tc>
          <w:tcPr>
            <w:tcW w:w="1353" w:type="dxa"/>
            <w:vMerge/>
          </w:tcPr>
          <w:p w14:paraId="4ED7A80C" w14:textId="77777777" w:rsidR="00087E17" w:rsidRPr="00CA55C8" w:rsidRDefault="00087E17" w:rsidP="00A52948">
            <w:pPr>
              <w:pStyle w:val="07TableText"/>
            </w:pPr>
          </w:p>
        </w:tc>
      </w:tr>
      <w:tr w:rsidR="00587149" w:rsidRPr="00F041CF" w14:paraId="2C732499" w14:textId="77777777" w:rsidTr="0045689E">
        <w:trPr>
          <w:cantSplit/>
        </w:trPr>
        <w:tc>
          <w:tcPr>
            <w:tcW w:w="1253" w:type="dxa"/>
          </w:tcPr>
          <w:p w14:paraId="1470D4AA" w14:textId="77777777" w:rsidR="00587149" w:rsidRPr="00442CEE" w:rsidRDefault="00587149" w:rsidP="00516F9F">
            <w:pPr>
              <w:pStyle w:val="07TableText"/>
              <w:rPr>
                <w:b/>
              </w:rPr>
            </w:pPr>
            <w:r w:rsidRPr="001F5743">
              <w:rPr>
                <w:b/>
              </w:rPr>
              <w:t>06.1</w:t>
            </w:r>
          </w:p>
        </w:tc>
        <w:tc>
          <w:tcPr>
            <w:tcW w:w="3780" w:type="dxa"/>
          </w:tcPr>
          <w:p w14:paraId="479B4204" w14:textId="77777777" w:rsidR="00587149" w:rsidRPr="00F041CF" w:rsidRDefault="00587149" w:rsidP="00516F9F">
            <w:pPr>
              <w:pStyle w:val="07TableText"/>
              <w:jc w:val="left"/>
            </w:pPr>
            <w:r>
              <w:t>butanoic acid</w:t>
            </w:r>
          </w:p>
        </w:tc>
        <w:tc>
          <w:tcPr>
            <w:tcW w:w="2880" w:type="dxa"/>
          </w:tcPr>
          <w:p w14:paraId="2A407F80" w14:textId="77777777" w:rsidR="00587149" w:rsidRPr="00F041CF" w:rsidRDefault="00587149" w:rsidP="00516F9F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0768287F" w14:textId="77777777" w:rsidR="00587149" w:rsidRPr="00F041CF" w:rsidRDefault="00587149" w:rsidP="00516F9F">
            <w:pPr>
              <w:pStyle w:val="07TableText"/>
            </w:pPr>
            <w:r>
              <w:t>1</w:t>
            </w:r>
          </w:p>
        </w:tc>
        <w:tc>
          <w:tcPr>
            <w:tcW w:w="1353" w:type="dxa"/>
          </w:tcPr>
          <w:p w14:paraId="41E63F31" w14:textId="77777777" w:rsidR="00587149" w:rsidRDefault="00587149" w:rsidP="00516F9F">
            <w:pPr>
              <w:pStyle w:val="07TableText"/>
            </w:pPr>
            <w:r>
              <w:t>AO1</w:t>
            </w:r>
          </w:p>
          <w:p w14:paraId="39131757" w14:textId="77777777" w:rsidR="000D5489" w:rsidRPr="00CA55C8" w:rsidRDefault="00F52E2E" w:rsidP="00516F9F">
            <w:pPr>
              <w:pStyle w:val="07TableText"/>
            </w:pPr>
            <w:r>
              <w:t>C7.2.4</w:t>
            </w:r>
          </w:p>
        </w:tc>
      </w:tr>
      <w:tr w:rsidR="00587149" w:rsidRPr="00F041CF" w14:paraId="62897049" w14:textId="77777777" w:rsidTr="0045689E">
        <w:trPr>
          <w:cantSplit/>
        </w:trPr>
        <w:tc>
          <w:tcPr>
            <w:tcW w:w="1253" w:type="dxa"/>
          </w:tcPr>
          <w:p w14:paraId="584FB9B4" w14:textId="77777777" w:rsidR="00587149" w:rsidRPr="00442CEE" w:rsidRDefault="00587149" w:rsidP="00516F9F">
            <w:pPr>
              <w:pStyle w:val="07TableText"/>
              <w:rPr>
                <w:b/>
              </w:rPr>
            </w:pPr>
            <w:r>
              <w:rPr>
                <w:b/>
              </w:rPr>
              <w:t>06.2</w:t>
            </w:r>
          </w:p>
        </w:tc>
        <w:tc>
          <w:tcPr>
            <w:tcW w:w="3780" w:type="dxa"/>
          </w:tcPr>
          <w:p w14:paraId="05940A1B" w14:textId="77777777" w:rsidR="00587149" w:rsidRPr="00F041CF" w:rsidRDefault="000D5489" w:rsidP="00516F9F">
            <w:pPr>
              <w:pStyle w:val="07TableText"/>
              <w:jc w:val="left"/>
            </w:pPr>
            <w:r>
              <w:rPr>
                <w:noProof/>
                <w:lang w:eastAsia="en-GB"/>
              </w:rPr>
              <w:drawing>
                <wp:inline distT="0" distB="0" distL="0" distR="0" wp14:anchorId="0D4953BB" wp14:editId="511DF5B0">
                  <wp:extent cx="2263140" cy="967105"/>
                  <wp:effectExtent l="0" t="0" r="381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tanoic aci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1B546DE0" w14:textId="77777777" w:rsidR="00587149" w:rsidRPr="00F041CF" w:rsidRDefault="00587149" w:rsidP="00516F9F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1107E978" w14:textId="77777777" w:rsidR="00587149" w:rsidRPr="00F041CF" w:rsidRDefault="00587149" w:rsidP="00516F9F">
            <w:pPr>
              <w:pStyle w:val="07TableText"/>
            </w:pPr>
            <w:r>
              <w:t>1</w:t>
            </w:r>
          </w:p>
        </w:tc>
        <w:tc>
          <w:tcPr>
            <w:tcW w:w="1353" w:type="dxa"/>
          </w:tcPr>
          <w:p w14:paraId="779451D2" w14:textId="77777777" w:rsidR="00587149" w:rsidRDefault="00587149" w:rsidP="00516F9F">
            <w:pPr>
              <w:pStyle w:val="07TableText"/>
            </w:pPr>
            <w:r>
              <w:t>AO1</w:t>
            </w:r>
          </w:p>
          <w:p w14:paraId="1013CC18" w14:textId="77777777" w:rsidR="000D5489" w:rsidRPr="00CA55C8" w:rsidRDefault="00F52E2E" w:rsidP="00516F9F">
            <w:pPr>
              <w:pStyle w:val="07TableText"/>
            </w:pPr>
            <w:r>
              <w:t>C7.2.4</w:t>
            </w:r>
          </w:p>
        </w:tc>
      </w:tr>
      <w:tr w:rsidR="00587149" w:rsidRPr="00F041CF" w14:paraId="1BFFDAF2" w14:textId="77777777" w:rsidTr="0045689E">
        <w:trPr>
          <w:cantSplit/>
        </w:trPr>
        <w:tc>
          <w:tcPr>
            <w:tcW w:w="1253" w:type="dxa"/>
          </w:tcPr>
          <w:p w14:paraId="4DA589DE" w14:textId="77777777" w:rsidR="00587149" w:rsidRPr="00442CEE" w:rsidRDefault="00587149" w:rsidP="00516F9F">
            <w:pPr>
              <w:pStyle w:val="07TableText"/>
              <w:rPr>
                <w:b/>
              </w:rPr>
            </w:pPr>
            <w:r>
              <w:rPr>
                <w:b/>
              </w:rPr>
              <w:lastRenderedPageBreak/>
              <w:t>06.3</w:t>
            </w:r>
          </w:p>
        </w:tc>
        <w:tc>
          <w:tcPr>
            <w:tcW w:w="3780" w:type="dxa"/>
          </w:tcPr>
          <w:p w14:paraId="62A6F252" w14:textId="77777777" w:rsidR="00587149" w:rsidRPr="00F041CF" w:rsidRDefault="007D4F13" w:rsidP="00516F9F">
            <w:pPr>
              <w:pStyle w:val="07TableText"/>
              <w:jc w:val="left"/>
            </w:pPr>
            <w:r>
              <w:t>c</w:t>
            </w:r>
            <w:r w:rsidR="00587149">
              <w:t>ovalent bonds</w:t>
            </w:r>
          </w:p>
        </w:tc>
        <w:tc>
          <w:tcPr>
            <w:tcW w:w="2880" w:type="dxa"/>
          </w:tcPr>
          <w:p w14:paraId="39AB2A7A" w14:textId="77777777" w:rsidR="00587149" w:rsidRPr="00F041CF" w:rsidRDefault="003A2AA1" w:rsidP="00516F9F">
            <w:pPr>
              <w:pStyle w:val="07TableText"/>
              <w:jc w:val="left"/>
            </w:pPr>
            <w:r>
              <w:t>A</w:t>
            </w:r>
            <w:r w:rsidR="00587149">
              <w:t>ccept shared pair of electrons</w:t>
            </w:r>
            <w:r>
              <w:t>.</w:t>
            </w:r>
          </w:p>
        </w:tc>
        <w:tc>
          <w:tcPr>
            <w:tcW w:w="900" w:type="dxa"/>
          </w:tcPr>
          <w:p w14:paraId="7689595E" w14:textId="77777777" w:rsidR="00587149" w:rsidRPr="00F041CF" w:rsidRDefault="00E82619" w:rsidP="00516F9F">
            <w:pPr>
              <w:pStyle w:val="07TableText"/>
            </w:pPr>
            <w:r>
              <w:t>1</w:t>
            </w:r>
          </w:p>
        </w:tc>
        <w:tc>
          <w:tcPr>
            <w:tcW w:w="1353" w:type="dxa"/>
          </w:tcPr>
          <w:p w14:paraId="0E365D31" w14:textId="77777777" w:rsidR="00587149" w:rsidRDefault="00587149" w:rsidP="00516F9F">
            <w:pPr>
              <w:pStyle w:val="07TableText"/>
            </w:pPr>
            <w:r>
              <w:t>AO2</w:t>
            </w:r>
          </w:p>
          <w:p w14:paraId="56A1E5F5" w14:textId="77777777" w:rsidR="00F52E2E" w:rsidRPr="00CA55C8" w:rsidRDefault="00F52E2E" w:rsidP="00516F9F">
            <w:pPr>
              <w:pStyle w:val="07TableText"/>
            </w:pPr>
            <w:r>
              <w:t>C2.1.4</w:t>
            </w:r>
          </w:p>
        </w:tc>
      </w:tr>
      <w:tr w:rsidR="00B97DC8" w:rsidRPr="00F041CF" w14:paraId="5042E54F" w14:textId="77777777" w:rsidTr="0045689E">
        <w:trPr>
          <w:cantSplit/>
        </w:trPr>
        <w:tc>
          <w:tcPr>
            <w:tcW w:w="1253" w:type="dxa"/>
          </w:tcPr>
          <w:p w14:paraId="417F41D1" w14:textId="77777777" w:rsidR="00B97DC8" w:rsidRPr="00442CEE" w:rsidRDefault="00B97DC8" w:rsidP="00516F9F">
            <w:pPr>
              <w:pStyle w:val="07TableText"/>
              <w:rPr>
                <w:b/>
              </w:rPr>
            </w:pPr>
            <w:r>
              <w:rPr>
                <w:b/>
              </w:rPr>
              <w:t>06.4</w:t>
            </w:r>
          </w:p>
        </w:tc>
        <w:tc>
          <w:tcPr>
            <w:tcW w:w="3780" w:type="dxa"/>
          </w:tcPr>
          <w:p w14:paraId="4A0CC8D7" w14:textId="77777777" w:rsidR="00B97DC8" w:rsidRPr="00F041CF" w:rsidRDefault="00B97DC8" w:rsidP="00516F9F">
            <w:pPr>
              <w:pStyle w:val="07TableText"/>
              <w:jc w:val="left"/>
            </w:pPr>
            <w:r>
              <w:t xml:space="preserve">sodium </w:t>
            </w:r>
            <w:r w:rsidR="003F7F46">
              <w:t>carbonate</w:t>
            </w:r>
          </w:p>
        </w:tc>
        <w:tc>
          <w:tcPr>
            <w:tcW w:w="2880" w:type="dxa"/>
          </w:tcPr>
          <w:p w14:paraId="6781B8BE" w14:textId="77777777" w:rsidR="00B97DC8" w:rsidRPr="00F041CF" w:rsidRDefault="00B97DC8" w:rsidP="00516F9F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76994CA7" w14:textId="77777777" w:rsidR="00B97DC8" w:rsidRPr="00F041CF" w:rsidRDefault="00E82619" w:rsidP="00516F9F">
            <w:pPr>
              <w:pStyle w:val="07TableText"/>
            </w:pPr>
            <w:r>
              <w:t>1</w:t>
            </w:r>
          </w:p>
        </w:tc>
        <w:tc>
          <w:tcPr>
            <w:tcW w:w="1353" w:type="dxa"/>
          </w:tcPr>
          <w:p w14:paraId="721E97A1" w14:textId="77777777" w:rsidR="00B97DC8" w:rsidRDefault="00B97DC8" w:rsidP="00516F9F">
            <w:pPr>
              <w:pStyle w:val="07TableText"/>
            </w:pPr>
            <w:r>
              <w:t>AO2</w:t>
            </w:r>
          </w:p>
          <w:p w14:paraId="1AABEA29" w14:textId="77777777" w:rsidR="00F52E2E" w:rsidRPr="00CA55C8" w:rsidRDefault="00F52E2E" w:rsidP="00516F9F">
            <w:pPr>
              <w:pStyle w:val="07TableText"/>
            </w:pPr>
            <w:r>
              <w:t>C7.2.4</w:t>
            </w:r>
          </w:p>
        </w:tc>
      </w:tr>
      <w:tr w:rsidR="00B97DC8" w:rsidRPr="00F041CF" w14:paraId="24A4A0DC" w14:textId="77777777" w:rsidTr="0045689E">
        <w:trPr>
          <w:cantSplit/>
        </w:trPr>
        <w:tc>
          <w:tcPr>
            <w:tcW w:w="1253" w:type="dxa"/>
          </w:tcPr>
          <w:p w14:paraId="3163ED4E" w14:textId="77777777" w:rsidR="00B97DC8" w:rsidRPr="00442CEE" w:rsidRDefault="00B97DC8" w:rsidP="00516F9F">
            <w:pPr>
              <w:pStyle w:val="07TableText"/>
              <w:rPr>
                <w:b/>
              </w:rPr>
            </w:pPr>
            <w:r>
              <w:rPr>
                <w:b/>
              </w:rPr>
              <w:t>06.5</w:t>
            </w:r>
          </w:p>
        </w:tc>
        <w:tc>
          <w:tcPr>
            <w:tcW w:w="3780" w:type="dxa"/>
          </w:tcPr>
          <w:p w14:paraId="61938880" w14:textId="77777777" w:rsidR="00B97DC8" w:rsidRPr="00F041CF" w:rsidRDefault="003F7F46" w:rsidP="00D00CCE">
            <w:pPr>
              <w:pStyle w:val="07TableText"/>
              <w:jc w:val="left"/>
            </w:pPr>
            <w:r>
              <w:t>H</w:t>
            </w:r>
            <w:r w:rsidRPr="00762170">
              <w:rPr>
                <w:vertAlign w:val="subscript"/>
              </w:rPr>
              <w:t>2</w:t>
            </w:r>
            <w:r>
              <w:t xml:space="preserve">O </w:t>
            </w:r>
            <w:r w:rsidR="00D00CCE">
              <w:t>+</w:t>
            </w:r>
            <w:r>
              <w:t xml:space="preserve"> CO</w:t>
            </w:r>
            <w:r w:rsidRPr="00762170">
              <w:rPr>
                <w:vertAlign w:val="subscript"/>
              </w:rPr>
              <w:t>2</w:t>
            </w:r>
          </w:p>
        </w:tc>
        <w:tc>
          <w:tcPr>
            <w:tcW w:w="2880" w:type="dxa"/>
          </w:tcPr>
          <w:p w14:paraId="73E8750F" w14:textId="77777777" w:rsidR="00B97DC8" w:rsidRDefault="003F7F46" w:rsidP="00516F9F">
            <w:pPr>
              <w:pStyle w:val="07TableText"/>
              <w:jc w:val="left"/>
            </w:pPr>
            <w:r>
              <w:t xml:space="preserve">Either </w:t>
            </w:r>
            <w:proofErr w:type="gramStart"/>
            <w:r w:rsidR="005F7E02">
              <w:t>order</w:t>
            </w:r>
            <w:r w:rsidR="003A2AA1">
              <w:t>;</w:t>
            </w:r>
            <w:proofErr w:type="gramEnd"/>
          </w:p>
          <w:p w14:paraId="37DFA321" w14:textId="77777777" w:rsidR="005F7E02" w:rsidRPr="00F041CF" w:rsidRDefault="003A2AA1" w:rsidP="00516F9F">
            <w:pPr>
              <w:pStyle w:val="07TableText"/>
              <w:jc w:val="left"/>
            </w:pPr>
            <w:r>
              <w:t>b</w:t>
            </w:r>
            <w:r w:rsidR="005F7E02">
              <w:t>oth required for</w:t>
            </w:r>
            <w:r w:rsidR="005F7E02" w:rsidRPr="003A2AA1">
              <w:rPr>
                <w:b/>
              </w:rPr>
              <w:t xml:space="preserve"> 1 </w:t>
            </w:r>
            <w:r w:rsidR="005F7E02">
              <w:t>mark</w:t>
            </w:r>
            <w:r>
              <w:t>.</w:t>
            </w:r>
          </w:p>
        </w:tc>
        <w:tc>
          <w:tcPr>
            <w:tcW w:w="900" w:type="dxa"/>
          </w:tcPr>
          <w:p w14:paraId="19820B5F" w14:textId="77777777" w:rsidR="00B97DC8" w:rsidRPr="00F041CF" w:rsidRDefault="00E82619" w:rsidP="00516F9F">
            <w:pPr>
              <w:pStyle w:val="07TableText"/>
            </w:pPr>
            <w:r>
              <w:t>1</w:t>
            </w:r>
          </w:p>
        </w:tc>
        <w:tc>
          <w:tcPr>
            <w:tcW w:w="1353" w:type="dxa"/>
          </w:tcPr>
          <w:p w14:paraId="2CFB01F2" w14:textId="77777777" w:rsidR="00B97DC8" w:rsidRDefault="00B97DC8" w:rsidP="00516F9F">
            <w:pPr>
              <w:pStyle w:val="07TableText"/>
            </w:pPr>
            <w:r>
              <w:t>AO2</w:t>
            </w:r>
          </w:p>
          <w:p w14:paraId="348670DD" w14:textId="77777777" w:rsidR="00F52E2E" w:rsidRPr="00CA55C8" w:rsidRDefault="00F52E2E" w:rsidP="00516F9F">
            <w:pPr>
              <w:pStyle w:val="07TableText"/>
            </w:pPr>
            <w:r>
              <w:t>C7.2.4</w:t>
            </w:r>
          </w:p>
        </w:tc>
      </w:tr>
      <w:tr w:rsidR="00B97DC8" w:rsidRPr="00F041CF" w14:paraId="71221AFD" w14:textId="77777777" w:rsidTr="0045689E">
        <w:trPr>
          <w:cantSplit/>
        </w:trPr>
        <w:tc>
          <w:tcPr>
            <w:tcW w:w="1253" w:type="dxa"/>
          </w:tcPr>
          <w:p w14:paraId="5ABBD1D7" w14:textId="77777777" w:rsidR="00B97DC8" w:rsidRPr="00442CEE" w:rsidRDefault="00B97DC8" w:rsidP="00516F9F">
            <w:pPr>
              <w:pStyle w:val="07TableText"/>
              <w:rPr>
                <w:b/>
              </w:rPr>
            </w:pPr>
            <w:r>
              <w:rPr>
                <w:b/>
              </w:rPr>
              <w:t>06.6</w:t>
            </w:r>
          </w:p>
        </w:tc>
        <w:tc>
          <w:tcPr>
            <w:tcW w:w="3780" w:type="dxa"/>
          </w:tcPr>
          <w:p w14:paraId="726E0E9A" w14:textId="77777777" w:rsidR="00B97DC8" w:rsidRPr="00B97DC8" w:rsidRDefault="00CB1BAE" w:rsidP="00CB1BAE">
            <w:pPr>
              <w:pStyle w:val="07TableText"/>
              <w:jc w:val="left"/>
            </w:pPr>
            <w:r>
              <w:t>B</w:t>
            </w:r>
            <w:r w:rsidR="00B97DC8">
              <w:t>ubbles of gas</w:t>
            </w:r>
            <w:r>
              <w:t>/</w:t>
            </w:r>
            <w:r w:rsidR="00B97DC8">
              <w:t xml:space="preserve">carbon dioxide </w:t>
            </w:r>
            <w:r>
              <w:t>are</w:t>
            </w:r>
            <w:r w:rsidR="00B97DC8">
              <w:t xml:space="preserve"> given off</w:t>
            </w:r>
            <w:r>
              <w:t>.</w:t>
            </w:r>
          </w:p>
        </w:tc>
        <w:tc>
          <w:tcPr>
            <w:tcW w:w="2880" w:type="dxa"/>
          </w:tcPr>
          <w:p w14:paraId="03332090" w14:textId="77777777" w:rsidR="00B97DC8" w:rsidRPr="00F041CF" w:rsidRDefault="00B97DC8" w:rsidP="00516F9F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5B74D61B" w14:textId="77777777" w:rsidR="00B97DC8" w:rsidRPr="00F041CF" w:rsidRDefault="00E82619" w:rsidP="00516F9F">
            <w:pPr>
              <w:pStyle w:val="07TableText"/>
            </w:pPr>
            <w:r>
              <w:t>1</w:t>
            </w:r>
          </w:p>
        </w:tc>
        <w:tc>
          <w:tcPr>
            <w:tcW w:w="1353" w:type="dxa"/>
          </w:tcPr>
          <w:p w14:paraId="2C46A094" w14:textId="77777777" w:rsidR="00B97DC8" w:rsidRDefault="00B97DC8" w:rsidP="00516F9F">
            <w:pPr>
              <w:pStyle w:val="07TableText"/>
            </w:pPr>
            <w:r>
              <w:t>AO2</w:t>
            </w:r>
          </w:p>
          <w:p w14:paraId="2C8B2549" w14:textId="77777777" w:rsidR="00F52E2E" w:rsidRPr="00CA55C8" w:rsidRDefault="00F52E2E" w:rsidP="00516F9F">
            <w:pPr>
              <w:pStyle w:val="07TableText"/>
            </w:pPr>
            <w:r>
              <w:t>C1.1.1</w:t>
            </w:r>
          </w:p>
        </w:tc>
      </w:tr>
      <w:tr w:rsidR="00B97DC8" w:rsidRPr="00F041CF" w14:paraId="77483147" w14:textId="77777777" w:rsidTr="0045689E">
        <w:trPr>
          <w:cantSplit/>
        </w:trPr>
        <w:tc>
          <w:tcPr>
            <w:tcW w:w="1253" w:type="dxa"/>
          </w:tcPr>
          <w:p w14:paraId="447241F6" w14:textId="77777777" w:rsidR="00B97DC8" w:rsidRPr="00442CEE" w:rsidRDefault="00B97DC8" w:rsidP="00516F9F">
            <w:pPr>
              <w:pStyle w:val="07TableText"/>
              <w:rPr>
                <w:b/>
              </w:rPr>
            </w:pPr>
            <w:r>
              <w:rPr>
                <w:b/>
              </w:rPr>
              <w:t>06.7</w:t>
            </w:r>
          </w:p>
        </w:tc>
        <w:tc>
          <w:tcPr>
            <w:tcW w:w="3780" w:type="dxa"/>
          </w:tcPr>
          <w:p w14:paraId="6E59637D" w14:textId="77777777" w:rsidR="00B97DC8" w:rsidRPr="00F041CF" w:rsidRDefault="00B97DC8" w:rsidP="00516F9F">
            <w:pPr>
              <w:pStyle w:val="07TableText"/>
              <w:jc w:val="left"/>
            </w:pPr>
            <w:r>
              <w:t>ester</w:t>
            </w:r>
          </w:p>
        </w:tc>
        <w:tc>
          <w:tcPr>
            <w:tcW w:w="2880" w:type="dxa"/>
          </w:tcPr>
          <w:p w14:paraId="764AAC8A" w14:textId="77777777" w:rsidR="00B97DC8" w:rsidRPr="00F041CF" w:rsidRDefault="00B97DC8" w:rsidP="00516F9F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29CA2D55" w14:textId="77777777" w:rsidR="00B97DC8" w:rsidRPr="00F041CF" w:rsidRDefault="00E82619" w:rsidP="00516F9F">
            <w:pPr>
              <w:pStyle w:val="07TableText"/>
            </w:pPr>
            <w:r>
              <w:t>1</w:t>
            </w:r>
          </w:p>
        </w:tc>
        <w:tc>
          <w:tcPr>
            <w:tcW w:w="1353" w:type="dxa"/>
          </w:tcPr>
          <w:p w14:paraId="4C39F1D1" w14:textId="77777777" w:rsidR="00B97DC8" w:rsidRDefault="003360E2" w:rsidP="00516F9F">
            <w:pPr>
              <w:pStyle w:val="07TableText"/>
            </w:pPr>
            <w:r>
              <w:t>AO3</w:t>
            </w:r>
          </w:p>
          <w:p w14:paraId="65FEB3E4" w14:textId="77777777" w:rsidR="00F52E2E" w:rsidRPr="00CA55C8" w:rsidRDefault="00F52E2E" w:rsidP="00516F9F">
            <w:pPr>
              <w:pStyle w:val="07TableText"/>
            </w:pPr>
            <w:r>
              <w:t>C7.2.4</w:t>
            </w:r>
          </w:p>
        </w:tc>
      </w:tr>
    </w:tbl>
    <w:p w14:paraId="27976FE0" w14:textId="77777777" w:rsidR="00FF51C1" w:rsidRDefault="00FF51C1" w:rsidP="003360E2">
      <w:pPr>
        <w:pStyle w:val="04Text"/>
      </w:pPr>
    </w:p>
    <w:sectPr w:rsidR="00FF51C1" w:rsidSect="00A360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530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568A" w14:textId="77777777" w:rsidR="00D608B9" w:rsidRDefault="00D608B9">
      <w:r>
        <w:separator/>
      </w:r>
    </w:p>
    <w:p w14:paraId="494BADFF" w14:textId="77777777" w:rsidR="00D608B9" w:rsidRDefault="00D608B9"/>
    <w:p w14:paraId="775EDC83" w14:textId="77777777" w:rsidR="00D608B9" w:rsidRDefault="00D608B9"/>
  </w:endnote>
  <w:endnote w:type="continuationSeparator" w:id="0">
    <w:p w14:paraId="302960A8" w14:textId="77777777" w:rsidR="00D608B9" w:rsidRDefault="00D608B9">
      <w:r>
        <w:continuationSeparator/>
      </w:r>
    </w:p>
    <w:p w14:paraId="3E6DC7C7" w14:textId="77777777" w:rsidR="00D608B9" w:rsidRDefault="00D608B9"/>
    <w:p w14:paraId="1495E05B" w14:textId="77777777" w:rsidR="00D608B9" w:rsidRDefault="00D608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9AE9" w14:textId="77777777" w:rsidR="000A42EF" w:rsidRDefault="000A4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F8D2" w14:textId="77777777" w:rsidR="003F7F46" w:rsidRDefault="003F7F46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954804" wp14:editId="71F8AA93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FDC74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 w:rsidRPr="004B6919">
        <w:t>www.oxfordsecondary.co.uk/acknowledgements</w:t>
      </w:r>
    </w:hyperlink>
  </w:p>
  <w:p w14:paraId="42716E2D" w14:textId="77777777" w:rsidR="003F7F46" w:rsidRDefault="003F7F46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493151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149C7EAE" w14:textId="77777777" w:rsidR="003F7F46" w:rsidRDefault="003F7F46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8E93" w14:textId="77777777" w:rsidR="000A42EF" w:rsidRDefault="000A4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5841" w14:textId="77777777" w:rsidR="00D608B9" w:rsidRDefault="00D608B9">
      <w:r>
        <w:separator/>
      </w:r>
    </w:p>
    <w:p w14:paraId="13708EDB" w14:textId="77777777" w:rsidR="00D608B9" w:rsidRDefault="00D608B9"/>
    <w:p w14:paraId="602527D8" w14:textId="77777777" w:rsidR="00D608B9" w:rsidRDefault="00D608B9"/>
  </w:footnote>
  <w:footnote w:type="continuationSeparator" w:id="0">
    <w:p w14:paraId="39AC273F" w14:textId="77777777" w:rsidR="00D608B9" w:rsidRDefault="00D608B9">
      <w:r>
        <w:continuationSeparator/>
      </w:r>
    </w:p>
    <w:p w14:paraId="1C6A5D74" w14:textId="77777777" w:rsidR="00D608B9" w:rsidRDefault="00D608B9"/>
    <w:p w14:paraId="378FDC25" w14:textId="77777777" w:rsidR="00D608B9" w:rsidRDefault="00D608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1387" w14:textId="77777777" w:rsidR="000A42EF" w:rsidRDefault="000A4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C5E3" w14:textId="77777777" w:rsidR="003F7F46" w:rsidRPr="00581F57" w:rsidRDefault="003F7F46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74482476" wp14:editId="0EABB7D5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6CB82EAF" wp14:editId="70E3D446">
              <wp:simplePos x="0" y="0"/>
              <wp:positionH relativeFrom="column">
                <wp:posOffset>3985260</wp:posOffset>
              </wp:positionH>
              <wp:positionV relativeFrom="page">
                <wp:posOffset>391795</wp:posOffset>
              </wp:positionV>
              <wp:extent cx="2057400" cy="838835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4C388" w14:textId="77777777" w:rsidR="003F7F46" w:rsidRPr="00F94F1B" w:rsidRDefault="003F7F46" w:rsidP="00CF047D">
                          <w:pPr>
                            <w:pStyle w:val="00TopicNo"/>
                            <w:jc w:val="right"/>
                          </w:pPr>
                          <w:r>
                            <w:rPr>
                              <w:b/>
                            </w:rPr>
                            <w:t>C10 Organic reactions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82EA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13.8pt;margin-top:30.85pt;width:162pt;height:66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" filled="f" stroked="f">
              <v:textbox inset=",7.2pt,,7.2pt">
                <w:txbxContent>
                  <w:p w14:paraId="6BB4C388" w14:textId="77777777" w:rsidR="003F7F46" w:rsidRPr="00F94F1B" w:rsidRDefault="003F7F46" w:rsidP="00CF047D">
                    <w:pPr>
                      <w:pStyle w:val="00TopicNo"/>
                      <w:jc w:val="right"/>
                    </w:pPr>
                    <w:r>
                      <w:rPr>
                        <w:b/>
                      </w:rPr>
                      <w:t>C10 Organic reactions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D5D6B55" w14:textId="77777777" w:rsidR="003F7F46" w:rsidRPr="00714BC4" w:rsidRDefault="00493151" w:rsidP="00F47DF7">
    <w:pPr>
      <w:pStyle w:val="00PageSubhead"/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6F53866D" wp14:editId="7258ED52">
          <wp:simplePos x="0" y="0"/>
          <wp:positionH relativeFrom="column">
            <wp:posOffset>59141</wp:posOffset>
          </wp:positionH>
          <wp:positionV relativeFrom="paragraph">
            <wp:posOffset>402742</wp:posOffset>
          </wp:positionV>
          <wp:extent cx="6426926" cy="192945"/>
          <wp:effectExtent l="0" t="0" r="0" b="0"/>
          <wp:wrapNone/>
          <wp:docPr id="53" name="Picture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926" cy="19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F46">
      <w:tab/>
    </w:r>
    <w:r w:rsidR="003F7F46" w:rsidRPr="00B86E9A">
      <w:t xml:space="preserve">Exam-style </w:t>
    </w:r>
    <w:r w:rsidR="000A42EF">
      <w:t>mark 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0131" w14:textId="77777777" w:rsidR="000A42EF" w:rsidRDefault="000A4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033548">
    <w:abstractNumId w:val="5"/>
  </w:num>
  <w:num w:numId="2" w16cid:durableId="1686201826">
    <w:abstractNumId w:val="9"/>
  </w:num>
  <w:num w:numId="3" w16cid:durableId="1978563977">
    <w:abstractNumId w:val="15"/>
  </w:num>
  <w:num w:numId="4" w16cid:durableId="99185934">
    <w:abstractNumId w:val="4"/>
  </w:num>
  <w:num w:numId="5" w16cid:durableId="774056728">
    <w:abstractNumId w:val="6"/>
  </w:num>
  <w:num w:numId="6" w16cid:durableId="199711050">
    <w:abstractNumId w:val="16"/>
  </w:num>
  <w:num w:numId="7" w16cid:durableId="239409717">
    <w:abstractNumId w:val="14"/>
  </w:num>
  <w:num w:numId="8" w16cid:durableId="1357537467">
    <w:abstractNumId w:val="1"/>
  </w:num>
  <w:num w:numId="9" w16cid:durableId="1349992078">
    <w:abstractNumId w:val="0"/>
  </w:num>
  <w:num w:numId="10" w16cid:durableId="200091413">
    <w:abstractNumId w:val="6"/>
  </w:num>
  <w:num w:numId="11" w16cid:durableId="1757437555">
    <w:abstractNumId w:val="16"/>
  </w:num>
  <w:num w:numId="12" w16cid:durableId="551501031">
    <w:abstractNumId w:val="14"/>
  </w:num>
  <w:num w:numId="13" w16cid:durableId="31742230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6A48"/>
    <w:rsid w:val="00010A25"/>
    <w:rsid w:val="00012567"/>
    <w:rsid w:val="00012683"/>
    <w:rsid w:val="00016239"/>
    <w:rsid w:val="00017588"/>
    <w:rsid w:val="0003084A"/>
    <w:rsid w:val="00033754"/>
    <w:rsid w:val="0004378C"/>
    <w:rsid w:val="00046782"/>
    <w:rsid w:val="0006181F"/>
    <w:rsid w:val="00062697"/>
    <w:rsid w:val="00063629"/>
    <w:rsid w:val="00070BC9"/>
    <w:rsid w:val="00070D40"/>
    <w:rsid w:val="000753C5"/>
    <w:rsid w:val="00076713"/>
    <w:rsid w:val="00083BC8"/>
    <w:rsid w:val="00086542"/>
    <w:rsid w:val="00087E17"/>
    <w:rsid w:val="00094405"/>
    <w:rsid w:val="00097D7C"/>
    <w:rsid w:val="000A0178"/>
    <w:rsid w:val="000A09BD"/>
    <w:rsid w:val="000A39A6"/>
    <w:rsid w:val="000A42EF"/>
    <w:rsid w:val="000A4BC4"/>
    <w:rsid w:val="000D1C4B"/>
    <w:rsid w:val="000D5489"/>
    <w:rsid w:val="000E2EF1"/>
    <w:rsid w:val="000F37FB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3C32"/>
    <w:rsid w:val="00126FE7"/>
    <w:rsid w:val="00132779"/>
    <w:rsid w:val="00134FAD"/>
    <w:rsid w:val="00136866"/>
    <w:rsid w:val="00142228"/>
    <w:rsid w:val="001449CB"/>
    <w:rsid w:val="001455B0"/>
    <w:rsid w:val="001521CB"/>
    <w:rsid w:val="0015466B"/>
    <w:rsid w:val="001553D3"/>
    <w:rsid w:val="00163ABA"/>
    <w:rsid w:val="00174111"/>
    <w:rsid w:val="001749F3"/>
    <w:rsid w:val="001776DE"/>
    <w:rsid w:val="00182645"/>
    <w:rsid w:val="0018497C"/>
    <w:rsid w:val="00186F8C"/>
    <w:rsid w:val="001A24DD"/>
    <w:rsid w:val="001A3BF0"/>
    <w:rsid w:val="001A4712"/>
    <w:rsid w:val="001A6433"/>
    <w:rsid w:val="001B2346"/>
    <w:rsid w:val="001B2D9C"/>
    <w:rsid w:val="001C1EB5"/>
    <w:rsid w:val="001C7467"/>
    <w:rsid w:val="001E13ED"/>
    <w:rsid w:val="001E1E22"/>
    <w:rsid w:val="001F3985"/>
    <w:rsid w:val="001F5743"/>
    <w:rsid w:val="001F5E9C"/>
    <w:rsid w:val="001F63C2"/>
    <w:rsid w:val="002003EC"/>
    <w:rsid w:val="002079B2"/>
    <w:rsid w:val="00221CD9"/>
    <w:rsid w:val="00231315"/>
    <w:rsid w:val="00231D84"/>
    <w:rsid w:val="00235C7E"/>
    <w:rsid w:val="00241250"/>
    <w:rsid w:val="00241918"/>
    <w:rsid w:val="002463B4"/>
    <w:rsid w:val="00251D59"/>
    <w:rsid w:val="002521B9"/>
    <w:rsid w:val="00261163"/>
    <w:rsid w:val="002622E7"/>
    <w:rsid w:val="00266FB3"/>
    <w:rsid w:val="00266FC6"/>
    <w:rsid w:val="00272806"/>
    <w:rsid w:val="002745DF"/>
    <w:rsid w:val="00275F11"/>
    <w:rsid w:val="00292CB9"/>
    <w:rsid w:val="00292F4A"/>
    <w:rsid w:val="002959EF"/>
    <w:rsid w:val="002A0A36"/>
    <w:rsid w:val="002B594C"/>
    <w:rsid w:val="002B5F76"/>
    <w:rsid w:val="002B69A0"/>
    <w:rsid w:val="002C613F"/>
    <w:rsid w:val="002D575B"/>
    <w:rsid w:val="002D711D"/>
    <w:rsid w:val="002E0EF0"/>
    <w:rsid w:val="002F0232"/>
    <w:rsid w:val="002F02EC"/>
    <w:rsid w:val="002F2F9B"/>
    <w:rsid w:val="002F4F68"/>
    <w:rsid w:val="00303E28"/>
    <w:rsid w:val="003059DC"/>
    <w:rsid w:val="00306ADD"/>
    <w:rsid w:val="0031031F"/>
    <w:rsid w:val="003134CD"/>
    <w:rsid w:val="00313632"/>
    <w:rsid w:val="00320EDD"/>
    <w:rsid w:val="00322AD6"/>
    <w:rsid w:val="00325428"/>
    <w:rsid w:val="00326564"/>
    <w:rsid w:val="00333AE9"/>
    <w:rsid w:val="003360E2"/>
    <w:rsid w:val="00336877"/>
    <w:rsid w:val="00337AEC"/>
    <w:rsid w:val="00340116"/>
    <w:rsid w:val="00340B34"/>
    <w:rsid w:val="00341C45"/>
    <w:rsid w:val="00345E43"/>
    <w:rsid w:val="00347E5C"/>
    <w:rsid w:val="00351513"/>
    <w:rsid w:val="00351D2C"/>
    <w:rsid w:val="0035608F"/>
    <w:rsid w:val="00362CF2"/>
    <w:rsid w:val="00363A4D"/>
    <w:rsid w:val="00365A66"/>
    <w:rsid w:val="0037040F"/>
    <w:rsid w:val="00370E23"/>
    <w:rsid w:val="00371024"/>
    <w:rsid w:val="00371111"/>
    <w:rsid w:val="00375E12"/>
    <w:rsid w:val="003761F3"/>
    <w:rsid w:val="003814C4"/>
    <w:rsid w:val="003905FF"/>
    <w:rsid w:val="003A2AA1"/>
    <w:rsid w:val="003A46C0"/>
    <w:rsid w:val="003A6A98"/>
    <w:rsid w:val="003A7598"/>
    <w:rsid w:val="003B3A30"/>
    <w:rsid w:val="003C190D"/>
    <w:rsid w:val="003C359C"/>
    <w:rsid w:val="003D3F3C"/>
    <w:rsid w:val="003E2507"/>
    <w:rsid w:val="003E5162"/>
    <w:rsid w:val="003E556D"/>
    <w:rsid w:val="003E78A2"/>
    <w:rsid w:val="003F4A41"/>
    <w:rsid w:val="003F5BAB"/>
    <w:rsid w:val="003F7F46"/>
    <w:rsid w:val="0040136A"/>
    <w:rsid w:val="00410EF8"/>
    <w:rsid w:val="00412BB3"/>
    <w:rsid w:val="00413055"/>
    <w:rsid w:val="004131EF"/>
    <w:rsid w:val="00416452"/>
    <w:rsid w:val="00416EFA"/>
    <w:rsid w:val="0042244D"/>
    <w:rsid w:val="00424532"/>
    <w:rsid w:val="0042623E"/>
    <w:rsid w:val="004267DF"/>
    <w:rsid w:val="00436868"/>
    <w:rsid w:val="00442CEE"/>
    <w:rsid w:val="004475CD"/>
    <w:rsid w:val="00450DA2"/>
    <w:rsid w:val="0045689E"/>
    <w:rsid w:val="004662DB"/>
    <w:rsid w:val="004678A0"/>
    <w:rsid w:val="00470F73"/>
    <w:rsid w:val="00472B0D"/>
    <w:rsid w:val="0047761D"/>
    <w:rsid w:val="0047770F"/>
    <w:rsid w:val="004777DA"/>
    <w:rsid w:val="00480021"/>
    <w:rsid w:val="004818B1"/>
    <w:rsid w:val="00493151"/>
    <w:rsid w:val="00495A80"/>
    <w:rsid w:val="0049759B"/>
    <w:rsid w:val="004A648C"/>
    <w:rsid w:val="004B0E34"/>
    <w:rsid w:val="004C0502"/>
    <w:rsid w:val="004C5E52"/>
    <w:rsid w:val="004D0305"/>
    <w:rsid w:val="004D40F6"/>
    <w:rsid w:val="004E26CF"/>
    <w:rsid w:val="00501684"/>
    <w:rsid w:val="00501FFD"/>
    <w:rsid w:val="00504809"/>
    <w:rsid w:val="00506128"/>
    <w:rsid w:val="00506C5C"/>
    <w:rsid w:val="00516CE0"/>
    <w:rsid w:val="00516F9F"/>
    <w:rsid w:val="005235ED"/>
    <w:rsid w:val="00530345"/>
    <w:rsid w:val="005332DF"/>
    <w:rsid w:val="00536384"/>
    <w:rsid w:val="005372DB"/>
    <w:rsid w:val="00542568"/>
    <w:rsid w:val="00551EB5"/>
    <w:rsid w:val="00552CBE"/>
    <w:rsid w:val="00553FF0"/>
    <w:rsid w:val="00555FF5"/>
    <w:rsid w:val="00560174"/>
    <w:rsid w:val="0056344F"/>
    <w:rsid w:val="0056439C"/>
    <w:rsid w:val="005655BD"/>
    <w:rsid w:val="00576CA6"/>
    <w:rsid w:val="00577FCD"/>
    <w:rsid w:val="00581F57"/>
    <w:rsid w:val="0058437A"/>
    <w:rsid w:val="00585009"/>
    <w:rsid w:val="00587149"/>
    <w:rsid w:val="00587162"/>
    <w:rsid w:val="00587FBD"/>
    <w:rsid w:val="005906D5"/>
    <w:rsid w:val="00594559"/>
    <w:rsid w:val="00594EE4"/>
    <w:rsid w:val="005966AB"/>
    <w:rsid w:val="005A0584"/>
    <w:rsid w:val="005A5FEC"/>
    <w:rsid w:val="005B2031"/>
    <w:rsid w:val="005B32D2"/>
    <w:rsid w:val="005B5440"/>
    <w:rsid w:val="005C2DA7"/>
    <w:rsid w:val="005C5655"/>
    <w:rsid w:val="005F4B63"/>
    <w:rsid w:val="005F7E02"/>
    <w:rsid w:val="00600564"/>
    <w:rsid w:val="00603829"/>
    <w:rsid w:val="006047D0"/>
    <w:rsid w:val="006073D6"/>
    <w:rsid w:val="0061583F"/>
    <w:rsid w:val="00620A68"/>
    <w:rsid w:val="00621F43"/>
    <w:rsid w:val="00622F31"/>
    <w:rsid w:val="0062370C"/>
    <w:rsid w:val="00633313"/>
    <w:rsid w:val="00637C6F"/>
    <w:rsid w:val="006462FE"/>
    <w:rsid w:val="00652903"/>
    <w:rsid w:val="00657D55"/>
    <w:rsid w:val="00657E8E"/>
    <w:rsid w:val="0066117D"/>
    <w:rsid w:val="00661184"/>
    <w:rsid w:val="00662155"/>
    <w:rsid w:val="0067015A"/>
    <w:rsid w:val="00670DF6"/>
    <w:rsid w:val="00675A76"/>
    <w:rsid w:val="0067693B"/>
    <w:rsid w:val="0068123F"/>
    <w:rsid w:val="00682AAA"/>
    <w:rsid w:val="00693DD9"/>
    <w:rsid w:val="00694EBF"/>
    <w:rsid w:val="0069690C"/>
    <w:rsid w:val="00696AF6"/>
    <w:rsid w:val="006A3A15"/>
    <w:rsid w:val="006A55A7"/>
    <w:rsid w:val="006A60A9"/>
    <w:rsid w:val="006B4AD2"/>
    <w:rsid w:val="006C2675"/>
    <w:rsid w:val="006C27C7"/>
    <w:rsid w:val="006C7BEB"/>
    <w:rsid w:val="006D1532"/>
    <w:rsid w:val="006D2372"/>
    <w:rsid w:val="006D40B6"/>
    <w:rsid w:val="006E0282"/>
    <w:rsid w:val="006E090A"/>
    <w:rsid w:val="006E0AD7"/>
    <w:rsid w:val="006E3585"/>
    <w:rsid w:val="006E5219"/>
    <w:rsid w:val="006F0500"/>
    <w:rsid w:val="006F0907"/>
    <w:rsid w:val="006F77C6"/>
    <w:rsid w:val="00701CBC"/>
    <w:rsid w:val="00711ADE"/>
    <w:rsid w:val="00714BC4"/>
    <w:rsid w:val="00714D9B"/>
    <w:rsid w:val="0071545A"/>
    <w:rsid w:val="007166CA"/>
    <w:rsid w:val="007207E3"/>
    <w:rsid w:val="00724B4A"/>
    <w:rsid w:val="00725AAE"/>
    <w:rsid w:val="00725B02"/>
    <w:rsid w:val="007276CD"/>
    <w:rsid w:val="007351EA"/>
    <w:rsid w:val="00735765"/>
    <w:rsid w:val="007413F4"/>
    <w:rsid w:val="00742956"/>
    <w:rsid w:val="00744E61"/>
    <w:rsid w:val="00747A39"/>
    <w:rsid w:val="00747E48"/>
    <w:rsid w:val="00751115"/>
    <w:rsid w:val="007515D2"/>
    <w:rsid w:val="00754D1D"/>
    <w:rsid w:val="00755849"/>
    <w:rsid w:val="0076182A"/>
    <w:rsid w:val="00762170"/>
    <w:rsid w:val="007700FE"/>
    <w:rsid w:val="007712E6"/>
    <w:rsid w:val="0077278B"/>
    <w:rsid w:val="00773F5C"/>
    <w:rsid w:val="00774F1D"/>
    <w:rsid w:val="00776E27"/>
    <w:rsid w:val="00790927"/>
    <w:rsid w:val="00791316"/>
    <w:rsid w:val="00797C37"/>
    <w:rsid w:val="007A0307"/>
    <w:rsid w:val="007A1474"/>
    <w:rsid w:val="007A7150"/>
    <w:rsid w:val="007B59FF"/>
    <w:rsid w:val="007C06BB"/>
    <w:rsid w:val="007C4474"/>
    <w:rsid w:val="007C461D"/>
    <w:rsid w:val="007C4824"/>
    <w:rsid w:val="007D0BB1"/>
    <w:rsid w:val="007D403C"/>
    <w:rsid w:val="007D4F13"/>
    <w:rsid w:val="007E59B7"/>
    <w:rsid w:val="007F0A4A"/>
    <w:rsid w:val="007F3BCB"/>
    <w:rsid w:val="007F3F8F"/>
    <w:rsid w:val="007F501F"/>
    <w:rsid w:val="0080592D"/>
    <w:rsid w:val="0081311A"/>
    <w:rsid w:val="00814E2B"/>
    <w:rsid w:val="00820BC5"/>
    <w:rsid w:val="0082734E"/>
    <w:rsid w:val="0083178C"/>
    <w:rsid w:val="00831F1D"/>
    <w:rsid w:val="00832442"/>
    <w:rsid w:val="008400A2"/>
    <w:rsid w:val="008436BC"/>
    <w:rsid w:val="0084752D"/>
    <w:rsid w:val="00853F20"/>
    <w:rsid w:val="008559AA"/>
    <w:rsid w:val="00855CFF"/>
    <w:rsid w:val="008710AE"/>
    <w:rsid w:val="00875DBC"/>
    <w:rsid w:val="0087666C"/>
    <w:rsid w:val="00882182"/>
    <w:rsid w:val="0088598F"/>
    <w:rsid w:val="00890E2D"/>
    <w:rsid w:val="00891C30"/>
    <w:rsid w:val="008B17B7"/>
    <w:rsid w:val="008B2402"/>
    <w:rsid w:val="008B61B7"/>
    <w:rsid w:val="008D4D12"/>
    <w:rsid w:val="008D7269"/>
    <w:rsid w:val="008E2DB8"/>
    <w:rsid w:val="008E5160"/>
    <w:rsid w:val="008E597F"/>
    <w:rsid w:val="00901E3C"/>
    <w:rsid w:val="0090218D"/>
    <w:rsid w:val="00906E4F"/>
    <w:rsid w:val="009070C4"/>
    <w:rsid w:val="00927DD6"/>
    <w:rsid w:val="0093092A"/>
    <w:rsid w:val="00931457"/>
    <w:rsid w:val="009348BD"/>
    <w:rsid w:val="009355AF"/>
    <w:rsid w:val="009368A8"/>
    <w:rsid w:val="00940123"/>
    <w:rsid w:val="00943FBD"/>
    <w:rsid w:val="00944766"/>
    <w:rsid w:val="00944896"/>
    <w:rsid w:val="00945FAD"/>
    <w:rsid w:val="0096037D"/>
    <w:rsid w:val="00961FD3"/>
    <w:rsid w:val="00972193"/>
    <w:rsid w:val="009727BB"/>
    <w:rsid w:val="009729F5"/>
    <w:rsid w:val="00976CF5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A21B8"/>
    <w:rsid w:val="009A2F9B"/>
    <w:rsid w:val="009A390A"/>
    <w:rsid w:val="009A5FC9"/>
    <w:rsid w:val="009B074F"/>
    <w:rsid w:val="009B2DFF"/>
    <w:rsid w:val="009B2F95"/>
    <w:rsid w:val="009B7706"/>
    <w:rsid w:val="009C611B"/>
    <w:rsid w:val="009D0D5C"/>
    <w:rsid w:val="009D23B1"/>
    <w:rsid w:val="009D5FE7"/>
    <w:rsid w:val="009E21B0"/>
    <w:rsid w:val="009E3DDC"/>
    <w:rsid w:val="009E6E09"/>
    <w:rsid w:val="009F5CA5"/>
    <w:rsid w:val="00A00F63"/>
    <w:rsid w:val="00A023DA"/>
    <w:rsid w:val="00A02F00"/>
    <w:rsid w:val="00A133C1"/>
    <w:rsid w:val="00A1487E"/>
    <w:rsid w:val="00A21E41"/>
    <w:rsid w:val="00A36002"/>
    <w:rsid w:val="00A360A6"/>
    <w:rsid w:val="00A408EF"/>
    <w:rsid w:val="00A46D67"/>
    <w:rsid w:val="00A47865"/>
    <w:rsid w:val="00A526BF"/>
    <w:rsid w:val="00A52948"/>
    <w:rsid w:val="00A61F50"/>
    <w:rsid w:val="00A62301"/>
    <w:rsid w:val="00A72A8E"/>
    <w:rsid w:val="00A732B8"/>
    <w:rsid w:val="00A77228"/>
    <w:rsid w:val="00A772BB"/>
    <w:rsid w:val="00A80A63"/>
    <w:rsid w:val="00A826F9"/>
    <w:rsid w:val="00A83AB5"/>
    <w:rsid w:val="00A91D5C"/>
    <w:rsid w:val="00A930C8"/>
    <w:rsid w:val="00A93452"/>
    <w:rsid w:val="00A949E8"/>
    <w:rsid w:val="00A96A7A"/>
    <w:rsid w:val="00A96DF6"/>
    <w:rsid w:val="00AA577B"/>
    <w:rsid w:val="00AA6F92"/>
    <w:rsid w:val="00AB0E5C"/>
    <w:rsid w:val="00AB56F1"/>
    <w:rsid w:val="00AC1B20"/>
    <w:rsid w:val="00AC408C"/>
    <w:rsid w:val="00AE37B1"/>
    <w:rsid w:val="00B0193D"/>
    <w:rsid w:val="00B04605"/>
    <w:rsid w:val="00B170C7"/>
    <w:rsid w:val="00B260D4"/>
    <w:rsid w:val="00B27C2A"/>
    <w:rsid w:val="00B324C1"/>
    <w:rsid w:val="00B33530"/>
    <w:rsid w:val="00B3500D"/>
    <w:rsid w:val="00B43975"/>
    <w:rsid w:val="00B47EF9"/>
    <w:rsid w:val="00B5067A"/>
    <w:rsid w:val="00B52025"/>
    <w:rsid w:val="00B604F8"/>
    <w:rsid w:val="00B60CDF"/>
    <w:rsid w:val="00B63A5D"/>
    <w:rsid w:val="00B644D6"/>
    <w:rsid w:val="00B6516C"/>
    <w:rsid w:val="00B75F88"/>
    <w:rsid w:val="00B84068"/>
    <w:rsid w:val="00B86695"/>
    <w:rsid w:val="00B908D9"/>
    <w:rsid w:val="00B93C8C"/>
    <w:rsid w:val="00B97DC8"/>
    <w:rsid w:val="00BA62FA"/>
    <w:rsid w:val="00BB0817"/>
    <w:rsid w:val="00BB0BED"/>
    <w:rsid w:val="00BB74C0"/>
    <w:rsid w:val="00BC0E1D"/>
    <w:rsid w:val="00BC27B4"/>
    <w:rsid w:val="00BC28C0"/>
    <w:rsid w:val="00BC5A84"/>
    <w:rsid w:val="00BC76F5"/>
    <w:rsid w:val="00BD38AE"/>
    <w:rsid w:val="00BD470A"/>
    <w:rsid w:val="00BD4B56"/>
    <w:rsid w:val="00BD7B0B"/>
    <w:rsid w:val="00BE4CE9"/>
    <w:rsid w:val="00BF0004"/>
    <w:rsid w:val="00BF2DF7"/>
    <w:rsid w:val="00C02AFD"/>
    <w:rsid w:val="00C06384"/>
    <w:rsid w:val="00C13F75"/>
    <w:rsid w:val="00C15B09"/>
    <w:rsid w:val="00C203CE"/>
    <w:rsid w:val="00C205BE"/>
    <w:rsid w:val="00C2375F"/>
    <w:rsid w:val="00C23E47"/>
    <w:rsid w:val="00C24E45"/>
    <w:rsid w:val="00C319E7"/>
    <w:rsid w:val="00C3282B"/>
    <w:rsid w:val="00C3492F"/>
    <w:rsid w:val="00C34980"/>
    <w:rsid w:val="00C43E07"/>
    <w:rsid w:val="00C47A1F"/>
    <w:rsid w:val="00C5307F"/>
    <w:rsid w:val="00C6576A"/>
    <w:rsid w:val="00C917B5"/>
    <w:rsid w:val="00C966F6"/>
    <w:rsid w:val="00C97832"/>
    <w:rsid w:val="00CA0467"/>
    <w:rsid w:val="00CA3FA8"/>
    <w:rsid w:val="00CA42D2"/>
    <w:rsid w:val="00CA55C8"/>
    <w:rsid w:val="00CB1BAE"/>
    <w:rsid w:val="00CB3A4F"/>
    <w:rsid w:val="00CB40F4"/>
    <w:rsid w:val="00CB7436"/>
    <w:rsid w:val="00CB7C55"/>
    <w:rsid w:val="00CC5695"/>
    <w:rsid w:val="00CD5CD6"/>
    <w:rsid w:val="00CD6E76"/>
    <w:rsid w:val="00CE3B00"/>
    <w:rsid w:val="00CE3B15"/>
    <w:rsid w:val="00CE71F8"/>
    <w:rsid w:val="00CF047D"/>
    <w:rsid w:val="00CF25F5"/>
    <w:rsid w:val="00CF25FE"/>
    <w:rsid w:val="00CF443D"/>
    <w:rsid w:val="00D00CCE"/>
    <w:rsid w:val="00D07034"/>
    <w:rsid w:val="00D13EE7"/>
    <w:rsid w:val="00D14B21"/>
    <w:rsid w:val="00D15CCC"/>
    <w:rsid w:val="00D16772"/>
    <w:rsid w:val="00D200D1"/>
    <w:rsid w:val="00D2121A"/>
    <w:rsid w:val="00D232DC"/>
    <w:rsid w:val="00D25F99"/>
    <w:rsid w:val="00D321D9"/>
    <w:rsid w:val="00D3433E"/>
    <w:rsid w:val="00D36075"/>
    <w:rsid w:val="00D36172"/>
    <w:rsid w:val="00D37DEF"/>
    <w:rsid w:val="00D40148"/>
    <w:rsid w:val="00D43778"/>
    <w:rsid w:val="00D4381C"/>
    <w:rsid w:val="00D4475A"/>
    <w:rsid w:val="00D5210C"/>
    <w:rsid w:val="00D5458D"/>
    <w:rsid w:val="00D608B9"/>
    <w:rsid w:val="00D667AA"/>
    <w:rsid w:val="00D675B2"/>
    <w:rsid w:val="00D710B7"/>
    <w:rsid w:val="00D722D4"/>
    <w:rsid w:val="00D760E5"/>
    <w:rsid w:val="00D77D9B"/>
    <w:rsid w:val="00D83289"/>
    <w:rsid w:val="00D906C5"/>
    <w:rsid w:val="00D918AB"/>
    <w:rsid w:val="00DB7DF9"/>
    <w:rsid w:val="00DC6A93"/>
    <w:rsid w:val="00DD3599"/>
    <w:rsid w:val="00DD3970"/>
    <w:rsid w:val="00DD7A81"/>
    <w:rsid w:val="00DE0397"/>
    <w:rsid w:val="00DE3B3A"/>
    <w:rsid w:val="00DE4C75"/>
    <w:rsid w:val="00DE6A55"/>
    <w:rsid w:val="00DE7654"/>
    <w:rsid w:val="00DF196A"/>
    <w:rsid w:val="00DF40AE"/>
    <w:rsid w:val="00DF4DCE"/>
    <w:rsid w:val="00DF57C7"/>
    <w:rsid w:val="00DF586F"/>
    <w:rsid w:val="00E00244"/>
    <w:rsid w:val="00E01E7C"/>
    <w:rsid w:val="00E10FC6"/>
    <w:rsid w:val="00E11BFB"/>
    <w:rsid w:val="00E151B8"/>
    <w:rsid w:val="00E2442C"/>
    <w:rsid w:val="00E2598B"/>
    <w:rsid w:val="00E30715"/>
    <w:rsid w:val="00E3169E"/>
    <w:rsid w:val="00E32703"/>
    <w:rsid w:val="00E33569"/>
    <w:rsid w:val="00E33EF3"/>
    <w:rsid w:val="00E510A9"/>
    <w:rsid w:val="00E518C0"/>
    <w:rsid w:val="00E51AF3"/>
    <w:rsid w:val="00E53896"/>
    <w:rsid w:val="00E5625C"/>
    <w:rsid w:val="00E57A7A"/>
    <w:rsid w:val="00E63CFE"/>
    <w:rsid w:val="00E65E82"/>
    <w:rsid w:val="00E70848"/>
    <w:rsid w:val="00E72B86"/>
    <w:rsid w:val="00E76B67"/>
    <w:rsid w:val="00E774B0"/>
    <w:rsid w:val="00E82619"/>
    <w:rsid w:val="00E87304"/>
    <w:rsid w:val="00E92080"/>
    <w:rsid w:val="00E93A52"/>
    <w:rsid w:val="00E955D7"/>
    <w:rsid w:val="00EA2B90"/>
    <w:rsid w:val="00EA6DC4"/>
    <w:rsid w:val="00EA7814"/>
    <w:rsid w:val="00EB24FD"/>
    <w:rsid w:val="00EB2F38"/>
    <w:rsid w:val="00EB3F6D"/>
    <w:rsid w:val="00EB57C7"/>
    <w:rsid w:val="00EB7284"/>
    <w:rsid w:val="00EC74C3"/>
    <w:rsid w:val="00ED0DC6"/>
    <w:rsid w:val="00ED4789"/>
    <w:rsid w:val="00ED68C2"/>
    <w:rsid w:val="00ED7B1C"/>
    <w:rsid w:val="00EE181B"/>
    <w:rsid w:val="00EE4B94"/>
    <w:rsid w:val="00EE7581"/>
    <w:rsid w:val="00EF09CF"/>
    <w:rsid w:val="00EF0D97"/>
    <w:rsid w:val="00EF2A5F"/>
    <w:rsid w:val="00F015C9"/>
    <w:rsid w:val="00F12E02"/>
    <w:rsid w:val="00F144EC"/>
    <w:rsid w:val="00F204B5"/>
    <w:rsid w:val="00F22AD8"/>
    <w:rsid w:val="00F30F93"/>
    <w:rsid w:val="00F32101"/>
    <w:rsid w:val="00F37EAB"/>
    <w:rsid w:val="00F41433"/>
    <w:rsid w:val="00F45176"/>
    <w:rsid w:val="00F47DF7"/>
    <w:rsid w:val="00F52E2E"/>
    <w:rsid w:val="00F67DAE"/>
    <w:rsid w:val="00F73754"/>
    <w:rsid w:val="00F80F93"/>
    <w:rsid w:val="00F94F1B"/>
    <w:rsid w:val="00FA1C41"/>
    <w:rsid w:val="00FB0B97"/>
    <w:rsid w:val="00FB13B5"/>
    <w:rsid w:val="00FC363D"/>
    <w:rsid w:val="00FC6B43"/>
    <w:rsid w:val="00FC7D52"/>
    <w:rsid w:val="00FD1CC4"/>
    <w:rsid w:val="00FD2D81"/>
    <w:rsid w:val="00FE0B5D"/>
    <w:rsid w:val="00FE6AD3"/>
    <w:rsid w:val="00FF2B34"/>
    <w:rsid w:val="00FF2C31"/>
    <w:rsid w:val="00FF4FCA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30E52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FF51C1"/>
    <w:rPr>
      <w:rFonts w:asciiTheme="minorHAnsi" w:eastAsiaTheme="minorHAnsi" w:hAnsiTheme="minorHAnsi" w:cstheme="minorBidi"/>
      <w:sz w:val="2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95A8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5A8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0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1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116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116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2075</Characters>
  <Application>Microsoft Office Word</Application>
  <DocSecurity>0</DocSecurity>
  <Lines>17</Lines>
  <Paragraphs>4</Paragraphs>
  <ScaleCrop>false</ScaleCrop>
  <LinksUpToDate>false</LinksUpToDate>
  <CharactersWithSpaces>2434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2022-04-06T09:42:00Z</dcterms:created>
  <dcterms:modified xsi:type="dcterms:W3CDTF">2022-04-06T09:42:00Z</dcterms:modified>
</cp:coreProperties>
</file>