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7F" w:rsidRPr="00BE057F" w:rsidRDefault="00BE057F" w:rsidP="00BE057F">
      <w:pPr>
        <w:shd w:val="clear" w:color="auto" w:fill="FFFFFF"/>
        <w:spacing w:before="150" w:after="150" w:line="240" w:lineRule="auto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24"/>
          <w:szCs w:val="24"/>
          <w:lang w:eastAsia="en-GB"/>
        </w:rPr>
      </w:pPr>
      <w:r w:rsidRPr="00BE057F">
        <w:rPr>
          <w:rFonts w:eastAsia="Times New Roman" w:cs="Times New Roman"/>
          <w:b/>
          <w:bCs/>
          <w:color w:val="333333"/>
          <w:kern w:val="36"/>
          <w:sz w:val="24"/>
          <w:szCs w:val="24"/>
          <w:lang w:eastAsia="en-GB"/>
        </w:rPr>
        <w:t>Making life cycle assessments</w:t>
      </w:r>
    </w:p>
    <w:p w:rsidR="00BE057F" w:rsidRPr="00BE057F" w:rsidRDefault="00BE057F" w:rsidP="00BE057F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b/>
          <w:bCs/>
          <w:color w:val="333333"/>
          <w:sz w:val="24"/>
          <w:szCs w:val="24"/>
          <w:lang w:eastAsia="en-GB"/>
        </w:rPr>
        <w:t>A life cycle assessment, or LCA, can be used to assess the environmental impact of the manufacture and use of different materials and products.</w:t>
      </w:r>
    </w:p>
    <w:p w:rsidR="00BE057F" w:rsidRPr="00BE057F" w:rsidRDefault="00BE057F" w:rsidP="00BE057F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b/>
          <w:bCs/>
          <w:color w:val="333333"/>
          <w:sz w:val="24"/>
          <w:szCs w:val="24"/>
          <w:lang w:eastAsia="en-GB"/>
        </w:rPr>
        <w:t>Making a life cycle assessment</w:t>
      </w:r>
    </w:p>
    <w:p w:rsidR="00BE057F" w:rsidRPr="00BE057F" w:rsidRDefault="00BE057F" w:rsidP="00BE057F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>The articles that we use have three main life stages: manufacture, use and disposal. A life cycle assessment, or LCA, is a study of the stages in the life of a manufactured product.</w:t>
      </w:r>
    </w:p>
    <w:p w:rsidR="00BE057F" w:rsidRPr="00BE057F" w:rsidRDefault="00BE057F" w:rsidP="00BE057F">
      <w:pPr>
        <w:shd w:val="clear" w:color="auto" w:fill="FFFFFF"/>
        <w:spacing w:before="150" w:after="75" w:line="240" w:lineRule="auto"/>
        <w:outlineLvl w:val="1"/>
        <w:rPr>
          <w:rFonts w:eastAsia="Times New Roman" w:cs="Times New Roman"/>
          <w:b/>
          <w:bCs/>
          <w:color w:val="F76100"/>
          <w:sz w:val="24"/>
          <w:szCs w:val="24"/>
          <w:lang w:eastAsia="en-GB"/>
        </w:rPr>
      </w:pPr>
      <w:r w:rsidRPr="00BE057F">
        <w:rPr>
          <w:rFonts w:eastAsia="Times New Roman" w:cs="Times New Roman"/>
          <w:b/>
          <w:bCs/>
          <w:color w:val="F76100"/>
          <w:sz w:val="24"/>
          <w:szCs w:val="24"/>
          <w:lang w:eastAsia="en-GB"/>
        </w:rPr>
        <w:t>Key features</w:t>
      </w:r>
    </w:p>
    <w:p w:rsidR="00BE057F" w:rsidRPr="00BE057F" w:rsidRDefault="00BE057F" w:rsidP="00BE057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noProof/>
          <w:color w:val="333333"/>
          <w:sz w:val="24"/>
          <w:szCs w:val="24"/>
          <w:lang w:eastAsia="en-GB"/>
        </w:rPr>
        <w:drawing>
          <wp:inline distT="0" distB="0" distL="0" distR="0">
            <wp:extent cx="2154555" cy="1113155"/>
            <wp:effectExtent l="0" t="0" r="0" b="0"/>
            <wp:docPr id="2" name="Picture 2" descr="http://www.bbc.co.uk/staticarchive/cdfd3b026e56c0430617831281b4ad1f44c962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bc.co.uk/staticarchive/cdfd3b026e56c0430617831281b4ad1f44c962a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7F" w:rsidRPr="00BE057F" w:rsidRDefault="00BE057F" w:rsidP="00BE057F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>Polymers have recycling symbols like this one for PVC to show what they are</w:t>
      </w:r>
    </w:p>
    <w:p w:rsidR="00BE057F" w:rsidRPr="00BE057F" w:rsidRDefault="00BE057F" w:rsidP="00BE057F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>The key features of a life cycle assessment include the following factors:</w:t>
      </w:r>
    </w:p>
    <w:p w:rsidR="00BE057F" w:rsidRPr="00BE057F" w:rsidRDefault="00BE057F" w:rsidP="00BE057F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0" w:right="-1039" w:firstLine="426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>the main requirements for energy input</w:t>
      </w:r>
    </w:p>
    <w:p w:rsidR="00BE057F" w:rsidRPr="00BE057F" w:rsidRDefault="00BE057F" w:rsidP="00BE057F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0" w:right="-1039" w:firstLine="426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>the environmental impact and sustainability of making the materials from natural resources</w:t>
      </w:r>
    </w:p>
    <w:p w:rsidR="00BE057F" w:rsidRPr="00BE057F" w:rsidRDefault="00BE057F" w:rsidP="00BE057F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0" w:right="-1039" w:firstLine="426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>the environmental impact of making the product from the material</w:t>
      </w:r>
    </w:p>
    <w:p w:rsidR="00BE057F" w:rsidRPr="00BE057F" w:rsidRDefault="00BE057F" w:rsidP="00BE057F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0" w:right="-1039" w:firstLine="426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>the environmental impact of using the product</w:t>
      </w:r>
    </w:p>
    <w:p w:rsidR="00BE057F" w:rsidRPr="00BE057F" w:rsidRDefault="00BE057F" w:rsidP="00BE057F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0" w:right="-1039" w:firstLine="426"/>
        <w:rPr>
          <w:rFonts w:eastAsia="Times New Roman" w:cs="Times New Roman"/>
          <w:color w:val="333333"/>
          <w:sz w:val="24"/>
          <w:szCs w:val="24"/>
          <w:lang w:eastAsia="en-GB"/>
        </w:rPr>
      </w:pPr>
      <w:proofErr w:type="gramStart"/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>the</w:t>
      </w:r>
      <w:proofErr w:type="gramEnd"/>
      <w:r w:rsidRPr="00BE057F">
        <w:rPr>
          <w:rFonts w:eastAsia="Times New Roman" w:cs="Times New Roman"/>
          <w:color w:val="333333"/>
          <w:sz w:val="24"/>
          <w:szCs w:val="24"/>
          <w:lang w:eastAsia="en-GB"/>
        </w:rPr>
        <w:t xml:space="preserve"> environmental impact of disposing of the product by incineration, landfill or recycling.</w:t>
      </w:r>
    </w:p>
    <w:p w:rsidR="004A5C68" w:rsidRDefault="004A5C68"/>
    <w:p w:rsidR="00BE057F" w:rsidRDefault="00BE057F" w:rsidP="00BE057F">
      <w:r>
        <w:t>It is possible to make a life cycle assessment of a material. The outcome of this life cycle assessment will depend on:</w:t>
      </w:r>
    </w:p>
    <w:p w:rsidR="00BE057F" w:rsidRDefault="00BE057F" w:rsidP="00BE057F">
      <w:pPr>
        <w:pStyle w:val="ListParagraph"/>
        <w:numPr>
          <w:ilvl w:val="0"/>
          <w:numId w:val="2"/>
        </w:numPr>
      </w:pPr>
      <w:r>
        <w:t>a consideration of the factors involved in the production of the material</w:t>
      </w:r>
    </w:p>
    <w:p w:rsidR="00BE057F" w:rsidRDefault="00BE057F" w:rsidP="00BE057F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consideration of the factors that involve each of the products that are made from this material.</w:t>
      </w:r>
      <w:bookmarkStart w:id="0" w:name="_GoBack"/>
      <w:bookmarkEnd w:id="0"/>
    </w:p>
    <w:sectPr w:rsidR="00BE0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B698F"/>
    <w:multiLevelType w:val="multilevel"/>
    <w:tmpl w:val="9E1E6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E3113"/>
    <w:multiLevelType w:val="hybridMultilevel"/>
    <w:tmpl w:val="CE2E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F"/>
    <w:rsid w:val="00423899"/>
    <w:rsid w:val="004A5C68"/>
    <w:rsid w:val="00B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B319F-60E4-490B-8510-E3E28CD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E0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57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057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057F"/>
    <w:rPr>
      <w:b/>
      <w:bCs/>
    </w:rPr>
  </w:style>
  <w:style w:type="paragraph" w:customStyle="1" w:styleId="bs-content-rb-imagecaption">
    <w:name w:val="bs-content-rb-image_caption"/>
    <w:basedOn w:val="Normal"/>
    <w:rsid w:val="00BE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0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499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02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5C2E56C5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/>
  <cp:lastModifiedBy>Pippa Read</cp:lastModifiedBy>
  <cp:revision>1</cp:revision>
  <cp:lastPrinted>2017-11-22T14:39:00Z</cp:lastPrinted>
  <dcterms:created xsi:type="dcterms:W3CDTF">2017-11-22T14:37:00Z</dcterms:created>
  <dcterms:modified xsi:type="dcterms:W3CDTF">2017-11-23T11:08:00Z</dcterms:modified>
</cp:coreProperties>
</file>