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A9" w:rsidRPr="00E40CDB" w:rsidRDefault="00E40CDB" w:rsidP="00E40CDB">
      <w:pPr>
        <w:jc w:val="center"/>
        <w:rPr>
          <w:b/>
          <w:smallCaps/>
          <w:sz w:val="36"/>
        </w:rPr>
      </w:pPr>
      <w:r w:rsidRPr="00E40CDB">
        <w:rPr>
          <w:b/>
          <w:smallCaps/>
          <w:sz w:val="36"/>
        </w:rPr>
        <w:t>Student Safety Practical</w:t>
      </w:r>
      <w:r w:rsidR="003F1C2F">
        <w:rPr>
          <w:b/>
          <w:smallCaps/>
          <w:sz w:val="36"/>
        </w:rPr>
        <w:t xml:space="preserve"> - A</w:t>
      </w:r>
    </w:p>
    <w:p w:rsidR="00E40CDB" w:rsidRDefault="00E40CDB">
      <w:r>
        <w:t xml:space="preserve">In the next few lessons you will carry out some test tube reactions to practise your skills. The aim of these experiments is to make sure you know how to be safe at all times. </w:t>
      </w:r>
      <w:r w:rsidR="00DC5165">
        <w:t>Only if the whole class can complete these activities well will know you are safe enough to be able to complete other practicals throughout the year.</w:t>
      </w:r>
    </w:p>
    <w:p w:rsidR="00E40CDB" w:rsidRPr="00E40CDB" w:rsidRDefault="00E40CDB">
      <w:pPr>
        <w:rPr>
          <w:b/>
          <w:u w:val="single"/>
        </w:rPr>
      </w:pPr>
      <w:r w:rsidRPr="00E40CDB">
        <w:rPr>
          <w:b/>
          <w:u w:val="single"/>
        </w:rPr>
        <w:t xml:space="preserve"> Section A - Heating Solids Safely</w:t>
      </w:r>
    </w:p>
    <w:p w:rsidR="00E40CDB" w:rsidRDefault="00E40CDB">
      <w:r w:rsidRPr="00E40CDB">
        <w:t xml:space="preserve">You have been </w:t>
      </w:r>
      <w:r>
        <w:t xml:space="preserve">given some solid samples to heat. </w:t>
      </w:r>
      <w:r w:rsidRPr="00D5625F">
        <w:rPr>
          <w:rFonts w:ascii="Calibri" w:hAnsi="Calibri"/>
        </w:rPr>
        <w:t xml:space="preserve">One of the solids needs to be heated in a fume cupboard. </w:t>
      </w:r>
      <w:r>
        <w:t>Record everything you see in your observations neatly in the table below (or if you prefer, you could copy out the table into your exercise book).</w:t>
      </w:r>
    </w:p>
    <w:p w:rsidR="00E40CDB" w:rsidRPr="00E40CDB" w:rsidRDefault="00E40CDB">
      <w:pPr>
        <w:rPr>
          <w:b/>
        </w:rPr>
      </w:pPr>
      <w:r w:rsidRPr="00E40CDB">
        <w:rPr>
          <w:b/>
        </w:rPr>
        <w:t>Method</w:t>
      </w:r>
    </w:p>
    <w:p w:rsidR="00E40CDB" w:rsidRPr="00E40CDB" w:rsidRDefault="00E40CDB" w:rsidP="00E40CDB">
      <w:pPr>
        <w:numPr>
          <w:ilvl w:val="0"/>
          <w:numId w:val="1"/>
        </w:numPr>
        <w:spacing w:after="0" w:line="240" w:lineRule="auto"/>
        <w:rPr>
          <w:rFonts w:ascii="Calibri" w:hAnsi="Calibri"/>
        </w:rPr>
      </w:pPr>
      <w:r>
        <w:rPr>
          <w:rFonts w:ascii="Calibri" w:hAnsi="Calibri"/>
        </w:rPr>
        <w:t>Put one large</w:t>
      </w:r>
      <w:r w:rsidRPr="00E40CDB">
        <w:rPr>
          <w:rFonts w:ascii="Calibri" w:hAnsi="Calibri"/>
        </w:rPr>
        <w:t xml:space="preserve"> spatula measure of one of the solids listed below into a test tube. </w:t>
      </w:r>
    </w:p>
    <w:p w:rsidR="00E40CDB" w:rsidRPr="00D5625F" w:rsidRDefault="00E40CDB" w:rsidP="00E40CDB">
      <w:pPr>
        <w:numPr>
          <w:ilvl w:val="1"/>
          <w:numId w:val="1"/>
        </w:numPr>
        <w:spacing w:after="0" w:line="240" w:lineRule="auto"/>
        <w:rPr>
          <w:rFonts w:ascii="Calibri" w:hAnsi="Calibri"/>
        </w:rPr>
      </w:pPr>
      <w:r w:rsidRPr="00D5625F">
        <w:rPr>
          <w:rFonts w:ascii="Calibri" w:hAnsi="Calibri"/>
        </w:rPr>
        <w:t>Sand</w:t>
      </w:r>
    </w:p>
    <w:p w:rsidR="00E40CDB" w:rsidRPr="00D5625F" w:rsidRDefault="00E40CDB" w:rsidP="00E40CDB">
      <w:pPr>
        <w:numPr>
          <w:ilvl w:val="1"/>
          <w:numId w:val="1"/>
        </w:numPr>
        <w:spacing w:after="0" w:line="240" w:lineRule="auto"/>
        <w:rPr>
          <w:rFonts w:ascii="Calibri" w:hAnsi="Calibri"/>
        </w:rPr>
      </w:pPr>
      <w:r>
        <w:rPr>
          <w:rFonts w:ascii="Calibri" w:hAnsi="Calibri"/>
        </w:rPr>
        <w:t xml:space="preserve">Lithium </w:t>
      </w:r>
      <w:r w:rsidRPr="00D5625F">
        <w:rPr>
          <w:rFonts w:ascii="Calibri" w:hAnsi="Calibri"/>
        </w:rPr>
        <w:t>nitrate</w:t>
      </w:r>
    </w:p>
    <w:p w:rsidR="00E40CDB" w:rsidRPr="00D5625F" w:rsidRDefault="00E40CDB" w:rsidP="00E40CDB">
      <w:pPr>
        <w:numPr>
          <w:ilvl w:val="1"/>
          <w:numId w:val="1"/>
        </w:numPr>
        <w:spacing w:after="0" w:line="240" w:lineRule="auto"/>
        <w:rPr>
          <w:rFonts w:ascii="Calibri" w:hAnsi="Calibri"/>
        </w:rPr>
      </w:pPr>
      <w:r w:rsidRPr="00D5625F">
        <w:rPr>
          <w:rFonts w:ascii="Calibri" w:hAnsi="Calibri"/>
        </w:rPr>
        <w:t>Copper sulphate</w:t>
      </w:r>
    </w:p>
    <w:p w:rsidR="00E40CDB" w:rsidRDefault="00E40CDB" w:rsidP="00E40CDB">
      <w:pPr>
        <w:numPr>
          <w:ilvl w:val="1"/>
          <w:numId w:val="1"/>
        </w:numPr>
        <w:spacing w:after="0" w:line="240" w:lineRule="auto"/>
        <w:rPr>
          <w:rFonts w:ascii="Calibri" w:hAnsi="Calibri"/>
        </w:rPr>
      </w:pPr>
      <w:r w:rsidRPr="00D5625F">
        <w:rPr>
          <w:rFonts w:ascii="Calibri" w:hAnsi="Calibri"/>
        </w:rPr>
        <w:t>Zinc oxide</w:t>
      </w:r>
    </w:p>
    <w:p w:rsidR="00E40CDB" w:rsidRDefault="00E40CDB" w:rsidP="00E40CDB">
      <w:pPr>
        <w:numPr>
          <w:ilvl w:val="1"/>
          <w:numId w:val="1"/>
        </w:numPr>
        <w:spacing w:after="0" w:line="240" w:lineRule="auto"/>
        <w:rPr>
          <w:rFonts w:ascii="Calibri" w:hAnsi="Calibri"/>
        </w:rPr>
      </w:pPr>
      <w:r>
        <w:rPr>
          <w:rFonts w:ascii="Calibri" w:hAnsi="Calibri"/>
        </w:rPr>
        <w:t>Copper carbonate</w:t>
      </w:r>
    </w:p>
    <w:p w:rsidR="00E40CDB" w:rsidRDefault="00E40CDB" w:rsidP="00E40CDB">
      <w:pPr>
        <w:numPr>
          <w:ilvl w:val="0"/>
          <w:numId w:val="1"/>
        </w:numPr>
        <w:spacing w:after="0" w:line="240" w:lineRule="auto"/>
        <w:rPr>
          <w:rFonts w:ascii="Calibri" w:hAnsi="Calibri"/>
        </w:rPr>
      </w:pPr>
      <w:r>
        <w:rPr>
          <w:rFonts w:ascii="Calibri" w:hAnsi="Calibri"/>
        </w:rPr>
        <w:t>Heat gently in a working flame until you see no further change.</w:t>
      </w:r>
    </w:p>
    <w:p w:rsidR="00E40CDB" w:rsidRPr="00D5625F" w:rsidRDefault="00E40CDB" w:rsidP="00E40CDB">
      <w:pPr>
        <w:numPr>
          <w:ilvl w:val="0"/>
          <w:numId w:val="1"/>
        </w:numPr>
        <w:spacing w:after="0" w:line="240" w:lineRule="auto"/>
        <w:rPr>
          <w:rFonts w:ascii="Calibri" w:hAnsi="Calibri"/>
        </w:rPr>
      </w:pPr>
      <w:r w:rsidRPr="00D5625F">
        <w:rPr>
          <w:rFonts w:ascii="Calibri" w:hAnsi="Calibri"/>
        </w:rPr>
        <w:t xml:space="preserve">Record your observations when heating the solids in </w:t>
      </w:r>
      <w:r>
        <w:rPr>
          <w:rFonts w:ascii="Calibri" w:hAnsi="Calibri"/>
        </w:rPr>
        <w:t>the table below.</w:t>
      </w:r>
    </w:p>
    <w:p w:rsidR="00E40CDB" w:rsidRDefault="00E40CDB" w:rsidP="00E40CDB">
      <w:pPr>
        <w:numPr>
          <w:ilvl w:val="0"/>
          <w:numId w:val="1"/>
        </w:numPr>
        <w:spacing w:after="0" w:line="240" w:lineRule="auto"/>
        <w:rPr>
          <w:rFonts w:ascii="Calibri" w:hAnsi="Calibri"/>
        </w:rPr>
      </w:pPr>
      <w:r>
        <w:rPr>
          <w:rFonts w:ascii="Calibri" w:hAnsi="Calibri"/>
        </w:rPr>
        <w:t>Repeat for the other samples.</w:t>
      </w:r>
    </w:p>
    <w:p w:rsidR="00E40CDB" w:rsidRDefault="00E40CDB" w:rsidP="00E40CDB">
      <w:pPr>
        <w:rPr>
          <w:rFonts w:ascii="Calibri" w:hAnsi="Calibri"/>
        </w:rPr>
      </w:pPr>
    </w:p>
    <w:p w:rsidR="00E40CDB" w:rsidRPr="00E40CDB" w:rsidRDefault="00E40CDB" w:rsidP="00E40CDB">
      <w:pPr>
        <w:rPr>
          <w:rFonts w:ascii="Calibri" w:hAnsi="Calibri"/>
          <w:b/>
        </w:rPr>
      </w:pPr>
      <w:r w:rsidRPr="00E40CDB">
        <w:rPr>
          <w:rFonts w:ascii="Calibri" w:hAnsi="Calibri"/>
          <w:b/>
        </w:rPr>
        <w:t>Results</w:t>
      </w:r>
    </w:p>
    <w:tbl>
      <w:tblPr>
        <w:tblStyle w:val="TableGrid"/>
        <w:tblW w:w="0" w:type="auto"/>
        <w:tblLook w:val="04A0"/>
      </w:tblPr>
      <w:tblGrid>
        <w:gridCol w:w="2376"/>
        <w:gridCol w:w="2835"/>
        <w:gridCol w:w="2841"/>
        <w:gridCol w:w="2630"/>
      </w:tblGrid>
      <w:tr w:rsidR="00E40CDB" w:rsidTr="00E40CDB">
        <w:tc>
          <w:tcPr>
            <w:tcW w:w="2376" w:type="dxa"/>
          </w:tcPr>
          <w:p w:rsidR="00E40CDB" w:rsidRDefault="00E40CDB" w:rsidP="00E40CDB">
            <w:pPr>
              <w:rPr>
                <w:rFonts w:ascii="Calibri" w:hAnsi="Calibri"/>
              </w:rPr>
            </w:pPr>
            <w:r>
              <w:rPr>
                <w:rFonts w:ascii="Calibri" w:hAnsi="Calibri"/>
              </w:rPr>
              <w:t>Solid name</w:t>
            </w:r>
          </w:p>
        </w:tc>
        <w:tc>
          <w:tcPr>
            <w:tcW w:w="2835" w:type="dxa"/>
          </w:tcPr>
          <w:p w:rsidR="00E40CDB" w:rsidRDefault="00E40CDB" w:rsidP="00E40CDB">
            <w:pPr>
              <w:rPr>
                <w:rFonts w:ascii="Calibri" w:hAnsi="Calibri"/>
              </w:rPr>
            </w:pPr>
            <w:r>
              <w:rPr>
                <w:rFonts w:ascii="Calibri" w:hAnsi="Calibri"/>
              </w:rPr>
              <w:t>Appearance before heating</w:t>
            </w:r>
          </w:p>
        </w:tc>
        <w:tc>
          <w:tcPr>
            <w:tcW w:w="2841" w:type="dxa"/>
          </w:tcPr>
          <w:p w:rsidR="00E40CDB" w:rsidRDefault="00E40CDB" w:rsidP="00E40CDB">
            <w:pPr>
              <w:rPr>
                <w:rFonts w:ascii="Calibri" w:hAnsi="Calibri"/>
              </w:rPr>
            </w:pPr>
            <w:r>
              <w:rPr>
                <w:rFonts w:ascii="Calibri" w:hAnsi="Calibri"/>
              </w:rPr>
              <w:t>Appearance during heating</w:t>
            </w:r>
          </w:p>
        </w:tc>
        <w:tc>
          <w:tcPr>
            <w:tcW w:w="2630" w:type="dxa"/>
          </w:tcPr>
          <w:p w:rsidR="00E40CDB" w:rsidRDefault="00E40CDB" w:rsidP="00E40CDB">
            <w:pPr>
              <w:rPr>
                <w:rFonts w:ascii="Calibri" w:hAnsi="Calibri"/>
              </w:rPr>
            </w:pPr>
            <w:r>
              <w:rPr>
                <w:rFonts w:ascii="Calibri" w:hAnsi="Calibri"/>
              </w:rPr>
              <w:t>Appearance upon cooling</w:t>
            </w:r>
          </w:p>
        </w:tc>
      </w:tr>
      <w:tr w:rsidR="00E40CDB" w:rsidTr="00E40CDB">
        <w:tc>
          <w:tcPr>
            <w:tcW w:w="2376" w:type="dxa"/>
          </w:tcPr>
          <w:p w:rsidR="00E40CDB" w:rsidRDefault="00E40CDB" w:rsidP="00E40CDB">
            <w:pPr>
              <w:rPr>
                <w:rFonts w:ascii="Calibri" w:hAnsi="Calibri"/>
              </w:rPr>
            </w:pPr>
          </w:p>
          <w:p w:rsidR="00E40CDB" w:rsidRDefault="00E40CDB" w:rsidP="00E40CDB">
            <w:pPr>
              <w:rPr>
                <w:rFonts w:ascii="Calibri" w:hAnsi="Calibri"/>
              </w:rPr>
            </w:pPr>
          </w:p>
        </w:tc>
        <w:tc>
          <w:tcPr>
            <w:tcW w:w="2835" w:type="dxa"/>
          </w:tcPr>
          <w:p w:rsidR="00E40CDB" w:rsidRDefault="00E40CDB" w:rsidP="00E40CDB">
            <w:pPr>
              <w:rPr>
                <w:rFonts w:ascii="Calibri" w:hAnsi="Calibri"/>
              </w:rPr>
            </w:pPr>
          </w:p>
        </w:tc>
        <w:tc>
          <w:tcPr>
            <w:tcW w:w="2841" w:type="dxa"/>
          </w:tcPr>
          <w:p w:rsidR="00E40CDB" w:rsidRDefault="00E40CDB" w:rsidP="00E40CDB">
            <w:pPr>
              <w:rPr>
                <w:rFonts w:ascii="Calibri" w:hAnsi="Calibri"/>
              </w:rPr>
            </w:pPr>
          </w:p>
        </w:tc>
        <w:tc>
          <w:tcPr>
            <w:tcW w:w="2630" w:type="dxa"/>
          </w:tcPr>
          <w:p w:rsidR="00E40CDB" w:rsidRDefault="00E40CDB" w:rsidP="00E40CDB">
            <w:pPr>
              <w:rPr>
                <w:rFonts w:ascii="Calibri" w:hAnsi="Calibri"/>
              </w:rPr>
            </w:pPr>
          </w:p>
          <w:p w:rsidR="00E40CDB" w:rsidRDefault="00E40CDB" w:rsidP="00E40CDB">
            <w:pPr>
              <w:rPr>
                <w:rFonts w:ascii="Calibri" w:hAnsi="Calibri"/>
              </w:rPr>
            </w:pPr>
          </w:p>
        </w:tc>
      </w:tr>
      <w:tr w:rsidR="00E40CDB" w:rsidTr="00E40CDB">
        <w:tc>
          <w:tcPr>
            <w:tcW w:w="2376" w:type="dxa"/>
          </w:tcPr>
          <w:p w:rsidR="00E40CDB" w:rsidRDefault="00E40CDB" w:rsidP="00E40CDB">
            <w:pPr>
              <w:rPr>
                <w:rFonts w:ascii="Calibri" w:hAnsi="Calibri"/>
              </w:rPr>
            </w:pPr>
          </w:p>
          <w:p w:rsidR="00E40CDB" w:rsidRDefault="00E40CDB" w:rsidP="00E40CDB">
            <w:pPr>
              <w:rPr>
                <w:rFonts w:ascii="Calibri" w:hAnsi="Calibri"/>
              </w:rPr>
            </w:pPr>
          </w:p>
        </w:tc>
        <w:tc>
          <w:tcPr>
            <w:tcW w:w="2835" w:type="dxa"/>
          </w:tcPr>
          <w:p w:rsidR="00E40CDB" w:rsidRDefault="00E40CDB" w:rsidP="00E40CDB">
            <w:pPr>
              <w:rPr>
                <w:rFonts w:ascii="Calibri" w:hAnsi="Calibri"/>
              </w:rPr>
            </w:pPr>
          </w:p>
        </w:tc>
        <w:tc>
          <w:tcPr>
            <w:tcW w:w="2841" w:type="dxa"/>
          </w:tcPr>
          <w:p w:rsidR="00E40CDB" w:rsidRDefault="00E40CDB" w:rsidP="00E40CDB">
            <w:pPr>
              <w:rPr>
                <w:rFonts w:ascii="Calibri" w:hAnsi="Calibri"/>
              </w:rPr>
            </w:pPr>
          </w:p>
        </w:tc>
        <w:tc>
          <w:tcPr>
            <w:tcW w:w="2630" w:type="dxa"/>
          </w:tcPr>
          <w:p w:rsidR="00E40CDB" w:rsidRDefault="00E40CDB" w:rsidP="00E40CDB">
            <w:pPr>
              <w:rPr>
                <w:rFonts w:ascii="Calibri" w:hAnsi="Calibri"/>
              </w:rPr>
            </w:pPr>
          </w:p>
          <w:p w:rsidR="00E40CDB" w:rsidRDefault="00E40CDB" w:rsidP="00E40CDB">
            <w:pPr>
              <w:rPr>
                <w:rFonts w:ascii="Calibri" w:hAnsi="Calibri"/>
              </w:rPr>
            </w:pPr>
          </w:p>
        </w:tc>
      </w:tr>
      <w:tr w:rsidR="00E40CDB" w:rsidTr="00E40CDB">
        <w:tc>
          <w:tcPr>
            <w:tcW w:w="2376" w:type="dxa"/>
          </w:tcPr>
          <w:p w:rsidR="00E40CDB" w:rsidRDefault="00E40CDB" w:rsidP="00E40CDB">
            <w:pPr>
              <w:rPr>
                <w:rFonts w:ascii="Calibri" w:hAnsi="Calibri"/>
              </w:rPr>
            </w:pPr>
          </w:p>
          <w:p w:rsidR="00E40CDB" w:rsidRDefault="00E40CDB" w:rsidP="00E40CDB">
            <w:pPr>
              <w:rPr>
                <w:rFonts w:ascii="Calibri" w:hAnsi="Calibri"/>
              </w:rPr>
            </w:pPr>
          </w:p>
        </w:tc>
        <w:tc>
          <w:tcPr>
            <w:tcW w:w="2835" w:type="dxa"/>
          </w:tcPr>
          <w:p w:rsidR="00E40CDB" w:rsidRDefault="00E40CDB" w:rsidP="00E40CDB">
            <w:pPr>
              <w:rPr>
                <w:rFonts w:ascii="Calibri" w:hAnsi="Calibri"/>
              </w:rPr>
            </w:pPr>
          </w:p>
        </w:tc>
        <w:tc>
          <w:tcPr>
            <w:tcW w:w="2841" w:type="dxa"/>
          </w:tcPr>
          <w:p w:rsidR="00E40CDB" w:rsidRDefault="00E40CDB" w:rsidP="00E40CDB">
            <w:pPr>
              <w:rPr>
                <w:rFonts w:ascii="Calibri" w:hAnsi="Calibri"/>
              </w:rPr>
            </w:pPr>
          </w:p>
        </w:tc>
        <w:tc>
          <w:tcPr>
            <w:tcW w:w="2630" w:type="dxa"/>
          </w:tcPr>
          <w:p w:rsidR="00E40CDB" w:rsidRDefault="00E40CDB" w:rsidP="00E40CDB">
            <w:pPr>
              <w:rPr>
                <w:rFonts w:ascii="Calibri" w:hAnsi="Calibri"/>
              </w:rPr>
            </w:pPr>
          </w:p>
          <w:p w:rsidR="00E40CDB" w:rsidRDefault="00E40CDB" w:rsidP="00E40CDB">
            <w:pPr>
              <w:rPr>
                <w:rFonts w:ascii="Calibri" w:hAnsi="Calibri"/>
              </w:rPr>
            </w:pPr>
          </w:p>
        </w:tc>
      </w:tr>
      <w:tr w:rsidR="00E40CDB" w:rsidTr="00E40CDB">
        <w:tc>
          <w:tcPr>
            <w:tcW w:w="2376" w:type="dxa"/>
          </w:tcPr>
          <w:p w:rsidR="00E40CDB" w:rsidRDefault="00E40CDB" w:rsidP="00E40CDB">
            <w:pPr>
              <w:rPr>
                <w:rFonts w:ascii="Calibri" w:hAnsi="Calibri"/>
              </w:rPr>
            </w:pPr>
          </w:p>
          <w:p w:rsidR="00E40CDB" w:rsidRDefault="00E40CDB" w:rsidP="00E40CDB">
            <w:pPr>
              <w:rPr>
                <w:rFonts w:ascii="Calibri" w:hAnsi="Calibri"/>
              </w:rPr>
            </w:pPr>
          </w:p>
        </w:tc>
        <w:tc>
          <w:tcPr>
            <w:tcW w:w="2835" w:type="dxa"/>
          </w:tcPr>
          <w:p w:rsidR="00E40CDB" w:rsidRDefault="00E40CDB" w:rsidP="00E40CDB">
            <w:pPr>
              <w:rPr>
                <w:rFonts w:ascii="Calibri" w:hAnsi="Calibri"/>
              </w:rPr>
            </w:pPr>
          </w:p>
        </w:tc>
        <w:tc>
          <w:tcPr>
            <w:tcW w:w="2841" w:type="dxa"/>
          </w:tcPr>
          <w:p w:rsidR="00E40CDB" w:rsidRDefault="00E40CDB" w:rsidP="00E40CDB">
            <w:pPr>
              <w:rPr>
                <w:rFonts w:ascii="Calibri" w:hAnsi="Calibri"/>
              </w:rPr>
            </w:pPr>
          </w:p>
        </w:tc>
        <w:tc>
          <w:tcPr>
            <w:tcW w:w="2630" w:type="dxa"/>
          </w:tcPr>
          <w:p w:rsidR="00E40CDB" w:rsidRDefault="00E40CDB" w:rsidP="00E40CDB">
            <w:pPr>
              <w:rPr>
                <w:rFonts w:ascii="Calibri" w:hAnsi="Calibri"/>
              </w:rPr>
            </w:pPr>
          </w:p>
          <w:p w:rsidR="00E40CDB" w:rsidRDefault="00E40CDB" w:rsidP="00E40CDB">
            <w:pPr>
              <w:rPr>
                <w:rFonts w:ascii="Calibri" w:hAnsi="Calibri"/>
              </w:rPr>
            </w:pPr>
          </w:p>
        </w:tc>
      </w:tr>
      <w:tr w:rsidR="00E40CDB" w:rsidTr="00E40CDB">
        <w:tc>
          <w:tcPr>
            <w:tcW w:w="2376" w:type="dxa"/>
          </w:tcPr>
          <w:p w:rsidR="00E40CDB" w:rsidRDefault="00E40CDB" w:rsidP="00E40CDB">
            <w:pPr>
              <w:rPr>
                <w:rFonts w:ascii="Calibri" w:hAnsi="Calibri"/>
              </w:rPr>
            </w:pPr>
          </w:p>
          <w:p w:rsidR="00E40CDB" w:rsidRDefault="00E40CDB" w:rsidP="00E40CDB">
            <w:pPr>
              <w:rPr>
                <w:rFonts w:ascii="Calibri" w:hAnsi="Calibri"/>
              </w:rPr>
            </w:pPr>
          </w:p>
        </w:tc>
        <w:tc>
          <w:tcPr>
            <w:tcW w:w="2835" w:type="dxa"/>
          </w:tcPr>
          <w:p w:rsidR="00E40CDB" w:rsidRDefault="00E40CDB" w:rsidP="00E40CDB">
            <w:pPr>
              <w:rPr>
                <w:rFonts w:ascii="Calibri" w:hAnsi="Calibri"/>
              </w:rPr>
            </w:pPr>
          </w:p>
        </w:tc>
        <w:tc>
          <w:tcPr>
            <w:tcW w:w="2841" w:type="dxa"/>
          </w:tcPr>
          <w:p w:rsidR="00E40CDB" w:rsidRDefault="00E40CDB" w:rsidP="00E40CDB">
            <w:pPr>
              <w:rPr>
                <w:rFonts w:ascii="Calibri" w:hAnsi="Calibri"/>
              </w:rPr>
            </w:pPr>
          </w:p>
        </w:tc>
        <w:tc>
          <w:tcPr>
            <w:tcW w:w="2630" w:type="dxa"/>
          </w:tcPr>
          <w:p w:rsidR="00E40CDB" w:rsidRDefault="00E40CDB" w:rsidP="00E40CDB">
            <w:pPr>
              <w:rPr>
                <w:rFonts w:ascii="Calibri" w:hAnsi="Calibri"/>
              </w:rPr>
            </w:pPr>
          </w:p>
          <w:p w:rsidR="00E40CDB" w:rsidRDefault="00E40CDB" w:rsidP="00E40CDB">
            <w:pPr>
              <w:rPr>
                <w:rFonts w:ascii="Calibri" w:hAnsi="Calibri"/>
              </w:rPr>
            </w:pPr>
          </w:p>
        </w:tc>
      </w:tr>
    </w:tbl>
    <w:p w:rsidR="00E40CDB" w:rsidRDefault="00E40CDB" w:rsidP="00E40CDB">
      <w:pPr>
        <w:rPr>
          <w:rFonts w:ascii="Calibri" w:hAnsi="Calibri"/>
        </w:rPr>
      </w:pPr>
    </w:p>
    <w:p w:rsidR="00E40CDB" w:rsidRPr="00E40CDB" w:rsidRDefault="00E40CDB" w:rsidP="00E40CDB">
      <w:pPr>
        <w:rPr>
          <w:rFonts w:ascii="Calibri" w:hAnsi="Calibri"/>
          <w:b/>
        </w:rPr>
      </w:pPr>
      <w:r w:rsidRPr="00E40CDB">
        <w:rPr>
          <w:rFonts w:ascii="Calibri" w:hAnsi="Calibri"/>
          <w:b/>
        </w:rPr>
        <w:t>Conclusions</w:t>
      </w:r>
    </w:p>
    <w:p w:rsidR="00E40CDB" w:rsidRPr="00C1686E" w:rsidRDefault="00E40CDB" w:rsidP="00E40CDB">
      <w:pPr>
        <w:spacing w:line="480" w:lineRule="auto"/>
        <w:rPr>
          <w:sz w:val="24"/>
          <w:szCs w:val="24"/>
          <w:u w:val="single"/>
        </w:rPr>
      </w:pPr>
      <w:r w:rsidRPr="00C1686E">
        <w:rPr>
          <w:sz w:val="24"/>
          <w:szCs w:val="24"/>
          <w:u w:val="single"/>
        </w:rPr>
        <w:t>Heating solids</w:t>
      </w:r>
    </w:p>
    <w:p w:rsidR="00E40CDB" w:rsidRDefault="00E40CDB" w:rsidP="00E40CDB">
      <w:pPr>
        <w:spacing w:line="480" w:lineRule="auto"/>
        <w:rPr>
          <w:sz w:val="24"/>
          <w:szCs w:val="24"/>
        </w:rPr>
      </w:pPr>
      <w:r w:rsidRPr="00C1686E">
        <w:rPr>
          <w:sz w:val="24"/>
          <w:szCs w:val="24"/>
        </w:rPr>
        <w:t xml:space="preserve">Always use </w:t>
      </w:r>
      <w:r>
        <w:rPr>
          <w:b/>
          <w:sz w:val="24"/>
          <w:szCs w:val="24"/>
        </w:rPr>
        <w:t xml:space="preserve">__________ __________ __________ </w:t>
      </w:r>
      <w:r w:rsidRPr="00C1686E">
        <w:rPr>
          <w:sz w:val="24"/>
          <w:szCs w:val="24"/>
        </w:rPr>
        <w:t xml:space="preserve">to store your test tubes and boiling tubes in when you have finished heating. Select an appropriate holder so that you won’t burn yourself or </w:t>
      </w:r>
      <w:r>
        <w:rPr>
          <w:b/>
          <w:sz w:val="24"/>
          <w:szCs w:val="24"/>
        </w:rPr>
        <w:t xml:space="preserve">__________ </w:t>
      </w:r>
      <w:r w:rsidRPr="00C1686E">
        <w:rPr>
          <w:sz w:val="24"/>
          <w:szCs w:val="24"/>
        </w:rPr>
        <w:t xml:space="preserve">the test tube when you are heating it. Select the appropriate flame according to the teacher’s instructions. Either a gentle flame – a </w:t>
      </w:r>
      <w:r>
        <w:rPr>
          <w:b/>
          <w:sz w:val="24"/>
          <w:szCs w:val="24"/>
        </w:rPr>
        <w:t xml:space="preserve">__________ </w:t>
      </w:r>
      <w:r w:rsidRPr="00C1686E">
        <w:rPr>
          <w:sz w:val="24"/>
          <w:szCs w:val="24"/>
        </w:rPr>
        <w:t xml:space="preserve">flame or a stronger flame, a </w:t>
      </w:r>
      <w:r>
        <w:rPr>
          <w:b/>
          <w:sz w:val="24"/>
          <w:szCs w:val="24"/>
        </w:rPr>
        <w:t xml:space="preserve">__________ </w:t>
      </w:r>
      <w:r w:rsidRPr="00C1686E">
        <w:rPr>
          <w:sz w:val="24"/>
          <w:szCs w:val="24"/>
        </w:rPr>
        <w:t xml:space="preserve">flame. When the solid seems to have finished changing, make sure you stop heating and carefully put it back in the test tube rack to allow it to </w:t>
      </w:r>
      <w:r>
        <w:rPr>
          <w:b/>
          <w:sz w:val="24"/>
          <w:szCs w:val="24"/>
        </w:rPr>
        <w:t xml:space="preserve">__________ </w:t>
      </w:r>
      <w:r w:rsidRPr="00C1686E">
        <w:rPr>
          <w:sz w:val="24"/>
          <w:szCs w:val="24"/>
        </w:rPr>
        <w:t xml:space="preserve">down. </w:t>
      </w:r>
    </w:p>
    <w:p w:rsidR="00351C1E" w:rsidRPr="00E40CDB" w:rsidRDefault="00351C1E" w:rsidP="00351C1E">
      <w:pPr>
        <w:jc w:val="center"/>
        <w:rPr>
          <w:b/>
          <w:smallCaps/>
          <w:sz w:val="36"/>
        </w:rPr>
      </w:pPr>
      <w:r w:rsidRPr="00E40CDB">
        <w:rPr>
          <w:b/>
          <w:smallCaps/>
          <w:sz w:val="36"/>
        </w:rPr>
        <w:lastRenderedPageBreak/>
        <w:t>Student Safety Practical</w:t>
      </w:r>
      <w:r w:rsidR="003F1C2F">
        <w:rPr>
          <w:b/>
          <w:smallCaps/>
          <w:sz w:val="36"/>
        </w:rPr>
        <w:t xml:space="preserve"> - B</w:t>
      </w:r>
    </w:p>
    <w:p w:rsidR="003F1C2F" w:rsidRDefault="00BE5EDC" w:rsidP="003F1C2F">
      <w:pPr>
        <w:spacing w:line="360" w:lineRule="auto"/>
      </w:pPr>
      <w:r>
        <w:t>When we heat liquids we use boiling tubes instead of test tubes. Before you complete the practical below your teacher will allow you to set up your apparatus and practise heating distilled water first. Only when both you and your partner are happy that you can control the way the water is boiling should you move onto the step below.</w:t>
      </w:r>
      <w:r w:rsidRPr="00BE5EDC">
        <w:t xml:space="preserve"> </w:t>
      </w:r>
    </w:p>
    <w:p w:rsidR="00BE5EDC" w:rsidRDefault="00BE5EDC" w:rsidP="003F1C2F">
      <w:pPr>
        <w:spacing w:line="360" w:lineRule="auto"/>
      </w:pPr>
      <w:r>
        <w:t>The chemicals you have been given are hazardous. Use the student safety sheets to look up which ones are hazardous:</w:t>
      </w:r>
    </w:p>
    <w:tbl>
      <w:tblPr>
        <w:tblStyle w:val="TableGrid"/>
        <w:tblW w:w="0" w:type="auto"/>
        <w:tblLook w:val="04A0"/>
      </w:tblPr>
      <w:tblGrid>
        <w:gridCol w:w="2708"/>
        <w:gridCol w:w="2709"/>
        <w:gridCol w:w="2709"/>
        <w:gridCol w:w="2709"/>
      </w:tblGrid>
      <w:tr w:rsidR="00BE5EDC" w:rsidTr="00BE5EDC">
        <w:tc>
          <w:tcPr>
            <w:tcW w:w="2708" w:type="dxa"/>
          </w:tcPr>
          <w:p w:rsidR="00BE5EDC" w:rsidRDefault="00BE5EDC" w:rsidP="003F1C2F">
            <w:pPr>
              <w:spacing w:line="276" w:lineRule="auto"/>
            </w:pPr>
            <w:r>
              <w:t>Name of reactant</w:t>
            </w:r>
          </w:p>
        </w:tc>
        <w:tc>
          <w:tcPr>
            <w:tcW w:w="2709" w:type="dxa"/>
          </w:tcPr>
          <w:p w:rsidR="00BE5EDC" w:rsidRDefault="00BE5EDC" w:rsidP="003F1C2F">
            <w:pPr>
              <w:spacing w:line="276" w:lineRule="auto"/>
            </w:pPr>
            <w:r>
              <w:t>Hazard symbol</w:t>
            </w:r>
          </w:p>
        </w:tc>
        <w:tc>
          <w:tcPr>
            <w:tcW w:w="2709" w:type="dxa"/>
          </w:tcPr>
          <w:p w:rsidR="00BE5EDC" w:rsidRDefault="00BE5EDC" w:rsidP="003F1C2F">
            <w:pPr>
              <w:spacing w:line="276" w:lineRule="auto"/>
            </w:pPr>
            <w:r>
              <w:t>Name of product</w:t>
            </w:r>
          </w:p>
        </w:tc>
        <w:tc>
          <w:tcPr>
            <w:tcW w:w="2709" w:type="dxa"/>
          </w:tcPr>
          <w:p w:rsidR="00BE5EDC" w:rsidRDefault="00BE5EDC" w:rsidP="003F1C2F">
            <w:pPr>
              <w:spacing w:line="276" w:lineRule="auto"/>
            </w:pPr>
            <w:r>
              <w:t>Hazard symbol</w:t>
            </w:r>
          </w:p>
        </w:tc>
      </w:tr>
      <w:tr w:rsidR="00BE5EDC" w:rsidTr="00BE5EDC">
        <w:tc>
          <w:tcPr>
            <w:tcW w:w="2708" w:type="dxa"/>
          </w:tcPr>
          <w:p w:rsidR="00BE5EDC" w:rsidRDefault="00BE5EDC" w:rsidP="003F1C2F">
            <w:pPr>
              <w:spacing w:line="276" w:lineRule="auto"/>
            </w:pPr>
            <w:r>
              <w:t>Potassium iodide</w:t>
            </w:r>
          </w:p>
          <w:p w:rsidR="003F1C2F" w:rsidRDefault="003F1C2F" w:rsidP="003F1C2F">
            <w:pPr>
              <w:spacing w:line="276" w:lineRule="auto"/>
            </w:pPr>
          </w:p>
        </w:tc>
        <w:tc>
          <w:tcPr>
            <w:tcW w:w="2709" w:type="dxa"/>
          </w:tcPr>
          <w:p w:rsidR="00BE5EDC" w:rsidRDefault="00BE5EDC" w:rsidP="003F1C2F">
            <w:pPr>
              <w:spacing w:line="276" w:lineRule="auto"/>
            </w:pPr>
          </w:p>
        </w:tc>
        <w:tc>
          <w:tcPr>
            <w:tcW w:w="2709" w:type="dxa"/>
          </w:tcPr>
          <w:p w:rsidR="00BE5EDC" w:rsidRDefault="00BE5EDC" w:rsidP="003F1C2F">
            <w:pPr>
              <w:spacing w:line="276" w:lineRule="auto"/>
            </w:pPr>
            <w:r>
              <w:t>Potassium nitrate</w:t>
            </w:r>
          </w:p>
        </w:tc>
        <w:tc>
          <w:tcPr>
            <w:tcW w:w="2709" w:type="dxa"/>
          </w:tcPr>
          <w:p w:rsidR="00BE5EDC" w:rsidRDefault="00BE5EDC" w:rsidP="003F1C2F">
            <w:pPr>
              <w:spacing w:line="276" w:lineRule="auto"/>
            </w:pPr>
          </w:p>
        </w:tc>
      </w:tr>
      <w:tr w:rsidR="00BE5EDC" w:rsidTr="00BE5EDC">
        <w:tc>
          <w:tcPr>
            <w:tcW w:w="2708" w:type="dxa"/>
          </w:tcPr>
          <w:p w:rsidR="00BE5EDC" w:rsidRDefault="00BE5EDC" w:rsidP="003F1C2F">
            <w:pPr>
              <w:spacing w:line="276" w:lineRule="auto"/>
            </w:pPr>
            <w:r>
              <w:t>Lead nitrate</w:t>
            </w:r>
          </w:p>
          <w:p w:rsidR="003F1C2F" w:rsidRDefault="003F1C2F" w:rsidP="003F1C2F">
            <w:pPr>
              <w:spacing w:line="276" w:lineRule="auto"/>
            </w:pPr>
          </w:p>
        </w:tc>
        <w:tc>
          <w:tcPr>
            <w:tcW w:w="2709" w:type="dxa"/>
          </w:tcPr>
          <w:p w:rsidR="00BE5EDC" w:rsidRDefault="00BE5EDC" w:rsidP="003F1C2F">
            <w:pPr>
              <w:spacing w:line="276" w:lineRule="auto"/>
            </w:pPr>
          </w:p>
        </w:tc>
        <w:tc>
          <w:tcPr>
            <w:tcW w:w="2709" w:type="dxa"/>
          </w:tcPr>
          <w:p w:rsidR="00BE5EDC" w:rsidRDefault="00BE5EDC" w:rsidP="003F1C2F">
            <w:pPr>
              <w:spacing w:line="276" w:lineRule="auto"/>
            </w:pPr>
            <w:r>
              <w:t>Lead iodide</w:t>
            </w:r>
          </w:p>
        </w:tc>
        <w:tc>
          <w:tcPr>
            <w:tcW w:w="2709" w:type="dxa"/>
          </w:tcPr>
          <w:p w:rsidR="00BE5EDC" w:rsidRDefault="00BE5EDC" w:rsidP="003F1C2F">
            <w:pPr>
              <w:spacing w:line="276" w:lineRule="auto"/>
            </w:pPr>
          </w:p>
        </w:tc>
      </w:tr>
    </w:tbl>
    <w:p w:rsidR="003F1C2F" w:rsidRDefault="003F1C2F" w:rsidP="003F1C2F">
      <w:pPr>
        <w:rPr>
          <w:b/>
          <w:u w:val="single"/>
        </w:rPr>
      </w:pPr>
    </w:p>
    <w:p w:rsidR="00351C1E" w:rsidRDefault="00BE5EDC" w:rsidP="003F1C2F">
      <w:pPr>
        <w:rPr>
          <w:b/>
          <w:u w:val="single"/>
        </w:rPr>
      </w:pPr>
      <w:r w:rsidRPr="00BE5EDC">
        <w:rPr>
          <w:b/>
          <w:u w:val="single"/>
        </w:rPr>
        <w:t xml:space="preserve">Section B – Heating Liquids Safely </w:t>
      </w:r>
    </w:p>
    <w:p w:rsidR="00BE5EDC" w:rsidRPr="00BE5EDC" w:rsidRDefault="00BE5EDC" w:rsidP="003F1C2F">
      <w:pPr>
        <w:numPr>
          <w:ilvl w:val="0"/>
          <w:numId w:val="2"/>
        </w:numPr>
      </w:pPr>
      <w:r w:rsidRPr="00BE5EDC">
        <w:t xml:space="preserve">Using a </w:t>
      </w:r>
      <w:r>
        <w:t>measuring cylinder</w:t>
      </w:r>
      <w:r w:rsidRPr="00BE5EDC">
        <w:t>, measure out 5cm</w:t>
      </w:r>
      <w:r w:rsidRPr="00BE5EDC">
        <w:rPr>
          <w:vertAlign w:val="superscript"/>
        </w:rPr>
        <w:t>3</w:t>
      </w:r>
      <w:r w:rsidRPr="00BE5EDC">
        <w:t xml:space="preserve"> lead nitrate and add to your boiling tube. </w:t>
      </w:r>
    </w:p>
    <w:p w:rsidR="00BE5EDC" w:rsidRDefault="00BE5EDC" w:rsidP="003F1C2F">
      <w:pPr>
        <w:numPr>
          <w:ilvl w:val="0"/>
          <w:numId w:val="2"/>
        </w:numPr>
      </w:pPr>
      <w:r>
        <w:t xml:space="preserve">Using a new measuring cylinder, measure out 5cm3 potassium iodide and add to your boiling tube. Make observations to describe exactly what you can see. </w:t>
      </w:r>
    </w:p>
    <w:p w:rsidR="00BE5EDC" w:rsidRPr="00BE5EDC" w:rsidRDefault="00BE5EDC" w:rsidP="003F1C2F">
      <w:pPr>
        <w:numPr>
          <w:ilvl w:val="0"/>
          <w:numId w:val="2"/>
        </w:numPr>
      </w:pPr>
      <w:r>
        <w:t>Use one of the measuring cylinders to measure out and then add 3</w:t>
      </w:r>
      <w:r w:rsidRPr="00BE5EDC">
        <w:t>cm</w:t>
      </w:r>
      <w:r w:rsidRPr="00BE5EDC">
        <w:rPr>
          <w:vertAlign w:val="superscript"/>
        </w:rPr>
        <w:t>3</w:t>
      </w:r>
      <w:r>
        <w:t xml:space="preserve"> distilled water to the boiling tube.</w:t>
      </w:r>
    </w:p>
    <w:p w:rsidR="00BE5EDC" w:rsidRPr="00BE5EDC" w:rsidRDefault="00BE5EDC" w:rsidP="003F1C2F">
      <w:pPr>
        <w:numPr>
          <w:ilvl w:val="0"/>
          <w:numId w:val="2"/>
        </w:numPr>
      </w:pPr>
      <w:r w:rsidRPr="00BE5EDC">
        <w:t xml:space="preserve">Heat the liquid safely in the boiling tube taking care not to allow any chemical to spit out of the top. </w:t>
      </w:r>
      <w:r>
        <w:t>Try not to let it boil too much. You are heating to make the solid to dissolve.</w:t>
      </w:r>
    </w:p>
    <w:p w:rsidR="00BE5EDC" w:rsidRDefault="00BE5EDC" w:rsidP="003F1C2F">
      <w:pPr>
        <w:numPr>
          <w:ilvl w:val="0"/>
          <w:numId w:val="2"/>
        </w:numPr>
      </w:pPr>
      <w:r w:rsidRPr="00BE5EDC">
        <w:t>When the solid has (mostly) dissolved, leave the boiling tube to cool and continue to make observations</w:t>
      </w:r>
      <w:r>
        <w:t xml:space="preserve"> at regular intervals.</w:t>
      </w:r>
    </w:p>
    <w:p w:rsidR="00BE5EDC" w:rsidRPr="00BE5EDC" w:rsidRDefault="00BE5EDC" w:rsidP="00BE5EDC">
      <w:pPr>
        <w:rPr>
          <w:b/>
        </w:rPr>
      </w:pPr>
      <w:r w:rsidRPr="00BE5EDC">
        <w:rPr>
          <w:b/>
        </w:rPr>
        <w:t>Results</w:t>
      </w:r>
      <w:r>
        <w:rPr>
          <w:b/>
        </w:rPr>
        <w:t xml:space="preserve"> - Observations</w:t>
      </w:r>
    </w:p>
    <w:p w:rsidR="00BE5EDC" w:rsidRDefault="00BE5EDC" w:rsidP="003F1C2F">
      <w:r w:rsidRPr="00BE5EDC">
        <w:t>________________________________________________________________________________________________</w:t>
      </w:r>
    </w:p>
    <w:p w:rsidR="00BE5EDC" w:rsidRPr="00BE5EDC" w:rsidRDefault="00BE5EDC" w:rsidP="003F1C2F">
      <w:r w:rsidRPr="00BE5EDC">
        <w:t>________________________________________________________________________________________________</w:t>
      </w:r>
    </w:p>
    <w:p w:rsidR="00BE5EDC" w:rsidRPr="00BE5EDC" w:rsidRDefault="00BE5EDC" w:rsidP="003F1C2F">
      <w:r w:rsidRPr="00BE5EDC">
        <w:t>________________________________________________________________________________________________</w:t>
      </w:r>
    </w:p>
    <w:p w:rsidR="00BE5EDC" w:rsidRPr="00BE5EDC" w:rsidRDefault="00BE5EDC" w:rsidP="003F1C2F">
      <w:r w:rsidRPr="00BE5EDC">
        <w:t>________________________________________________________________________________________________</w:t>
      </w:r>
    </w:p>
    <w:p w:rsidR="00BE5EDC" w:rsidRPr="00C1686E" w:rsidRDefault="00BE5EDC" w:rsidP="003F1C2F">
      <w:pPr>
        <w:spacing w:line="360" w:lineRule="auto"/>
        <w:rPr>
          <w:sz w:val="24"/>
          <w:szCs w:val="24"/>
          <w:u w:val="single"/>
        </w:rPr>
      </w:pPr>
      <w:r w:rsidRPr="00C1686E">
        <w:rPr>
          <w:sz w:val="24"/>
          <w:szCs w:val="24"/>
          <w:u w:val="single"/>
        </w:rPr>
        <w:t>Heating liquids</w:t>
      </w:r>
    </w:p>
    <w:p w:rsidR="00BE5EDC" w:rsidRDefault="00BE5EDC" w:rsidP="003F1C2F">
      <w:pPr>
        <w:spacing w:line="360" w:lineRule="auto"/>
      </w:pPr>
      <w:r w:rsidRPr="00C1686E">
        <w:rPr>
          <w:sz w:val="24"/>
          <w:szCs w:val="24"/>
        </w:rPr>
        <w:t xml:space="preserve">After you have carefully measured out the volumes of the liquids that you need and have mixed them in the </w:t>
      </w:r>
      <w:r>
        <w:rPr>
          <w:b/>
          <w:sz w:val="24"/>
          <w:szCs w:val="24"/>
        </w:rPr>
        <w:t xml:space="preserve">__________ </w:t>
      </w:r>
      <w:r w:rsidRPr="00C1686E">
        <w:rPr>
          <w:sz w:val="24"/>
          <w:szCs w:val="24"/>
        </w:rPr>
        <w:t xml:space="preserve">tube, carefully set your Bunsen onto a </w:t>
      </w:r>
      <w:r>
        <w:rPr>
          <w:b/>
          <w:sz w:val="24"/>
          <w:szCs w:val="24"/>
        </w:rPr>
        <w:t xml:space="preserve">__________ </w:t>
      </w:r>
      <w:r w:rsidRPr="00C1686E">
        <w:rPr>
          <w:sz w:val="24"/>
          <w:szCs w:val="24"/>
        </w:rPr>
        <w:t xml:space="preserve">flame. You need to heat this very gently so you should aim to constantly be moving the boiling tube into and out of the </w:t>
      </w:r>
      <w:r>
        <w:rPr>
          <w:b/>
          <w:sz w:val="24"/>
          <w:szCs w:val="24"/>
        </w:rPr>
        <w:t>__________</w:t>
      </w:r>
      <w:r w:rsidRPr="00C1686E">
        <w:rPr>
          <w:sz w:val="24"/>
          <w:szCs w:val="24"/>
        </w:rPr>
        <w:t>. I</w:t>
      </w:r>
      <w:r>
        <w:rPr>
          <w:sz w:val="24"/>
          <w:szCs w:val="24"/>
        </w:rPr>
        <w:t>f</w:t>
      </w:r>
      <w:r w:rsidRPr="00C1686E">
        <w:rPr>
          <w:sz w:val="24"/>
          <w:szCs w:val="24"/>
        </w:rPr>
        <w:t xml:space="preserve"> you feel the boiling tube start to </w:t>
      </w:r>
      <w:r>
        <w:rPr>
          <w:b/>
          <w:sz w:val="24"/>
          <w:szCs w:val="24"/>
        </w:rPr>
        <w:t xml:space="preserve">__________ </w:t>
      </w:r>
      <w:r w:rsidRPr="00C1686E">
        <w:rPr>
          <w:sz w:val="24"/>
          <w:szCs w:val="24"/>
        </w:rPr>
        <w:t xml:space="preserve">it is about to “bump”. Immediately take the boiling tube out of the flame. When it has settled down, you can continue to heat it. You must always point your boiling tube towards an </w:t>
      </w:r>
      <w:r>
        <w:rPr>
          <w:b/>
          <w:sz w:val="24"/>
          <w:szCs w:val="24"/>
        </w:rPr>
        <w:t xml:space="preserve">__________ </w:t>
      </w:r>
      <w:r w:rsidRPr="00C1686E">
        <w:rPr>
          <w:sz w:val="24"/>
          <w:szCs w:val="24"/>
        </w:rPr>
        <w:t xml:space="preserve">part of the room. Try to make sure nothing is ejected out of it – flying boiling liquids can cause a huge amount of damage. [That’s why you should be wearing </w:t>
      </w:r>
      <w:r>
        <w:rPr>
          <w:b/>
          <w:sz w:val="24"/>
          <w:szCs w:val="24"/>
        </w:rPr>
        <w:t xml:space="preserve">__________ __________ </w:t>
      </w:r>
      <w:r w:rsidRPr="00C1686E">
        <w:rPr>
          <w:sz w:val="24"/>
          <w:szCs w:val="24"/>
        </w:rPr>
        <w:t>even if you aren’t doing practical!]</w:t>
      </w:r>
    </w:p>
    <w:p w:rsidR="00BE5EDC" w:rsidRPr="00E40CDB" w:rsidRDefault="00BE5EDC" w:rsidP="00BE5EDC">
      <w:pPr>
        <w:jc w:val="center"/>
        <w:rPr>
          <w:b/>
          <w:smallCaps/>
          <w:sz w:val="36"/>
        </w:rPr>
      </w:pPr>
      <w:r w:rsidRPr="00E40CDB">
        <w:rPr>
          <w:b/>
          <w:smallCaps/>
          <w:sz w:val="36"/>
        </w:rPr>
        <w:lastRenderedPageBreak/>
        <w:t>Student Safety Practical</w:t>
      </w:r>
      <w:r w:rsidR="003F1C2F">
        <w:rPr>
          <w:b/>
          <w:smallCaps/>
          <w:sz w:val="36"/>
        </w:rPr>
        <w:t xml:space="preserve"> - C</w:t>
      </w:r>
    </w:p>
    <w:p w:rsidR="00BE5EDC" w:rsidRDefault="00BE5EDC" w:rsidP="003F1C2F">
      <w:pPr>
        <w:spacing w:after="0"/>
        <w:rPr>
          <w:rFonts w:ascii="Calibri" w:hAnsi="Calibri"/>
        </w:rPr>
      </w:pPr>
      <w:r>
        <w:rPr>
          <w:rFonts w:ascii="Calibri" w:hAnsi="Calibri"/>
        </w:rPr>
        <w:t>In this practical you will again work with a toxic chemical. This is a very unpleasant chemical indeed. It is not only classed as toxic but it is a category 2 carcinogen. Carcinogenic chemicals are chemicals which can cause ___________.</w:t>
      </w:r>
    </w:p>
    <w:p w:rsidR="00BE5EDC" w:rsidRDefault="00BE5EDC" w:rsidP="003F1C2F">
      <w:pPr>
        <w:spacing w:after="0"/>
        <w:rPr>
          <w:rFonts w:ascii="Calibri" w:hAnsi="Calibri"/>
        </w:rPr>
      </w:pPr>
      <w:r>
        <w:rPr>
          <w:rFonts w:ascii="Calibri" w:hAnsi="Calibri"/>
        </w:rPr>
        <w:t>It is essential that you use this chemical safely by handling the bottle carefully and ensuring that you do not spill it. If you do spill it you should tell the teacher so that they can clear any mess away.</w:t>
      </w:r>
    </w:p>
    <w:p w:rsidR="00BE5EDC" w:rsidRDefault="00BE5EDC" w:rsidP="00BE5EDC">
      <w:pPr>
        <w:spacing w:after="0" w:line="240" w:lineRule="auto"/>
        <w:rPr>
          <w:rFonts w:ascii="Calibri" w:hAnsi="Calibri"/>
        </w:rPr>
      </w:pPr>
    </w:p>
    <w:tbl>
      <w:tblPr>
        <w:tblStyle w:val="TableGrid"/>
        <w:tblW w:w="0" w:type="auto"/>
        <w:tblLook w:val="04A0"/>
      </w:tblPr>
      <w:tblGrid>
        <w:gridCol w:w="2708"/>
        <w:gridCol w:w="2709"/>
        <w:gridCol w:w="2709"/>
        <w:gridCol w:w="2709"/>
      </w:tblGrid>
      <w:tr w:rsidR="00016EF2" w:rsidTr="00A101EE">
        <w:tc>
          <w:tcPr>
            <w:tcW w:w="2708" w:type="dxa"/>
          </w:tcPr>
          <w:p w:rsidR="00016EF2" w:rsidRDefault="00016EF2" w:rsidP="00A101EE">
            <w:pPr>
              <w:spacing w:line="276" w:lineRule="auto"/>
            </w:pPr>
            <w:r>
              <w:t>Name of reactant</w:t>
            </w:r>
          </w:p>
        </w:tc>
        <w:tc>
          <w:tcPr>
            <w:tcW w:w="2709" w:type="dxa"/>
          </w:tcPr>
          <w:p w:rsidR="00016EF2" w:rsidRDefault="00016EF2" w:rsidP="00A101EE">
            <w:pPr>
              <w:spacing w:line="276" w:lineRule="auto"/>
            </w:pPr>
            <w:r>
              <w:t>Hazard symbol</w:t>
            </w:r>
          </w:p>
        </w:tc>
        <w:tc>
          <w:tcPr>
            <w:tcW w:w="2709" w:type="dxa"/>
          </w:tcPr>
          <w:p w:rsidR="00016EF2" w:rsidRDefault="00016EF2" w:rsidP="00016EF2">
            <w:pPr>
              <w:spacing w:line="276" w:lineRule="auto"/>
            </w:pPr>
            <w:r>
              <w:t>Name of reactant</w:t>
            </w:r>
          </w:p>
        </w:tc>
        <w:tc>
          <w:tcPr>
            <w:tcW w:w="2709" w:type="dxa"/>
          </w:tcPr>
          <w:p w:rsidR="00016EF2" w:rsidRDefault="00016EF2" w:rsidP="00A101EE">
            <w:pPr>
              <w:spacing w:line="276" w:lineRule="auto"/>
            </w:pPr>
            <w:r>
              <w:t>Hazard symbol</w:t>
            </w:r>
          </w:p>
        </w:tc>
      </w:tr>
      <w:tr w:rsidR="00016EF2" w:rsidTr="00A101EE">
        <w:tc>
          <w:tcPr>
            <w:tcW w:w="2708" w:type="dxa"/>
          </w:tcPr>
          <w:p w:rsidR="00016EF2" w:rsidRDefault="00016EF2" w:rsidP="00016EF2">
            <w:pPr>
              <w:spacing w:line="276" w:lineRule="auto"/>
            </w:pPr>
            <w:r>
              <w:t>Sodium or potassium dichromate</w:t>
            </w:r>
          </w:p>
        </w:tc>
        <w:tc>
          <w:tcPr>
            <w:tcW w:w="2709" w:type="dxa"/>
          </w:tcPr>
          <w:p w:rsidR="00016EF2" w:rsidRDefault="00016EF2" w:rsidP="00A101EE">
            <w:pPr>
              <w:spacing w:line="276" w:lineRule="auto"/>
            </w:pPr>
          </w:p>
        </w:tc>
        <w:tc>
          <w:tcPr>
            <w:tcW w:w="2709" w:type="dxa"/>
          </w:tcPr>
          <w:p w:rsidR="00016EF2" w:rsidRDefault="00016EF2" w:rsidP="00A101EE">
            <w:pPr>
              <w:spacing w:line="276" w:lineRule="auto"/>
            </w:pPr>
            <w:r>
              <w:t>Dilute sulphuric acid</w:t>
            </w:r>
          </w:p>
        </w:tc>
        <w:tc>
          <w:tcPr>
            <w:tcW w:w="2709" w:type="dxa"/>
          </w:tcPr>
          <w:p w:rsidR="00016EF2" w:rsidRDefault="00016EF2" w:rsidP="00A101EE">
            <w:pPr>
              <w:spacing w:line="276" w:lineRule="auto"/>
            </w:pPr>
          </w:p>
        </w:tc>
      </w:tr>
      <w:tr w:rsidR="00016EF2" w:rsidTr="00A101EE">
        <w:tc>
          <w:tcPr>
            <w:tcW w:w="2708" w:type="dxa"/>
          </w:tcPr>
          <w:p w:rsidR="00016EF2" w:rsidRDefault="00016EF2" w:rsidP="00A101EE">
            <w:pPr>
              <w:spacing w:line="276" w:lineRule="auto"/>
            </w:pPr>
            <w:r>
              <w:t>Ethanol</w:t>
            </w:r>
          </w:p>
          <w:p w:rsidR="00016EF2" w:rsidRDefault="00016EF2" w:rsidP="00A101EE">
            <w:pPr>
              <w:spacing w:line="276" w:lineRule="auto"/>
            </w:pPr>
          </w:p>
        </w:tc>
        <w:tc>
          <w:tcPr>
            <w:tcW w:w="2709" w:type="dxa"/>
          </w:tcPr>
          <w:p w:rsidR="00016EF2" w:rsidRDefault="00016EF2" w:rsidP="00A101EE">
            <w:pPr>
              <w:spacing w:line="276" w:lineRule="auto"/>
            </w:pPr>
          </w:p>
        </w:tc>
        <w:tc>
          <w:tcPr>
            <w:tcW w:w="2709" w:type="dxa"/>
          </w:tcPr>
          <w:p w:rsidR="00016EF2" w:rsidRDefault="00016EF2" w:rsidP="00A101EE">
            <w:pPr>
              <w:spacing w:line="276" w:lineRule="auto"/>
            </w:pPr>
            <w:r>
              <w:t>Product: dilute ethanoic acid</w:t>
            </w:r>
          </w:p>
        </w:tc>
        <w:tc>
          <w:tcPr>
            <w:tcW w:w="2709" w:type="dxa"/>
          </w:tcPr>
          <w:p w:rsidR="00016EF2" w:rsidRDefault="00016EF2" w:rsidP="00A101EE">
            <w:pPr>
              <w:spacing w:line="276" w:lineRule="auto"/>
            </w:pPr>
          </w:p>
        </w:tc>
      </w:tr>
    </w:tbl>
    <w:p w:rsidR="00BE5EDC" w:rsidRPr="00BE5EDC" w:rsidRDefault="00BE5EDC" w:rsidP="00BE5EDC">
      <w:pPr>
        <w:spacing w:after="0" w:line="240" w:lineRule="auto"/>
        <w:rPr>
          <w:rFonts w:ascii="Calibri" w:hAnsi="Calibri"/>
        </w:rPr>
      </w:pPr>
    </w:p>
    <w:p w:rsidR="00BE5EDC" w:rsidRDefault="00BE5EDC" w:rsidP="00BE5EDC">
      <w:pPr>
        <w:spacing w:after="0" w:line="240" w:lineRule="auto"/>
        <w:rPr>
          <w:rFonts w:ascii="Calibri" w:hAnsi="Calibri"/>
          <w:b/>
          <w:u w:val="single"/>
        </w:rPr>
      </w:pPr>
      <w:r w:rsidRPr="00BE5EDC">
        <w:rPr>
          <w:rFonts w:ascii="Calibri" w:hAnsi="Calibri"/>
          <w:b/>
          <w:u w:val="single"/>
        </w:rPr>
        <w:t>Section C – Working with toxic chemicals</w:t>
      </w:r>
    </w:p>
    <w:p w:rsidR="003F1C2F" w:rsidRDefault="003F1C2F" w:rsidP="00BE5EDC">
      <w:pPr>
        <w:spacing w:after="0" w:line="240" w:lineRule="auto"/>
        <w:rPr>
          <w:rFonts w:ascii="Calibri" w:hAnsi="Calibri"/>
          <w:b/>
          <w:u w:val="single"/>
        </w:rPr>
      </w:pPr>
    </w:p>
    <w:p w:rsidR="003F1C2F" w:rsidRPr="003F1C2F" w:rsidRDefault="003F1C2F" w:rsidP="00BE5EDC">
      <w:pPr>
        <w:spacing w:after="0" w:line="240" w:lineRule="auto"/>
        <w:rPr>
          <w:rFonts w:ascii="Calibri" w:hAnsi="Calibri"/>
          <w:b/>
        </w:rPr>
      </w:pPr>
      <w:r w:rsidRPr="003F1C2F">
        <w:rPr>
          <w:rFonts w:ascii="Calibri" w:hAnsi="Calibri"/>
          <w:b/>
        </w:rPr>
        <w:t>Method</w:t>
      </w:r>
    </w:p>
    <w:p w:rsidR="00BE5EDC" w:rsidRDefault="00BE5EDC" w:rsidP="00BE5EDC">
      <w:pPr>
        <w:spacing w:after="0" w:line="240" w:lineRule="auto"/>
        <w:rPr>
          <w:rFonts w:ascii="Calibri" w:hAnsi="Calibri"/>
        </w:rPr>
      </w:pPr>
    </w:p>
    <w:p w:rsidR="00BE5EDC" w:rsidRPr="00D5625F" w:rsidRDefault="00BE5EDC" w:rsidP="003F1C2F">
      <w:pPr>
        <w:numPr>
          <w:ilvl w:val="0"/>
          <w:numId w:val="3"/>
        </w:numPr>
        <w:spacing w:after="0"/>
        <w:rPr>
          <w:rFonts w:ascii="Calibri" w:hAnsi="Calibri"/>
        </w:rPr>
      </w:pPr>
      <w:r w:rsidRPr="00D5625F">
        <w:rPr>
          <w:rFonts w:ascii="Calibri" w:hAnsi="Calibri"/>
        </w:rPr>
        <w:t>Take any appropriate safety precautions for this reaction.</w:t>
      </w:r>
    </w:p>
    <w:p w:rsidR="00BE5EDC" w:rsidRDefault="00BE5EDC" w:rsidP="003F1C2F">
      <w:pPr>
        <w:numPr>
          <w:ilvl w:val="0"/>
          <w:numId w:val="3"/>
        </w:numPr>
        <w:spacing w:after="0"/>
        <w:rPr>
          <w:rFonts w:ascii="Calibri" w:hAnsi="Calibri"/>
        </w:rPr>
      </w:pPr>
      <w:r>
        <w:rPr>
          <w:rFonts w:ascii="Calibri" w:hAnsi="Calibri"/>
        </w:rPr>
        <w:t xml:space="preserve">Measure </w:t>
      </w:r>
      <w:r w:rsidRPr="00D5625F">
        <w:rPr>
          <w:rFonts w:ascii="Calibri" w:hAnsi="Calibri"/>
        </w:rPr>
        <w:t>5cm</w:t>
      </w:r>
      <w:r w:rsidRPr="00D5625F">
        <w:rPr>
          <w:rFonts w:ascii="Calibri" w:hAnsi="Calibri"/>
          <w:vertAlign w:val="superscript"/>
        </w:rPr>
        <w:t>3</w:t>
      </w:r>
      <w:r w:rsidRPr="00D5625F">
        <w:rPr>
          <w:rFonts w:ascii="Calibri" w:hAnsi="Calibri"/>
        </w:rPr>
        <w:t xml:space="preserve"> of dilute sulphuric acid in a </w:t>
      </w:r>
      <w:r>
        <w:rPr>
          <w:rFonts w:ascii="Calibri" w:hAnsi="Calibri"/>
        </w:rPr>
        <w:t xml:space="preserve">measuring cylinder and put it into a </w:t>
      </w:r>
      <w:r w:rsidRPr="00D5625F">
        <w:rPr>
          <w:rFonts w:ascii="Calibri" w:hAnsi="Calibri"/>
        </w:rPr>
        <w:t>boiling tube</w:t>
      </w:r>
      <w:r>
        <w:rPr>
          <w:rFonts w:ascii="Calibri" w:hAnsi="Calibri"/>
        </w:rPr>
        <w:t>.</w:t>
      </w:r>
    </w:p>
    <w:p w:rsidR="00BE5EDC" w:rsidRPr="00D5625F" w:rsidRDefault="00BE5EDC" w:rsidP="003F1C2F">
      <w:pPr>
        <w:numPr>
          <w:ilvl w:val="0"/>
          <w:numId w:val="3"/>
        </w:numPr>
        <w:spacing w:after="0"/>
        <w:rPr>
          <w:rFonts w:ascii="Calibri" w:hAnsi="Calibri"/>
        </w:rPr>
      </w:pPr>
      <w:r>
        <w:rPr>
          <w:rFonts w:ascii="Calibri" w:hAnsi="Calibri"/>
        </w:rPr>
        <w:t xml:space="preserve">Add </w:t>
      </w:r>
      <w:r w:rsidR="003F1C2F">
        <w:rPr>
          <w:rFonts w:ascii="Calibri" w:hAnsi="Calibri"/>
        </w:rPr>
        <w:t>5</w:t>
      </w:r>
      <w:r>
        <w:rPr>
          <w:rFonts w:ascii="Calibri" w:hAnsi="Calibri"/>
        </w:rPr>
        <w:t xml:space="preserve"> </w:t>
      </w:r>
      <w:r w:rsidRPr="00D5625F">
        <w:rPr>
          <w:rFonts w:ascii="Calibri" w:hAnsi="Calibri"/>
        </w:rPr>
        <w:t>drops of sodium dichromate solution.</w:t>
      </w:r>
      <w:r>
        <w:rPr>
          <w:rFonts w:ascii="Calibri" w:hAnsi="Calibri"/>
        </w:rPr>
        <w:t xml:space="preserve"> (Or potassium dichromate).</w:t>
      </w:r>
    </w:p>
    <w:p w:rsidR="00BE5EDC" w:rsidRPr="00D5625F" w:rsidRDefault="00BE5EDC" w:rsidP="003F1C2F">
      <w:pPr>
        <w:numPr>
          <w:ilvl w:val="0"/>
          <w:numId w:val="3"/>
        </w:numPr>
        <w:spacing w:after="0"/>
        <w:rPr>
          <w:rFonts w:ascii="Calibri" w:hAnsi="Calibri"/>
        </w:rPr>
      </w:pPr>
      <w:r w:rsidRPr="00D5625F">
        <w:rPr>
          <w:rFonts w:ascii="Calibri" w:hAnsi="Calibri"/>
        </w:rPr>
        <w:t>Next add 2 drops of ethanol.</w:t>
      </w:r>
    </w:p>
    <w:p w:rsidR="003F1C2F" w:rsidRDefault="00BE5EDC" w:rsidP="003F1C2F">
      <w:pPr>
        <w:numPr>
          <w:ilvl w:val="0"/>
          <w:numId w:val="3"/>
        </w:numPr>
        <w:spacing w:after="0"/>
        <w:rPr>
          <w:rFonts w:ascii="Calibri" w:hAnsi="Calibri"/>
        </w:rPr>
      </w:pPr>
      <w:r w:rsidRPr="00D5625F">
        <w:rPr>
          <w:rFonts w:ascii="Calibri" w:hAnsi="Calibri"/>
        </w:rPr>
        <w:t xml:space="preserve">Heat the mixture </w:t>
      </w:r>
      <w:r w:rsidR="003F1C2F">
        <w:rPr>
          <w:rFonts w:ascii="Calibri" w:hAnsi="Calibri"/>
        </w:rPr>
        <w:t xml:space="preserve">gently </w:t>
      </w:r>
      <w:r w:rsidRPr="00D5625F">
        <w:rPr>
          <w:rFonts w:ascii="Calibri" w:hAnsi="Calibri"/>
        </w:rPr>
        <w:t xml:space="preserve">until it just </w:t>
      </w:r>
      <w:r w:rsidR="003F1C2F">
        <w:rPr>
          <w:rFonts w:ascii="Calibri" w:hAnsi="Calibri"/>
        </w:rPr>
        <w:t>starts to boil</w:t>
      </w:r>
      <w:r w:rsidRPr="00D5625F">
        <w:rPr>
          <w:rFonts w:ascii="Calibri" w:hAnsi="Calibri"/>
        </w:rPr>
        <w:t>.</w:t>
      </w:r>
      <w:r>
        <w:rPr>
          <w:rFonts w:ascii="Calibri" w:hAnsi="Calibri"/>
        </w:rPr>
        <w:t xml:space="preserve"> </w:t>
      </w:r>
      <w:r w:rsidR="003F1C2F">
        <w:rPr>
          <w:rFonts w:ascii="Calibri" w:hAnsi="Calibri"/>
        </w:rPr>
        <w:t xml:space="preserve">You </w:t>
      </w:r>
      <w:r>
        <w:rPr>
          <w:rFonts w:ascii="Calibri" w:hAnsi="Calibri"/>
        </w:rPr>
        <w:t xml:space="preserve">should </w:t>
      </w:r>
      <w:r w:rsidR="003F1C2F">
        <w:rPr>
          <w:rFonts w:ascii="Calibri" w:hAnsi="Calibri"/>
        </w:rPr>
        <w:t xml:space="preserve">see </w:t>
      </w:r>
      <w:r>
        <w:rPr>
          <w:rFonts w:ascii="Calibri" w:hAnsi="Calibri"/>
        </w:rPr>
        <w:t xml:space="preserve">a change. </w:t>
      </w:r>
    </w:p>
    <w:p w:rsidR="00BE5EDC" w:rsidRPr="00D5625F" w:rsidRDefault="00BE5EDC" w:rsidP="003F1C2F">
      <w:pPr>
        <w:numPr>
          <w:ilvl w:val="0"/>
          <w:numId w:val="3"/>
        </w:numPr>
        <w:spacing w:after="0"/>
        <w:rPr>
          <w:rFonts w:ascii="Calibri" w:hAnsi="Calibri"/>
        </w:rPr>
      </w:pPr>
      <w:r>
        <w:rPr>
          <w:rFonts w:ascii="Calibri" w:hAnsi="Calibri"/>
        </w:rPr>
        <w:t xml:space="preserve">Gently </w:t>
      </w:r>
      <w:r w:rsidR="003F1C2F">
        <w:rPr>
          <w:rFonts w:ascii="Calibri" w:hAnsi="Calibri"/>
        </w:rPr>
        <w:t xml:space="preserve">keep </w:t>
      </w:r>
      <w:r>
        <w:rPr>
          <w:rFonts w:ascii="Calibri" w:hAnsi="Calibri"/>
        </w:rPr>
        <w:t>heat</w:t>
      </w:r>
      <w:r w:rsidR="003F1C2F">
        <w:rPr>
          <w:rFonts w:ascii="Calibri" w:hAnsi="Calibri"/>
        </w:rPr>
        <w:t>ing</w:t>
      </w:r>
      <w:r>
        <w:rPr>
          <w:rFonts w:ascii="Calibri" w:hAnsi="Calibri"/>
        </w:rPr>
        <w:t xml:space="preserve"> the mixture if you think the change is still ongoing.</w:t>
      </w:r>
    </w:p>
    <w:p w:rsidR="003F1C2F" w:rsidRDefault="003F1C2F" w:rsidP="003F1C2F">
      <w:pPr>
        <w:numPr>
          <w:ilvl w:val="0"/>
          <w:numId w:val="3"/>
        </w:numPr>
        <w:spacing w:after="0"/>
        <w:rPr>
          <w:rFonts w:ascii="Calibri" w:hAnsi="Calibri"/>
        </w:rPr>
      </w:pPr>
      <w:r>
        <w:rPr>
          <w:rFonts w:ascii="Calibri" w:hAnsi="Calibri"/>
        </w:rPr>
        <w:t>Write down what you have seen.</w:t>
      </w:r>
    </w:p>
    <w:p w:rsidR="003F1C2F" w:rsidRDefault="003F1C2F" w:rsidP="003F1C2F">
      <w:pPr>
        <w:numPr>
          <w:ilvl w:val="0"/>
          <w:numId w:val="3"/>
        </w:numPr>
        <w:spacing w:after="0"/>
        <w:rPr>
          <w:rFonts w:ascii="Calibri" w:hAnsi="Calibri"/>
        </w:rPr>
      </w:pPr>
      <w:r>
        <w:rPr>
          <w:rFonts w:ascii="Calibri" w:hAnsi="Calibri"/>
        </w:rPr>
        <w:t>At the end of the reaction, i</w:t>
      </w:r>
      <w:r w:rsidR="00BE5EDC" w:rsidRPr="00D5625F">
        <w:rPr>
          <w:rFonts w:ascii="Calibri" w:hAnsi="Calibri"/>
        </w:rPr>
        <w:t xml:space="preserve">s there any change of smell? </w:t>
      </w:r>
    </w:p>
    <w:p w:rsidR="00BE5EDC" w:rsidRPr="00D5625F" w:rsidRDefault="00BE5EDC" w:rsidP="003F1C2F">
      <w:pPr>
        <w:numPr>
          <w:ilvl w:val="0"/>
          <w:numId w:val="3"/>
        </w:numPr>
        <w:spacing w:after="0"/>
        <w:rPr>
          <w:rFonts w:ascii="Calibri" w:hAnsi="Calibri"/>
        </w:rPr>
      </w:pPr>
      <w:r w:rsidRPr="00D5625F">
        <w:rPr>
          <w:rFonts w:ascii="Calibri" w:hAnsi="Calibri"/>
        </w:rPr>
        <w:t xml:space="preserve">Record your observations in your notes. </w:t>
      </w:r>
    </w:p>
    <w:p w:rsidR="003F1C2F" w:rsidRDefault="003F1C2F" w:rsidP="00E40CDB">
      <w:pPr>
        <w:spacing w:line="480" w:lineRule="auto"/>
        <w:rPr>
          <w:b/>
        </w:rPr>
      </w:pPr>
      <w:r w:rsidRPr="003F1C2F">
        <w:rPr>
          <w:b/>
        </w:rPr>
        <w:t>Results</w:t>
      </w:r>
    </w:p>
    <w:p w:rsidR="003F1C2F" w:rsidRPr="003F1C2F" w:rsidRDefault="003F1C2F" w:rsidP="00016EF2">
      <w:pPr>
        <w:spacing w:line="360" w:lineRule="auto"/>
        <w:rPr>
          <w:b/>
        </w:rPr>
      </w:pPr>
      <w:r>
        <w:rPr>
          <w:b/>
        </w:rPr>
        <w:t>________________________________________________________________________________________________</w:t>
      </w:r>
    </w:p>
    <w:p w:rsidR="003F1C2F" w:rsidRPr="003F1C2F" w:rsidRDefault="003F1C2F" w:rsidP="00016EF2">
      <w:pPr>
        <w:spacing w:line="360" w:lineRule="auto"/>
        <w:rPr>
          <w:b/>
        </w:rPr>
      </w:pPr>
      <w:r>
        <w:rPr>
          <w:b/>
        </w:rPr>
        <w:t>________________________________________________________________________________________________</w:t>
      </w:r>
    </w:p>
    <w:p w:rsidR="003F1C2F" w:rsidRPr="003F1C2F" w:rsidRDefault="003F1C2F" w:rsidP="00016EF2">
      <w:pPr>
        <w:spacing w:line="360" w:lineRule="auto"/>
        <w:rPr>
          <w:b/>
        </w:rPr>
      </w:pPr>
      <w:r>
        <w:rPr>
          <w:b/>
        </w:rPr>
        <w:t>________________________________________________________________________________________________</w:t>
      </w:r>
    </w:p>
    <w:p w:rsidR="003F1C2F" w:rsidRPr="003F1C2F" w:rsidRDefault="003F1C2F" w:rsidP="00016EF2">
      <w:pPr>
        <w:spacing w:line="360" w:lineRule="auto"/>
        <w:rPr>
          <w:b/>
        </w:rPr>
      </w:pPr>
      <w:r>
        <w:rPr>
          <w:b/>
        </w:rPr>
        <w:t>________________________________________________________________________________________________</w:t>
      </w:r>
    </w:p>
    <w:p w:rsidR="00BE5EDC" w:rsidRDefault="003F1C2F" w:rsidP="00E40CDB">
      <w:pPr>
        <w:spacing w:line="480" w:lineRule="auto"/>
        <w:rPr>
          <w:b/>
        </w:rPr>
      </w:pPr>
      <w:r w:rsidRPr="003F1C2F">
        <w:rPr>
          <w:b/>
        </w:rPr>
        <w:t>Conclusions</w:t>
      </w:r>
    </w:p>
    <w:p w:rsidR="003F1C2F" w:rsidRPr="00C1686E" w:rsidRDefault="003F1C2F" w:rsidP="003F1C2F">
      <w:pPr>
        <w:spacing w:line="480" w:lineRule="auto"/>
        <w:rPr>
          <w:sz w:val="24"/>
          <w:szCs w:val="24"/>
          <w:u w:val="single"/>
        </w:rPr>
      </w:pPr>
      <w:r w:rsidRPr="00C1686E">
        <w:rPr>
          <w:sz w:val="24"/>
          <w:szCs w:val="24"/>
          <w:u w:val="single"/>
        </w:rPr>
        <w:t>Using toxic chemicals</w:t>
      </w:r>
    </w:p>
    <w:p w:rsidR="003F1C2F" w:rsidRDefault="003F1C2F" w:rsidP="003F1C2F">
      <w:pPr>
        <w:spacing w:line="480" w:lineRule="auto"/>
        <w:rPr>
          <w:sz w:val="24"/>
          <w:szCs w:val="24"/>
        </w:rPr>
      </w:pPr>
      <w:r w:rsidRPr="00C1686E">
        <w:rPr>
          <w:sz w:val="24"/>
          <w:szCs w:val="24"/>
        </w:rPr>
        <w:t xml:space="preserve">Toxic chemicals are toxic for a reason! You must do everything in your power to avoid </w:t>
      </w:r>
      <w:r>
        <w:rPr>
          <w:b/>
          <w:sz w:val="24"/>
          <w:szCs w:val="24"/>
        </w:rPr>
        <w:t xml:space="preserve">__________ </w:t>
      </w:r>
      <w:r w:rsidRPr="00C1686E">
        <w:rPr>
          <w:sz w:val="24"/>
          <w:szCs w:val="24"/>
        </w:rPr>
        <w:t xml:space="preserve">these chemicals and if you do, you must tell a </w:t>
      </w:r>
      <w:r>
        <w:rPr>
          <w:b/>
          <w:sz w:val="24"/>
          <w:szCs w:val="24"/>
        </w:rPr>
        <w:t xml:space="preserve">__________ </w:t>
      </w:r>
      <w:r w:rsidRPr="00C1686E">
        <w:rPr>
          <w:sz w:val="24"/>
          <w:szCs w:val="24"/>
        </w:rPr>
        <w:t xml:space="preserve">and then very conscientiously </w:t>
      </w:r>
      <w:r>
        <w:rPr>
          <w:sz w:val="24"/>
          <w:szCs w:val="24"/>
        </w:rPr>
        <w:t xml:space="preserve">help to </w:t>
      </w:r>
      <w:r w:rsidRPr="00C1686E">
        <w:rPr>
          <w:sz w:val="24"/>
          <w:szCs w:val="24"/>
        </w:rPr>
        <w:t xml:space="preserve">clear away the </w:t>
      </w:r>
      <w:r>
        <w:rPr>
          <w:b/>
          <w:sz w:val="24"/>
          <w:szCs w:val="24"/>
        </w:rPr>
        <w:t xml:space="preserve">__________ </w:t>
      </w:r>
      <w:r w:rsidRPr="00C1686E">
        <w:rPr>
          <w:sz w:val="24"/>
          <w:szCs w:val="24"/>
        </w:rPr>
        <w:t xml:space="preserve">so that none remains. We often wear </w:t>
      </w:r>
      <w:r>
        <w:rPr>
          <w:b/>
          <w:sz w:val="24"/>
          <w:szCs w:val="24"/>
        </w:rPr>
        <w:t xml:space="preserve">__________ </w:t>
      </w:r>
      <w:r w:rsidRPr="00C1686E">
        <w:rPr>
          <w:sz w:val="24"/>
          <w:szCs w:val="24"/>
        </w:rPr>
        <w:t>if we use toxic chemicals.</w:t>
      </w:r>
    </w:p>
    <w:p w:rsidR="003F1C2F" w:rsidRDefault="003F1C2F" w:rsidP="00E40CDB">
      <w:pPr>
        <w:spacing w:line="480" w:lineRule="auto"/>
        <w:rPr>
          <w:b/>
        </w:rPr>
      </w:pPr>
    </w:p>
    <w:p w:rsidR="003F1C2F" w:rsidRPr="00E40CDB" w:rsidRDefault="003F1C2F" w:rsidP="003F1C2F">
      <w:pPr>
        <w:jc w:val="center"/>
        <w:rPr>
          <w:b/>
          <w:smallCaps/>
          <w:sz w:val="36"/>
        </w:rPr>
      </w:pPr>
      <w:r w:rsidRPr="00E40CDB">
        <w:rPr>
          <w:b/>
          <w:smallCaps/>
          <w:sz w:val="36"/>
        </w:rPr>
        <w:lastRenderedPageBreak/>
        <w:t>Student Safety Practical</w:t>
      </w:r>
      <w:r>
        <w:rPr>
          <w:b/>
          <w:smallCaps/>
          <w:sz w:val="36"/>
        </w:rPr>
        <w:t xml:space="preserve"> - D</w:t>
      </w:r>
    </w:p>
    <w:p w:rsidR="003F1C2F" w:rsidRPr="003F1C2F" w:rsidRDefault="003F1C2F" w:rsidP="003F1C2F">
      <w:pPr>
        <w:rPr>
          <w:rFonts w:ascii="Calibri" w:hAnsi="Calibri"/>
        </w:rPr>
      </w:pPr>
      <w:r w:rsidRPr="003F1C2F">
        <w:rPr>
          <w:rFonts w:ascii="Calibri" w:hAnsi="Calibri"/>
        </w:rPr>
        <w:t xml:space="preserve">Sometimes we need to heat up flammable chemicals. However because they can easily catch alight, it is better if we can avoid having to heat them with a naked flame. In this example you will make a hot water bath using water boiled in a kettle. </w:t>
      </w:r>
    </w:p>
    <w:tbl>
      <w:tblPr>
        <w:tblStyle w:val="TableGrid"/>
        <w:tblW w:w="0" w:type="auto"/>
        <w:tblLook w:val="04A0"/>
      </w:tblPr>
      <w:tblGrid>
        <w:gridCol w:w="2802"/>
        <w:gridCol w:w="2615"/>
        <w:gridCol w:w="2709"/>
        <w:gridCol w:w="2709"/>
      </w:tblGrid>
      <w:tr w:rsidR="00016EF2" w:rsidTr="00016EF2">
        <w:tc>
          <w:tcPr>
            <w:tcW w:w="2802" w:type="dxa"/>
          </w:tcPr>
          <w:p w:rsidR="00016EF2" w:rsidRDefault="00016EF2" w:rsidP="00A101EE">
            <w:pPr>
              <w:spacing w:line="276" w:lineRule="auto"/>
            </w:pPr>
            <w:r>
              <w:t>Name of reactant</w:t>
            </w:r>
          </w:p>
        </w:tc>
        <w:tc>
          <w:tcPr>
            <w:tcW w:w="2615" w:type="dxa"/>
          </w:tcPr>
          <w:p w:rsidR="00016EF2" w:rsidRDefault="00016EF2" w:rsidP="00A101EE">
            <w:pPr>
              <w:spacing w:line="276" w:lineRule="auto"/>
            </w:pPr>
            <w:r>
              <w:t>Hazard symbol</w:t>
            </w:r>
          </w:p>
        </w:tc>
        <w:tc>
          <w:tcPr>
            <w:tcW w:w="2709" w:type="dxa"/>
          </w:tcPr>
          <w:p w:rsidR="00016EF2" w:rsidRDefault="00016EF2" w:rsidP="00016EF2">
            <w:pPr>
              <w:spacing w:line="276" w:lineRule="auto"/>
            </w:pPr>
            <w:r>
              <w:t>Name of reactant</w:t>
            </w:r>
          </w:p>
        </w:tc>
        <w:tc>
          <w:tcPr>
            <w:tcW w:w="2709" w:type="dxa"/>
          </w:tcPr>
          <w:p w:rsidR="00016EF2" w:rsidRDefault="00016EF2" w:rsidP="00A101EE">
            <w:pPr>
              <w:spacing w:line="276" w:lineRule="auto"/>
            </w:pPr>
            <w:r>
              <w:t>Hazard symbol</w:t>
            </w:r>
          </w:p>
        </w:tc>
      </w:tr>
      <w:tr w:rsidR="00016EF2" w:rsidTr="00016EF2">
        <w:tc>
          <w:tcPr>
            <w:tcW w:w="2802" w:type="dxa"/>
          </w:tcPr>
          <w:p w:rsidR="00016EF2" w:rsidRDefault="00016EF2" w:rsidP="00A101EE">
            <w:pPr>
              <w:spacing w:line="276" w:lineRule="auto"/>
            </w:pPr>
            <w:r>
              <w:t>Concentrated ethanoic acid</w:t>
            </w:r>
          </w:p>
          <w:p w:rsidR="00016EF2" w:rsidRDefault="00016EF2" w:rsidP="00A101EE">
            <w:pPr>
              <w:spacing w:line="276" w:lineRule="auto"/>
            </w:pPr>
          </w:p>
        </w:tc>
        <w:tc>
          <w:tcPr>
            <w:tcW w:w="2615" w:type="dxa"/>
          </w:tcPr>
          <w:p w:rsidR="00016EF2" w:rsidRDefault="00016EF2" w:rsidP="00A101EE">
            <w:pPr>
              <w:spacing w:line="276" w:lineRule="auto"/>
            </w:pPr>
          </w:p>
        </w:tc>
        <w:tc>
          <w:tcPr>
            <w:tcW w:w="2709" w:type="dxa"/>
          </w:tcPr>
          <w:p w:rsidR="00016EF2" w:rsidRDefault="00016EF2" w:rsidP="00A101EE">
            <w:pPr>
              <w:spacing w:line="276" w:lineRule="auto"/>
            </w:pPr>
            <w:proofErr w:type="spellStart"/>
            <w:r>
              <w:t>Propanol</w:t>
            </w:r>
            <w:proofErr w:type="spellEnd"/>
          </w:p>
        </w:tc>
        <w:tc>
          <w:tcPr>
            <w:tcW w:w="2709" w:type="dxa"/>
          </w:tcPr>
          <w:p w:rsidR="00016EF2" w:rsidRDefault="00016EF2" w:rsidP="00A101EE">
            <w:pPr>
              <w:spacing w:line="276" w:lineRule="auto"/>
            </w:pPr>
          </w:p>
        </w:tc>
      </w:tr>
      <w:tr w:rsidR="00016EF2" w:rsidTr="00016EF2">
        <w:tc>
          <w:tcPr>
            <w:tcW w:w="2802" w:type="dxa"/>
          </w:tcPr>
          <w:p w:rsidR="00016EF2" w:rsidRDefault="00016EF2" w:rsidP="00A101EE">
            <w:pPr>
              <w:spacing w:line="276" w:lineRule="auto"/>
            </w:pPr>
            <w:r>
              <w:t>Concentrated sulphuric acid</w:t>
            </w:r>
          </w:p>
          <w:p w:rsidR="00016EF2" w:rsidRDefault="00016EF2" w:rsidP="00A101EE">
            <w:pPr>
              <w:spacing w:line="276" w:lineRule="auto"/>
            </w:pPr>
          </w:p>
        </w:tc>
        <w:tc>
          <w:tcPr>
            <w:tcW w:w="2615" w:type="dxa"/>
          </w:tcPr>
          <w:p w:rsidR="00016EF2" w:rsidRDefault="00016EF2" w:rsidP="00A101EE">
            <w:pPr>
              <w:spacing w:line="276" w:lineRule="auto"/>
            </w:pPr>
          </w:p>
        </w:tc>
        <w:tc>
          <w:tcPr>
            <w:tcW w:w="2709" w:type="dxa"/>
          </w:tcPr>
          <w:p w:rsidR="00016EF2" w:rsidRDefault="00016EF2" w:rsidP="00A101EE">
            <w:pPr>
              <w:spacing w:line="276" w:lineRule="auto"/>
            </w:pPr>
            <w:r>
              <w:t>Product: Ester (</w:t>
            </w:r>
            <w:proofErr w:type="spellStart"/>
            <w:r>
              <w:t>propyl</w:t>
            </w:r>
            <w:proofErr w:type="spellEnd"/>
            <w:r>
              <w:t xml:space="preserve"> </w:t>
            </w:r>
            <w:proofErr w:type="spellStart"/>
            <w:r>
              <w:t>ethanoate</w:t>
            </w:r>
            <w:proofErr w:type="spellEnd"/>
            <w:r>
              <w:t>)</w:t>
            </w:r>
          </w:p>
        </w:tc>
        <w:tc>
          <w:tcPr>
            <w:tcW w:w="2709" w:type="dxa"/>
          </w:tcPr>
          <w:p w:rsidR="00016EF2" w:rsidRDefault="00016EF2" w:rsidP="00A101EE">
            <w:pPr>
              <w:spacing w:line="276" w:lineRule="auto"/>
            </w:pPr>
            <w:r>
              <w:t>Flammable, irritant.</w:t>
            </w:r>
          </w:p>
        </w:tc>
      </w:tr>
    </w:tbl>
    <w:p w:rsidR="003F1C2F" w:rsidRPr="003F1C2F" w:rsidRDefault="003F1C2F" w:rsidP="003F1C2F">
      <w:pPr>
        <w:rPr>
          <w:rFonts w:ascii="Calibri" w:eastAsia="Calibri" w:hAnsi="Calibri" w:cs="Times New Roman"/>
          <w:b/>
          <w:u w:val="single"/>
        </w:rPr>
      </w:pPr>
      <w:r w:rsidRPr="003F1C2F">
        <w:rPr>
          <w:rFonts w:ascii="Calibri" w:eastAsia="Calibri" w:hAnsi="Calibri" w:cs="Times New Roman"/>
          <w:b/>
          <w:u w:val="single"/>
        </w:rPr>
        <w:t>Method D – Heating flammable liquids and smelling chemicals safely</w:t>
      </w:r>
    </w:p>
    <w:p w:rsidR="003F1C2F" w:rsidRPr="00D5625F" w:rsidRDefault="003F1C2F" w:rsidP="003F1C2F">
      <w:pPr>
        <w:numPr>
          <w:ilvl w:val="0"/>
          <w:numId w:val="4"/>
        </w:numPr>
        <w:spacing w:after="0"/>
        <w:rPr>
          <w:rFonts w:ascii="Calibri" w:eastAsia="Calibri" w:hAnsi="Calibri" w:cs="Times New Roman"/>
        </w:rPr>
      </w:pPr>
      <w:r w:rsidRPr="00D5625F">
        <w:rPr>
          <w:rFonts w:ascii="Calibri" w:eastAsia="Calibri" w:hAnsi="Calibri" w:cs="Times New Roman"/>
        </w:rPr>
        <w:t>Take any appropriate safety precautions for this reaction.</w:t>
      </w:r>
    </w:p>
    <w:p w:rsidR="003F1C2F" w:rsidRPr="00D5625F" w:rsidRDefault="003F1C2F" w:rsidP="003F1C2F">
      <w:pPr>
        <w:numPr>
          <w:ilvl w:val="0"/>
          <w:numId w:val="4"/>
        </w:numPr>
        <w:tabs>
          <w:tab w:val="left" w:pos="720"/>
          <w:tab w:val="left" w:pos="1440"/>
          <w:tab w:val="left" w:pos="2160"/>
          <w:tab w:val="left" w:pos="2880"/>
          <w:tab w:val="left" w:pos="3600"/>
          <w:tab w:val="left" w:pos="4320"/>
          <w:tab w:val="left" w:pos="5040"/>
          <w:tab w:val="left" w:pos="5860"/>
        </w:tabs>
        <w:spacing w:after="0"/>
        <w:rPr>
          <w:rFonts w:ascii="Calibri" w:eastAsia="Calibri" w:hAnsi="Calibri" w:cs="Times New Roman"/>
        </w:rPr>
      </w:pPr>
      <w:r w:rsidRPr="00D5625F">
        <w:rPr>
          <w:rFonts w:ascii="Calibri" w:eastAsia="Calibri" w:hAnsi="Calibri" w:cs="Times New Roman"/>
        </w:rPr>
        <w:t xml:space="preserve">Pour some </w:t>
      </w:r>
      <w:r>
        <w:rPr>
          <w:rFonts w:ascii="Calibri" w:hAnsi="Calibri"/>
        </w:rPr>
        <w:t>recently boiled</w:t>
      </w:r>
      <w:r w:rsidRPr="00D5625F">
        <w:rPr>
          <w:rFonts w:ascii="Calibri" w:eastAsia="Calibri" w:hAnsi="Calibri" w:cs="Times New Roman"/>
        </w:rPr>
        <w:t xml:space="preserve"> water into a </w:t>
      </w:r>
      <w:r>
        <w:rPr>
          <w:rFonts w:ascii="Calibri" w:hAnsi="Calibri"/>
        </w:rPr>
        <w:t xml:space="preserve">medium sized </w:t>
      </w:r>
      <w:r w:rsidRPr="00D5625F">
        <w:rPr>
          <w:rFonts w:ascii="Calibri" w:eastAsia="Calibri" w:hAnsi="Calibri" w:cs="Times New Roman"/>
        </w:rPr>
        <w:t>beaker</w:t>
      </w:r>
      <w:r>
        <w:rPr>
          <w:rFonts w:ascii="Calibri" w:hAnsi="Calibri"/>
        </w:rPr>
        <w:t>, up to around the 100cm</w:t>
      </w:r>
      <w:r w:rsidRPr="003F1C2F">
        <w:rPr>
          <w:rFonts w:ascii="Calibri" w:hAnsi="Calibri"/>
          <w:vertAlign w:val="superscript"/>
        </w:rPr>
        <w:t>3</w:t>
      </w:r>
      <w:r>
        <w:rPr>
          <w:rFonts w:ascii="Calibri" w:hAnsi="Calibri"/>
        </w:rPr>
        <w:t xml:space="preserve"> level</w:t>
      </w:r>
      <w:r w:rsidRPr="00D5625F">
        <w:rPr>
          <w:rFonts w:ascii="Calibri" w:eastAsia="Calibri" w:hAnsi="Calibri" w:cs="Times New Roman"/>
        </w:rPr>
        <w:t>. Leave it to stand</w:t>
      </w:r>
    </w:p>
    <w:p w:rsidR="003F1C2F" w:rsidRPr="00D5625F" w:rsidRDefault="003F1C2F" w:rsidP="003F1C2F">
      <w:pPr>
        <w:numPr>
          <w:ilvl w:val="0"/>
          <w:numId w:val="4"/>
        </w:numPr>
        <w:tabs>
          <w:tab w:val="left" w:pos="720"/>
          <w:tab w:val="left" w:pos="1440"/>
          <w:tab w:val="left" w:pos="2160"/>
          <w:tab w:val="left" w:pos="2880"/>
          <w:tab w:val="left" w:pos="3600"/>
          <w:tab w:val="left" w:pos="4320"/>
          <w:tab w:val="left" w:pos="5040"/>
          <w:tab w:val="left" w:pos="5860"/>
        </w:tabs>
        <w:spacing w:after="0"/>
        <w:rPr>
          <w:rFonts w:ascii="Calibri" w:eastAsia="Calibri" w:hAnsi="Calibri" w:cs="Times New Roman"/>
        </w:rPr>
      </w:pPr>
      <w:r>
        <w:rPr>
          <w:rFonts w:ascii="Calibri" w:hAnsi="Calibri"/>
        </w:rPr>
        <w:t xml:space="preserve">Put around </w:t>
      </w:r>
      <w:r w:rsidRPr="00D5625F">
        <w:rPr>
          <w:rFonts w:ascii="Calibri" w:eastAsia="Calibri" w:hAnsi="Calibri" w:cs="Times New Roman"/>
        </w:rPr>
        <w:t>2cm</w:t>
      </w:r>
      <w:r w:rsidRPr="00D5625F">
        <w:rPr>
          <w:rFonts w:ascii="Calibri" w:eastAsia="Calibri" w:hAnsi="Calibri" w:cs="Times New Roman"/>
          <w:vertAlign w:val="superscript"/>
        </w:rPr>
        <w:t>3</w:t>
      </w:r>
      <w:r w:rsidRPr="00D5625F">
        <w:rPr>
          <w:rFonts w:ascii="Calibri" w:eastAsia="Calibri" w:hAnsi="Calibri" w:cs="Times New Roman"/>
        </w:rPr>
        <w:t xml:space="preserve"> propanol into a test tube</w:t>
      </w:r>
      <w:r>
        <w:rPr>
          <w:rFonts w:ascii="Calibri" w:hAnsi="Calibri"/>
        </w:rPr>
        <w:t xml:space="preserve"> – this is about one pipette’s worth</w:t>
      </w:r>
      <w:r w:rsidRPr="00D5625F">
        <w:rPr>
          <w:rFonts w:ascii="Calibri" w:eastAsia="Calibri" w:hAnsi="Calibri" w:cs="Times New Roman"/>
        </w:rPr>
        <w:t>.</w:t>
      </w:r>
    </w:p>
    <w:p w:rsidR="003F1C2F" w:rsidRPr="00D5625F" w:rsidRDefault="003F1C2F" w:rsidP="003F1C2F">
      <w:pPr>
        <w:numPr>
          <w:ilvl w:val="0"/>
          <w:numId w:val="4"/>
        </w:numPr>
        <w:tabs>
          <w:tab w:val="left" w:pos="720"/>
          <w:tab w:val="left" w:pos="1440"/>
          <w:tab w:val="left" w:pos="2160"/>
          <w:tab w:val="left" w:pos="2880"/>
          <w:tab w:val="left" w:pos="3600"/>
          <w:tab w:val="left" w:pos="4320"/>
          <w:tab w:val="left" w:pos="5040"/>
          <w:tab w:val="left" w:pos="5860"/>
        </w:tabs>
        <w:spacing w:after="0"/>
        <w:rPr>
          <w:rFonts w:ascii="Calibri" w:eastAsia="Calibri" w:hAnsi="Calibri" w:cs="Times New Roman"/>
        </w:rPr>
      </w:pPr>
      <w:r w:rsidRPr="00D5625F">
        <w:rPr>
          <w:rFonts w:ascii="Calibri" w:eastAsia="Calibri" w:hAnsi="Calibri" w:cs="Times New Roman"/>
        </w:rPr>
        <w:t xml:space="preserve">Go to the </w:t>
      </w:r>
      <w:r>
        <w:rPr>
          <w:rFonts w:ascii="Calibri" w:hAnsi="Calibri"/>
        </w:rPr>
        <w:t xml:space="preserve">teacher’s bench </w:t>
      </w:r>
      <w:r w:rsidRPr="00D5625F">
        <w:rPr>
          <w:rFonts w:ascii="Calibri" w:eastAsia="Calibri" w:hAnsi="Calibri" w:cs="Times New Roman"/>
        </w:rPr>
        <w:t>and add 1cm</w:t>
      </w:r>
      <w:r w:rsidRPr="00D5625F">
        <w:rPr>
          <w:rFonts w:ascii="Calibri" w:eastAsia="Calibri" w:hAnsi="Calibri" w:cs="Times New Roman"/>
          <w:vertAlign w:val="superscript"/>
        </w:rPr>
        <w:t>3</w:t>
      </w:r>
      <w:r w:rsidRPr="00D5625F">
        <w:rPr>
          <w:rFonts w:ascii="Calibri" w:eastAsia="Calibri" w:hAnsi="Calibri" w:cs="Times New Roman"/>
        </w:rPr>
        <w:t xml:space="preserve"> of concentrated ethanoic acid</w:t>
      </w:r>
      <w:r>
        <w:rPr>
          <w:rFonts w:ascii="Calibri" w:hAnsi="Calibri"/>
        </w:rPr>
        <w:t xml:space="preserve"> – this is about a half a pipette’s worth.</w:t>
      </w:r>
    </w:p>
    <w:p w:rsidR="003F1C2F" w:rsidRPr="00D5625F" w:rsidRDefault="003F1C2F" w:rsidP="003F1C2F">
      <w:pPr>
        <w:numPr>
          <w:ilvl w:val="0"/>
          <w:numId w:val="4"/>
        </w:numPr>
        <w:tabs>
          <w:tab w:val="left" w:pos="720"/>
          <w:tab w:val="left" w:pos="1440"/>
          <w:tab w:val="left" w:pos="2160"/>
          <w:tab w:val="left" w:pos="2880"/>
          <w:tab w:val="left" w:pos="3600"/>
          <w:tab w:val="left" w:pos="4320"/>
          <w:tab w:val="left" w:pos="5040"/>
          <w:tab w:val="left" w:pos="5860"/>
        </w:tabs>
        <w:spacing w:after="0"/>
        <w:rPr>
          <w:rFonts w:ascii="Calibri" w:eastAsia="Calibri" w:hAnsi="Calibri" w:cs="Times New Roman"/>
        </w:rPr>
      </w:pPr>
      <w:r>
        <w:rPr>
          <w:rFonts w:ascii="Calibri" w:hAnsi="Calibri"/>
        </w:rPr>
        <w:t>Go to the fume cupboard and c</w:t>
      </w:r>
      <w:r w:rsidRPr="00D5625F">
        <w:rPr>
          <w:rFonts w:ascii="Calibri" w:eastAsia="Calibri" w:hAnsi="Calibri" w:cs="Times New Roman"/>
        </w:rPr>
        <w:t>arefully add 3 drops of concentrated sulphuric acid to your tube.</w:t>
      </w:r>
      <w:r>
        <w:rPr>
          <w:rFonts w:ascii="Calibri" w:hAnsi="Calibri"/>
        </w:rPr>
        <w:t xml:space="preserve"> TAKE CARE!</w:t>
      </w:r>
    </w:p>
    <w:p w:rsidR="003F1C2F" w:rsidRPr="00D5625F" w:rsidRDefault="003F1C2F" w:rsidP="003F1C2F">
      <w:pPr>
        <w:numPr>
          <w:ilvl w:val="0"/>
          <w:numId w:val="4"/>
        </w:numPr>
        <w:tabs>
          <w:tab w:val="left" w:pos="720"/>
          <w:tab w:val="left" w:pos="1440"/>
          <w:tab w:val="left" w:pos="2160"/>
          <w:tab w:val="left" w:pos="2880"/>
          <w:tab w:val="left" w:pos="3600"/>
          <w:tab w:val="left" w:pos="4320"/>
          <w:tab w:val="left" w:pos="5040"/>
          <w:tab w:val="left" w:pos="5860"/>
        </w:tabs>
        <w:spacing w:after="0"/>
        <w:rPr>
          <w:rFonts w:ascii="Calibri" w:eastAsia="Calibri" w:hAnsi="Calibri" w:cs="Times New Roman"/>
        </w:rPr>
      </w:pPr>
      <w:r w:rsidRPr="00D5625F">
        <w:rPr>
          <w:rFonts w:ascii="Calibri" w:eastAsia="Calibri" w:hAnsi="Calibri" w:cs="Times New Roman"/>
        </w:rPr>
        <w:t>Stand your test tube in the hot water bath for around 5 minutes.</w:t>
      </w:r>
    </w:p>
    <w:p w:rsidR="003F1C2F" w:rsidRPr="00D5625F" w:rsidRDefault="003F1C2F" w:rsidP="003F1C2F">
      <w:pPr>
        <w:numPr>
          <w:ilvl w:val="0"/>
          <w:numId w:val="4"/>
        </w:numPr>
        <w:tabs>
          <w:tab w:val="left" w:pos="720"/>
          <w:tab w:val="left" w:pos="1440"/>
          <w:tab w:val="left" w:pos="2160"/>
          <w:tab w:val="left" w:pos="2880"/>
          <w:tab w:val="left" w:pos="3600"/>
          <w:tab w:val="left" w:pos="4320"/>
          <w:tab w:val="left" w:pos="5040"/>
          <w:tab w:val="left" w:pos="5860"/>
        </w:tabs>
        <w:spacing w:after="0"/>
        <w:rPr>
          <w:rFonts w:ascii="Calibri" w:eastAsia="Calibri" w:hAnsi="Calibri" w:cs="Times New Roman"/>
        </w:rPr>
      </w:pPr>
      <w:r w:rsidRPr="00D5625F">
        <w:rPr>
          <w:rFonts w:ascii="Calibri" w:eastAsia="Calibri" w:hAnsi="Calibri" w:cs="Times New Roman"/>
        </w:rPr>
        <w:t>While you are waiting, collect a</w:t>
      </w:r>
      <w:r>
        <w:rPr>
          <w:rFonts w:ascii="Calibri" w:eastAsia="Calibri" w:hAnsi="Calibri" w:cs="Times New Roman"/>
        </w:rPr>
        <w:t xml:space="preserve"> small</w:t>
      </w:r>
      <w:r w:rsidRPr="00D5625F">
        <w:rPr>
          <w:rFonts w:ascii="Calibri" w:eastAsia="Calibri" w:hAnsi="Calibri" w:cs="Times New Roman"/>
        </w:rPr>
        <w:t xml:space="preserve"> </w:t>
      </w:r>
      <w:r>
        <w:rPr>
          <w:rFonts w:ascii="Calibri" w:hAnsi="Calibri"/>
        </w:rPr>
        <w:t xml:space="preserve">sized </w:t>
      </w:r>
      <w:r w:rsidRPr="00D5625F">
        <w:rPr>
          <w:rFonts w:ascii="Calibri" w:eastAsia="Calibri" w:hAnsi="Calibri" w:cs="Times New Roman"/>
        </w:rPr>
        <w:t>beaker.</w:t>
      </w:r>
    </w:p>
    <w:p w:rsidR="003F1C2F" w:rsidRPr="00D5625F" w:rsidRDefault="003F1C2F" w:rsidP="003F1C2F">
      <w:pPr>
        <w:numPr>
          <w:ilvl w:val="0"/>
          <w:numId w:val="4"/>
        </w:numPr>
        <w:tabs>
          <w:tab w:val="left" w:pos="720"/>
          <w:tab w:val="left" w:pos="1440"/>
          <w:tab w:val="left" w:pos="2160"/>
          <w:tab w:val="left" w:pos="2880"/>
          <w:tab w:val="left" w:pos="3600"/>
          <w:tab w:val="left" w:pos="4320"/>
          <w:tab w:val="left" w:pos="5040"/>
          <w:tab w:val="left" w:pos="5860"/>
        </w:tabs>
        <w:spacing w:after="0"/>
        <w:rPr>
          <w:rFonts w:ascii="Calibri" w:eastAsia="Calibri" w:hAnsi="Calibri" w:cs="Times New Roman"/>
        </w:rPr>
      </w:pPr>
      <w:r w:rsidRPr="00D5625F">
        <w:rPr>
          <w:rFonts w:ascii="Calibri" w:eastAsia="Calibri" w:hAnsi="Calibri" w:cs="Times New Roman"/>
        </w:rPr>
        <w:t>Fill it about one third full with sod</w:t>
      </w:r>
      <w:r>
        <w:rPr>
          <w:rFonts w:ascii="Calibri" w:hAnsi="Calibri"/>
        </w:rPr>
        <w:t>ium hydrogen carbonate solution (just past the 25cm</w:t>
      </w:r>
      <w:r w:rsidRPr="003F1C2F">
        <w:rPr>
          <w:rFonts w:ascii="Calibri" w:hAnsi="Calibri"/>
          <w:vertAlign w:val="superscript"/>
        </w:rPr>
        <w:t>3</w:t>
      </w:r>
      <w:r>
        <w:rPr>
          <w:rFonts w:ascii="Calibri" w:hAnsi="Calibri"/>
        </w:rPr>
        <w:t xml:space="preserve"> mark).</w:t>
      </w:r>
    </w:p>
    <w:p w:rsidR="003F1C2F" w:rsidRPr="00D5625F" w:rsidRDefault="003F1C2F" w:rsidP="003F1C2F">
      <w:pPr>
        <w:numPr>
          <w:ilvl w:val="0"/>
          <w:numId w:val="4"/>
        </w:numPr>
        <w:tabs>
          <w:tab w:val="left" w:pos="720"/>
          <w:tab w:val="left" w:pos="1440"/>
          <w:tab w:val="left" w:pos="2160"/>
          <w:tab w:val="left" w:pos="2880"/>
          <w:tab w:val="left" w:pos="3600"/>
          <w:tab w:val="left" w:pos="4320"/>
          <w:tab w:val="left" w:pos="5040"/>
          <w:tab w:val="left" w:pos="5860"/>
        </w:tabs>
        <w:spacing w:after="0"/>
        <w:rPr>
          <w:rFonts w:ascii="Calibri" w:eastAsia="Calibri" w:hAnsi="Calibri" w:cs="Times New Roman"/>
        </w:rPr>
      </w:pPr>
      <w:r w:rsidRPr="00D5625F">
        <w:rPr>
          <w:rFonts w:ascii="Calibri" w:eastAsia="Calibri" w:hAnsi="Calibri" w:cs="Times New Roman"/>
        </w:rPr>
        <w:t xml:space="preserve">After </w:t>
      </w:r>
      <w:r>
        <w:rPr>
          <w:rFonts w:ascii="Calibri" w:hAnsi="Calibri"/>
        </w:rPr>
        <w:t xml:space="preserve">the </w:t>
      </w:r>
      <w:r w:rsidRPr="00D5625F">
        <w:rPr>
          <w:rFonts w:ascii="Calibri" w:eastAsia="Calibri" w:hAnsi="Calibri" w:cs="Times New Roman"/>
        </w:rPr>
        <w:t xml:space="preserve">5 minutes </w:t>
      </w:r>
      <w:r>
        <w:rPr>
          <w:rFonts w:ascii="Calibri" w:hAnsi="Calibri"/>
        </w:rPr>
        <w:t xml:space="preserve">are over, </w:t>
      </w:r>
      <w:r w:rsidRPr="00D5625F">
        <w:rPr>
          <w:rFonts w:ascii="Calibri" w:eastAsia="Calibri" w:hAnsi="Calibri" w:cs="Times New Roman"/>
        </w:rPr>
        <w:t>carefully tip the liquid from the test tube into the beaker and stir well.</w:t>
      </w:r>
    </w:p>
    <w:p w:rsidR="003F1C2F" w:rsidRDefault="003F1C2F" w:rsidP="003F1C2F">
      <w:pPr>
        <w:numPr>
          <w:ilvl w:val="0"/>
          <w:numId w:val="4"/>
        </w:numPr>
        <w:tabs>
          <w:tab w:val="left" w:pos="720"/>
          <w:tab w:val="left" w:pos="1440"/>
          <w:tab w:val="left" w:pos="2160"/>
          <w:tab w:val="left" w:pos="2880"/>
          <w:tab w:val="left" w:pos="3600"/>
          <w:tab w:val="left" w:pos="4320"/>
          <w:tab w:val="left" w:pos="5040"/>
          <w:tab w:val="left" w:pos="5860"/>
        </w:tabs>
        <w:spacing w:after="0"/>
        <w:rPr>
          <w:rFonts w:ascii="Calibri" w:hAnsi="Calibri"/>
        </w:rPr>
      </w:pPr>
      <w:r w:rsidRPr="00D5625F">
        <w:rPr>
          <w:rFonts w:ascii="Calibri" w:eastAsia="Calibri" w:hAnsi="Calibri" w:cs="Times New Roman"/>
        </w:rPr>
        <w:t>Carefully smell the beaker.</w:t>
      </w:r>
    </w:p>
    <w:p w:rsidR="003F1C2F" w:rsidRDefault="003F1C2F" w:rsidP="003F1C2F">
      <w:pPr>
        <w:tabs>
          <w:tab w:val="left" w:pos="720"/>
          <w:tab w:val="left" w:pos="1440"/>
          <w:tab w:val="left" w:pos="2160"/>
          <w:tab w:val="left" w:pos="2880"/>
          <w:tab w:val="left" w:pos="3600"/>
          <w:tab w:val="left" w:pos="4320"/>
          <w:tab w:val="left" w:pos="5040"/>
          <w:tab w:val="left" w:pos="5860"/>
        </w:tabs>
        <w:spacing w:after="0" w:line="240" w:lineRule="auto"/>
        <w:rPr>
          <w:rFonts w:ascii="Calibri" w:hAnsi="Calibri"/>
        </w:rPr>
      </w:pPr>
    </w:p>
    <w:p w:rsidR="003F1C2F" w:rsidRPr="003F1C2F" w:rsidRDefault="003F1C2F" w:rsidP="003F1C2F">
      <w:pPr>
        <w:tabs>
          <w:tab w:val="left" w:pos="720"/>
          <w:tab w:val="left" w:pos="1440"/>
          <w:tab w:val="left" w:pos="2160"/>
          <w:tab w:val="left" w:pos="2880"/>
          <w:tab w:val="left" w:pos="3600"/>
          <w:tab w:val="left" w:pos="4320"/>
          <w:tab w:val="left" w:pos="5040"/>
          <w:tab w:val="left" w:pos="5860"/>
        </w:tabs>
        <w:spacing w:after="0" w:line="240" w:lineRule="auto"/>
        <w:rPr>
          <w:rFonts w:ascii="Calibri" w:eastAsia="Calibri" w:hAnsi="Calibri" w:cs="Times New Roman"/>
          <w:b/>
        </w:rPr>
      </w:pPr>
      <w:r w:rsidRPr="003F1C2F">
        <w:rPr>
          <w:rFonts w:ascii="Calibri" w:hAnsi="Calibri"/>
          <w:b/>
        </w:rPr>
        <w:t>Results</w:t>
      </w:r>
    </w:p>
    <w:p w:rsidR="003F1C2F" w:rsidRPr="003F1C2F" w:rsidRDefault="003F1C2F" w:rsidP="003F1C2F">
      <w:r w:rsidRPr="003F1C2F">
        <w:t>What did you see during the experiment?</w:t>
      </w:r>
    </w:p>
    <w:p w:rsidR="003F1C2F" w:rsidRPr="003F1C2F" w:rsidRDefault="003F1C2F" w:rsidP="003F1C2F">
      <w:pPr>
        <w:rPr>
          <w:b/>
        </w:rPr>
      </w:pPr>
      <w:r>
        <w:rPr>
          <w:b/>
        </w:rPr>
        <w:t>________________________________________________________________________________________________</w:t>
      </w:r>
    </w:p>
    <w:p w:rsidR="003F1C2F" w:rsidRPr="003F1C2F" w:rsidRDefault="003F1C2F" w:rsidP="003F1C2F">
      <w:pPr>
        <w:rPr>
          <w:b/>
        </w:rPr>
      </w:pPr>
      <w:r>
        <w:rPr>
          <w:b/>
        </w:rPr>
        <w:t>________________________________________________________________________________________________</w:t>
      </w:r>
    </w:p>
    <w:p w:rsidR="003F1C2F" w:rsidRPr="003F1C2F" w:rsidRDefault="003F1C2F" w:rsidP="003F1C2F">
      <w:pPr>
        <w:rPr>
          <w:b/>
        </w:rPr>
      </w:pPr>
      <w:r>
        <w:rPr>
          <w:b/>
        </w:rPr>
        <w:t>________________________________________________________________________________________________</w:t>
      </w:r>
    </w:p>
    <w:p w:rsidR="003F1C2F" w:rsidRPr="00C1686E" w:rsidRDefault="003F1C2F" w:rsidP="003F1C2F">
      <w:pPr>
        <w:spacing w:line="480" w:lineRule="auto"/>
        <w:rPr>
          <w:sz w:val="24"/>
          <w:szCs w:val="24"/>
          <w:u w:val="single"/>
        </w:rPr>
      </w:pPr>
      <w:r w:rsidRPr="00C1686E">
        <w:rPr>
          <w:sz w:val="24"/>
          <w:szCs w:val="24"/>
          <w:u w:val="single"/>
        </w:rPr>
        <w:t>Heating flammable liquids</w:t>
      </w:r>
    </w:p>
    <w:p w:rsidR="003F1C2F" w:rsidRPr="00C1686E" w:rsidRDefault="003F1C2F" w:rsidP="00016EF2">
      <w:pPr>
        <w:spacing w:line="360" w:lineRule="auto"/>
        <w:rPr>
          <w:sz w:val="24"/>
          <w:szCs w:val="24"/>
        </w:rPr>
      </w:pPr>
      <w:r w:rsidRPr="00C1686E">
        <w:rPr>
          <w:sz w:val="24"/>
          <w:szCs w:val="24"/>
        </w:rPr>
        <w:t xml:space="preserve">We always use a </w:t>
      </w:r>
      <w:r>
        <w:rPr>
          <w:b/>
          <w:sz w:val="24"/>
          <w:szCs w:val="24"/>
        </w:rPr>
        <w:t xml:space="preserve">__________ __________ __________ </w:t>
      </w:r>
      <w:r w:rsidRPr="00C1686E">
        <w:rPr>
          <w:sz w:val="24"/>
          <w:szCs w:val="24"/>
        </w:rPr>
        <w:t xml:space="preserve">for these and never heat directly with a Bunsen flame because the flammable liquid can accidentally catch </w:t>
      </w:r>
      <w:r>
        <w:rPr>
          <w:b/>
          <w:sz w:val="24"/>
          <w:szCs w:val="24"/>
        </w:rPr>
        <w:t xml:space="preserve">__________ </w:t>
      </w:r>
      <w:r w:rsidRPr="00C1686E">
        <w:rPr>
          <w:sz w:val="24"/>
          <w:szCs w:val="24"/>
        </w:rPr>
        <w:t xml:space="preserve">and the glassware could </w:t>
      </w:r>
      <w:r>
        <w:rPr>
          <w:b/>
          <w:sz w:val="24"/>
          <w:szCs w:val="24"/>
        </w:rPr>
        <w:t xml:space="preserve">__________ </w:t>
      </w:r>
      <w:r w:rsidRPr="00C1686E">
        <w:rPr>
          <w:sz w:val="24"/>
          <w:szCs w:val="24"/>
        </w:rPr>
        <w:t xml:space="preserve">and hurt you. Be careful of having flammable liquids near </w:t>
      </w:r>
      <w:r>
        <w:rPr>
          <w:b/>
          <w:sz w:val="24"/>
          <w:szCs w:val="24"/>
        </w:rPr>
        <w:t xml:space="preserve">__________ </w:t>
      </w:r>
      <w:r w:rsidRPr="00C1686E">
        <w:rPr>
          <w:sz w:val="24"/>
          <w:szCs w:val="24"/>
        </w:rPr>
        <w:t xml:space="preserve">flames. Always put the </w:t>
      </w:r>
      <w:r>
        <w:rPr>
          <w:b/>
          <w:sz w:val="24"/>
          <w:szCs w:val="24"/>
        </w:rPr>
        <w:t xml:space="preserve">__________ </w:t>
      </w:r>
      <w:r w:rsidRPr="00C1686E">
        <w:rPr>
          <w:sz w:val="24"/>
          <w:szCs w:val="24"/>
        </w:rPr>
        <w:t xml:space="preserve">back on the bottles for this reason. </w:t>
      </w:r>
    </w:p>
    <w:p w:rsidR="003F1C2F" w:rsidRPr="003F1C2F" w:rsidRDefault="003F1C2F" w:rsidP="00016EF2">
      <w:pPr>
        <w:tabs>
          <w:tab w:val="left" w:pos="1215"/>
        </w:tabs>
        <w:spacing w:line="360" w:lineRule="auto"/>
        <w:rPr>
          <w:b/>
          <w:sz w:val="24"/>
          <w:szCs w:val="24"/>
          <w:u w:val="single"/>
        </w:rPr>
      </w:pPr>
      <w:r w:rsidRPr="003F1C2F">
        <w:rPr>
          <w:b/>
          <w:sz w:val="24"/>
          <w:szCs w:val="24"/>
          <w:u w:val="single"/>
        </w:rPr>
        <w:t>Notes for the future</w:t>
      </w:r>
    </w:p>
    <w:p w:rsidR="003F1C2F" w:rsidRPr="00C1686E" w:rsidRDefault="003F1C2F" w:rsidP="00016EF2">
      <w:pPr>
        <w:tabs>
          <w:tab w:val="left" w:pos="1215"/>
        </w:tabs>
        <w:spacing w:line="360" w:lineRule="auto"/>
        <w:rPr>
          <w:b/>
          <w:sz w:val="24"/>
          <w:szCs w:val="24"/>
        </w:rPr>
      </w:pPr>
      <w:r w:rsidRPr="00C1686E">
        <w:rPr>
          <w:b/>
          <w:sz w:val="24"/>
          <w:szCs w:val="24"/>
        </w:rPr>
        <w:t xml:space="preserve">Always wear </w:t>
      </w:r>
      <w:r>
        <w:rPr>
          <w:b/>
          <w:sz w:val="24"/>
          <w:szCs w:val="24"/>
        </w:rPr>
        <w:t>__________  __________.</w:t>
      </w:r>
    </w:p>
    <w:p w:rsidR="003F1C2F" w:rsidRPr="003F1C2F" w:rsidRDefault="003F1C2F" w:rsidP="00016EF2">
      <w:pPr>
        <w:spacing w:line="360" w:lineRule="auto"/>
        <w:rPr>
          <w:b/>
        </w:rPr>
      </w:pPr>
      <w:r w:rsidRPr="00C1686E">
        <w:rPr>
          <w:sz w:val="24"/>
          <w:szCs w:val="24"/>
        </w:rPr>
        <w:t xml:space="preserve">Sometimes you need to wear </w:t>
      </w:r>
      <w:r>
        <w:rPr>
          <w:b/>
          <w:sz w:val="24"/>
          <w:szCs w:val="24"/>
        </w:rPr>
        <w:t xml:space="preserve">__________ </w:t>
      </w:r>
      <w:r w:rsidRPr="00C1686E">
        <w:rPr>
          <w:sz w:val="24"/>
          <w:szCs w:val="24"/>
        </w:rPr>
        <w:t>instead</w:t>
      </w:r>
      <w:r>
        <w:rPr>
          <w:b/>
          <w:sz w:val="24"/>
          <w:szCs w:val="24"/>
        </w:rPr>
        <w:t xml:space="preserve"> </w:t>
      </w:r>
      <w:r w:rsidRPr="00C1686E">
        <w:rPr>
          <w:sz w:val="24"/>
          <w:szCs w:val="24"/>
        </w:rPr>
        <w:t xml:space="preserve">if you are using concentrated acids and alkalis because they are </w:t>
      </w:r>
      <w:r>
        <w:rPr>
          <w:b/>
          <w:sz w:val="24"/>
          <w:szCs w:val="24"/>
        </w:rPr>
        <w:t>__________</w:t>
      </w:r>
      <w:r w:rsidRPr="00C1686E">
        <w:rPr>
          <w:sz w:val="24"/>
          <w:szCs w:val="24"/>
        </w:rPr>
        <w:t xml:space="preserve">. You may also need to wear gloves. If you get some dangerous chemical on your gloves you need to </w:t>
      </w:r>
      <w:r>
        <w:rPr>
          <w:b/>
          <w:sz w:val="24"/>
          <w:szCs w:val="24"/>
        </w:rPr>
        <w:t xml:space="preserve">__________ __________ </w:t>
      </w:r>
      <w:r w:rsidRPr="00C1686E">
        <w:rPr>
          <w:sz w:val="24"/>
          <w:szCs w:val="24"/>
        </w:rPr>
        <w:t>off and replace them; corrosive chemicals can eat through the glove material!</w:t>
      </w:r>
    </w:p>
    <w:sectPr w:rsidR="003F1C2F" w:rsidRPr="003F1C2F" w:rsidSect="00E40CDB">
      <w:pgSz w:w="11906" w:h="16838"/>
      <w:pgMar w:top="720" w:right="567"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2079E"/>
    <w:multiLevelType w:val="hybridMultilevel"/>
    <w:tmpl w:val="CAE68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D412A9"/>
    <w:multiLevelType w:val="hybridMultilevel"/>
    <w:tmpl w:val="1D7A3A4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767230"/>
    <w:multiLevelType w:val="hybridMultilevel"/>
    <w:tmpl w:val="EC5E8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89331E"/>
    <w:multiLevelType w:val="hybridMultilevel"/>
    <w:tmpl w:val="8A624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E40CDB"/>
    <w:rsid w:val="00016EF2"/>
    <w:rsid w:val="0012113F"/>
    <w:rsid w:val="00351C1E"/>
    <w:rsid w:val="003F1C2F"/>
    <w:rsid w:val="00667AA9"/>
    <w:rsid w:val="00A33C43"/>
    <w:rsid w:val="00BE5EDC"/>
    <w:rsid w:val="00D84319"/>
    <w:rsid w:val="00DC5165"/>
    <w:rsid w:val="00DF13C8"/>
    <w:rsid w:val="00E40CDB"/>
    <w:rsid w:val="00FF6C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0C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SED</Company>
  <LinksUpToDate>false</LinksUpToDate>
  <CharactersWithSpaces>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stDudleyP01</dc:creator>
  <cp:keywords/>
  <dc:description/>
  <cp:lastModifiedBy>stkrishnaj01</cp:lastModifiedBy>
  <cp:revision>3</cp:revision>
  <cp:lastPrinted>2010-09-17T10:13:00Z</cp:lastPrinted>
  <dcterms:created xsi:type="dcterms:W3CDTF">2011-09-26T09:19:00Z</dcterms:created>
  <dcterms:modified xsi:type="dcterms:W3CDTF">2012-09-17T18:34:00Z</dcterms:modified>
</cp:coreProperties>
</file>