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1A" w:rsidRPr="00B85D0D" w:rsidRDefault="00B85D0D" w:rsidP="00B8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B85D0D">
        <w:rPr>
          <w:rFonts w:ascii="Arial" w:hAnsi="Arial" w:cs="Arial"/>
          <w:b/>
          <w:sz w:val="24"/>
          <w:szCs w:val="24"/>
          <w:lang w:val="en-US"/>
        </w:rPr>
        <w:t>Mathematics Practice Questions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In one country where the percentage of fat (in the diet) is 35%</w:t>
      </w:r>
      <w:proofErr w:type="gramStart"/>
      <w:r>
        <w:rPr>
          <w:rFonts w:ascii="Arial" w:hAnsi="Arial" w:cs="Arial"/>
          <w:lang w:val="en-US"/>
        </w:rPr>
        <w:t>,</w:t>
      </w:r>
      <w:proofErr w:type="gramEnd"/>
      <w:r>
        <w:rPr>
          <w:rFonts w:ascii="Arial" w:hAnsi="Arial" w:cs="Arial"/>
          <w:lang w:val="en-US"/>
        </w:rPr>
        <w:br/>
        <w:t>the death rate (from breast cancer) is 20 per 100 000;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>Must</w:t>
      </w:r>
      <w:r>
        <w:rPr>
          <w:rFonts w:ascii="Arial" w:hAnsi="Arial" w:cs="Arial"/>
          <w:i/>
          <w:iCs/>
          <w:lang w:val="en-US"/>
        </w:rPr>
        <w:t xml:space="preserve"> have reference to country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… 1 per 5 000 / 0.02%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1. No. of deaths from breast cancer divided by total population </w:t>
      </w:r>
      <w:r>
        <w:rPr>
          <w:rFonts w:ascii="Times New Roman" w:hAnsi="Times New Roman" w:cs="Times New Roman"/>
          <w:lang w:val="en-US"/>
        </w:rPr>
        <w:t xml:space="preserve">× </w:t>
      </w:r>
      <w:r>
        <w:rPr>
          <w:rFonts w:ascii="Arial" w:hAnsi="Arial" w:cs="Arial"/>
          <w:lang w:val="en-US"/>
        </w:rPr>
        <w:t>100 000;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No. of deaths from breast cancer divided by all deaths × 100 000;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Sample and count deaths from breast cancer in 100 000 people;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sample not 100 000 then must scale appropriately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max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1.      Positive correlation;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 But correlation does not show causation / some other (named) factor may be involved;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     Evidence against positive correlation e.g. different death rates at same %</w:t>
      </w:r>
      <w:r>
        <w:rPr>
          <w:rFonts w:ascii="Arial" w:hAnsi="Arial" w:cs="Arial"/>
          <w:lang w:val="en-US"/>
        </w:rPr>
        <w:br/>
        <w:t>fat / similar death rates at different % fat / some countries with higher</w:t>
      </w:r>
      <w:r>
        <w:rPr>
          <w:rFonts w:ascii="Arial" w:hAnsi="Arial" w:cs="Arial"/>
          <w:lang w:val="en-US"/>
        </w:rPr>
        <w:br/>
        <w:t>death rate have lower fat intake;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1. Accept description of positive correlation / directly proportional.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positive relationship.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 Do not accept casual in place of causal.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3. Answer must be consistent with data.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B85D0D" w:rsidRDefault="0021161F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4A2A1A" w:rsidRDefault="0021161F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M2.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Increase to 30 °C/31 °C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then decreases / optimum or max</w:t>
      </w:r>
      <w:r>
        <w:rPr>
          <w:rFonts w:ascii="Arial" w:hAnsi="Arial" w:cs="Arial"/>
          <w:lang w:val="en-US"/>
        </w:rPr>
        <w:br/>
        <w:t>rate at 30 °C/31 °C;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peak at 30 °C/31 °C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1. Enzyme denatured / hydrogen bonds/bonds holding tertiary</w:t>
      </w:r>
      <w:r>
        <w:rPr>
          <w:rFonts w:ascii="Arial" w:hAnsi="Arial" w:cs="Arial"/>
          <w:lang w:val="en-US"/>
        </w:rPr>
        <w:br/>
        <w:t>    structure broken / tertiary structure changed;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Change in shape of </w:t>
      </w:r>
      <w:r>
        <w:rPr>
          <w:rFonts w:ascii="Arial" w:hAnsi="Arial" w:cs="Arial"/>
          <w:u w:val="single"/>
          <w:lang w:val="en-US"/>
        </w:rPr>
        <w:t>active site</w:t>
      </w:r>
      <w:r>
        <w:rPr>
          <w:rFonts w:ascii="Arial" w:hAnsi="Arial" w:cs="Arial"/>
          <w:lang w:val="en-US"/>
        </w:rPr>
        <w:t xml:space="preserve"> (of enzymes);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Substrate / protein no longer fits / binds (into active site) / few or no ES</w:t>
      </w:r>
      <w:r>
        <w:rPr>
          <w:rFonts w:ascii="Arial" w:hAnsi="Arial" w:cs="Arial"/>
          <w:lang w:val="en-US"/>
        </w:rPr>
        <w:br/>
        <w:t>    complexes;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More </w:t>
      </w:r>
      <w:proofErr w:type="gramStart"/>
      <w:r>
        <w:rPr>
          <w:rFonts w:ascii="Arial" w:hAnsi="Arial" w:cs="Arial"/>
          <w:lang w:val="en-US"/>
        </w:rPr>
        <w:t>enzyme</w:t>
      </w:r>
      <w:proofErr w:type="gramEnd"/>
      <w:r>
        <w:rPr>
          <w:rFonts w:ascii="Arial" w:hAnsi="Arial" w:cs="Arial"/>
          <w:lang w:val="en-US"/>
        </w:rPr>
        <w:t xml:space="preserve"> (molecules) denatured as temperature increased;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1. Reject: Peptide bonds broken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Denatures active site = 2 marks for mp 1 and 2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2. Q </w:t>
      </w:r>
      <w:proofErr w:type="gramStart"/>
      <w:r>
        <w:rPr>
          <w:rFonts w:ascii="Arial" w:hAnsi="Arial" w:cs="Arial"/>
          <w:i/>
          <w:iCs/>
          <w:lang w:val="en-US"/>
        </w:rPr>
        <w:t>Only</w:t>
      </w:r>
      <w:proofErr w:type="gramEnd"/>
      <w:r>
        <w:rPr>
          <w:rFonts w:ascii="Arial" w:hAnsi="Arial" w:cs="Arial"/>
          <w:i/>
          <w:iCs/>
          <w:lang w:val="en-US"/>
        </w:rPr>
        <w:t xml:space="preserve"> allow second point if active site is used correctly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active site no longer complementary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3. Accept: Substrate cannot bind to enzyme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Use </w:t>
      </w:r>
      <w:r>
        <w:rPr>
          <w:rFonts w:ascii="Arial" w:hAnsi="Arial" w:cs="Arial"/>
          <w:u w:val="single"/>
          <w:lang w:val="en-US"/>
        </w:rPr>
        <w:t>buffer</w:t>
      </w:r>
      <w:r>
        <w:rPr>
          <w:rFonts w:ascii="Arial" w:hAnsi="Arial" w:cs="Arial"/>
          <w:lang w:val="en-US"/>
        </w:rPr>
        <w:t xml:space="preserve"> / test pH (at end/ at intervals);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 method of measuring </w:t>
      </w:r>
      <w:proofErr w:type="spellStart"/>
      <w:r>
        <w:rPr>
          <w:rFonts w:ascii="Arial" w:hAnsi="Arial" w:cs="Arial"/>
          <w:i/>
          <w:iCs/>
          <w:lang w:val="en-US"/>
        </w:rPr>
        <w:t>pH.</w:t>
      </w:r>
      <w:proofErr w:type="spellEnd"/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litmus.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(30 °C/31 °C) Maximum rate / optimum temperature;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other valid answers e.g. temp below</w:t>
      </w:r>
      <w:r>
        <w:rPr>
          <w:rFonts w:ascii="Arial" w:hAnsi="Arial" w:cs="Arial"/>
          <w:i/>
          <w:iCs/>
          <w:lang w:val="en-US"/>
        </w:rPr>
        <w:br/>
        <w:t>30 °C as enzyme not denatured.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Works best at pH 6 / at higher pH activity decreases;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converse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Insufficient: pH 6 had largest clear area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M3.</w:t>
      </w:r>
      <w:r>
        <w:rPr>
          <w:rFonts w:ascii="Arial" w:hAnsi="Arial" w:cs="Arial"/>
          <w:lang w:val="en-US"/>
        </w:rPr>
        <w:t>          (a)     Volume (of air in lungs) decreases;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Results decrease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Correct answer 1.4</w:t>
      </w:r>
      <w:proofErr w:type="gramStart"/>
      <w:r>
        <w:rPr>
          <w:rFonts w:ascii="Arial" w:hAnsi="Arial" w:cs="Arial"/>
          <w:lang w:val="en-US"/>
        </w:rPr>
        <w:t>;;</w:t>
      </w:r>
      <w:proofErr w:type="gramEnd"/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Incorrect answer showing (vol. air breathed out =) 6.5 – 2.3 / 4.2 (dm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);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Reduced flow rates / less air breathed out / more air left in lungs (after</w:t>
      </w:r>
      <w:r>
        <w:rPr>
          <w:rFonts w:ascii="Arial" w:hAnsi="Arial" w:cs="Arial"/>
          <w:lang w:val="en-US"/>
        </w:rPr>
        <w:br/>
        <w:t>breathing out);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Insufficient: More air in lungs / high volume of air in lungs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1. Alveoli break down / collapse / rupture / fewer alveoli / larger alveoli or</w:t>
      </w:r>
      <w:r>
        <w:rPr>
          <w:rFonts w:ascii="Arial" w:hAnsi="Arial" w:cs="Arial"/>
          <w:lang w:val="en-US"/>
        </w:rPr>
        <w:br/>
        <w:t>    alveolar wall/epithelium walls thicken;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proofErr w:type="gramStart"/>
      <w:r>
        <w:rPr>
          <w:rFonts w:ascii="Arial" w:hAnsi="Arial" w:cs="Arial"/>
          <w:lang w:val="en-US"/>
        </w:rPr>
        <w:t>Reduced</w:t>
      </w:r>
      <w:proofErr w:type="gramEnd"/>
      <w:r>
        <w:rPr>
          <w:rFonts w:ascii="Arial" w:hAnsi="Arial" w:cs="Arial"/>
          <w:lang w:val="en-US"/>
        </w:rPr>
        <w:t xml:space="preserve"> surface area / increased diffusion pathway;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(So) less diffusion;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Less </w:t>
      </w:r>
      <w:proofErr w:type="spellStart"/>
      <w:r>
        <w:rPr>
          <w:rFonts w:ascii="Arial" w:hAnsi="Arial" w:cs="Arial"/>
          <w:lang w:val="en-US"/>
        </w:rPr>
        <w:t>elastin</w:t>
      </w:r>
      <w:proofErr w:type="spellEnd"/>
      <w:r>
        <w:rPr>
          <w:rFonts w:ascii="Arial" w:hAnsi="Arial" w:cs="Arial"/>
          <w:lang w:val="en-US"/>
        </w:rPr>
        <w:t xml:space="preserve"> / elastic (tissue) / not recoiling / loss of elasticity / </w:t>
      </w:r>
      <w:proofErr w:type="spellStart"/>
      <w:r>
        <w:rPr>
          <w:rFonts w:ascii="Arial" w:hAnsi="Arial" w:cs="Arial"/>
          <w:lang w:val="en-US"/>
        </w:rPr>
        <w:t>elastin</w:t>
      </w:r>
      <w:proofErr w:type="spellEnd"/>
      <w:r>
        <w:rPr>
          <w:rFonts w:ascii="Arial" w:hAnsi="Arial" w:cs="Arial"/>
          <w:lang w:val="en-US"/>
        </w:rPr>
        <w:t xml:space="preserve"> permanently stretched;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 Reduced flow rate / less air expelled;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So small / reduced diffusion or concentration gradient;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1. Neutral: Damage. Accept alveoli burst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Less surface area for diffusion = 2 marks (mark points 2 and 3)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3. Accept diffusion less efficient. Reject diffusion of air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4. Elastic tissue must be in context of lungs.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6. Accept: Not maintaining a steep diffusion/concentration gradient.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B85D0D" w:rsidRDefault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B85D0D" w:rsidRDefault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M4.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1.08;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to 3 significant figures, as in the table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Allows comparison/shows proportional change;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sizes/amounts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Idea that discs had different starting masses/weights;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different masses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(Allows)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outliers instead of anomalies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Anomalies to be identified/effect of anomalies to be reduced/</w:t>
      </w:r>
      <w:r>
        <w:rPr>
          <w:rFonts w:ascii="Arial" w:hAnsi="Arial" w:cs="Arial"/>
          <w:lang w:val="en-US"/>
        </w:rPr>
        <w:br/>
        <w:t xml:space="preserve">effect of variation in data to be </w:t>
      </w:r>
      <w:proofErr w:type="spellStart"/>
      <w:r>
        <w:rPr>
          <w:rFonts w:ascii="Arial" w:hAnsi="Arial" w:cs="Arial"/>
          <w:lang w:val="en-US"/>
        </w:rPr>
        <w:t>minimised</w:t>
      </w:r>
      <w:proofErr w:type="spellEnd"/>
      <w:r>
        <w:rPr>
          <w:rFonts w:ascii="Arial" w:hAnsi="Arial" w:cs="Arial"/>
          <w:lang w:val="en-US"/>
        </w:rPr>
        <w:t>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idea of not recording anomalies/preventing anomalies from occurring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A </w:t>
      </w:r>
      <w:r>
        <w:rPr>
          <w:rFonts w:ascii="Arial" w:hAnsi="Arial" w:cs="Arial"/>
          <w:u w:val="single"/>
          <w:lang w:val="en-US"/>
        </w:rPr>
        <w:t>mean</w:t>
      </w:r>
      <w:r>
        <w:rPr>
          <w:rFonts w:ascii="Arial" w:hAnsi="Arial" w:cs="Arial"/>
          <w:lang w:val="en-US"/>
        </w:rPr>
        <w:t xml:space="preserve"> to be calculated;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average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Plot (sodium chloride) concentration against ratio/draw</w:t>
      </w:r>
      <w:r>
        <w:rPr>
          <w:rFonts w:ascii="Arial" w:hAnsi="Arial" w:cs="Arial"/>
          <w:lang w:val="en-US"/>
        </w:rPr>
        <w:br/>
        <w:t>line of best fit;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if wrong axes or type of graph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Find (sodium chloride concentration from the graph) where</w:t>
      </w:r>
      <w:r>
        <w:rPr>
          <w:rFonts w:ascii="Arial" w:hAnsi="Arial" w:cs="Arial"/>
          <w:lang w:val="en-US"/>
        </w:rPr>
        <w:br/>
        <w:t>the ratio is 1/there is no change in mass;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Line/curve of best fit is more </w:t>
      </w:r>
      <w:proofErr w:type="gramStart"/>
      <w:r>
        <w:rPr>
          <w:rFonts w:ascii="Arial" w:hAnsi="Arial" w:cs="Arial"/>
          <w:lang w:val="en-US"/>
        </w:rPr>
        <w:t>reliable/precise</w:t>
      </w:r>
      <w:proofErr w:type="gramEnd"/>
      <w:r>
        <w:rPr>
          <w:rFonts w:ascii="Arial" w:hAnsi="Arial" w:cs="Arial"/>
          <w:lang w:val="en-US"/>
        </w:rPr>
        <w:t>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graph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Intercept/point where line crosses axis is more reliable/precise;</w:t>
      </w:r>
    </w:p>
    <w:p w:rsidR="004A2A1A" w:rsidRDefault="002116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references to ‘more accurate’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Can plot SD values/error bars;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(To show) variability about the mean/how spread</w:t>
      </w:r>
      <w:r>
        <w:rPr>
          <w:rFonts w:ascii="Arial" w:hAnsi="Arial" w:cs="Arial"/>
          <w:lang w:val="en-US"/>
        </w:rPr>
        <w:br/>
        <w:t xml:space="preserve">out the results </w:t>
      </w:r>
      <w:proofErr w:type="gramStart"/>
      <w:r>
        <w:rPr>
          <w:rFonts w:ascii="Arial" w:hAnsi="Arial" w:cs="Arial"/>
          <w:lang w:val="en-US"/>
        </w:rPr>
        <w:t>are</w:t>
      </w:r>
      <w:proofErr w:type="gramEnd"/>
      <w:r>
        <w:rPr>
          <w:rFonts w:ascii="Arial" w:hAnsi="Arial" w:cs="Arial"/>
          <w:lang w:val="en-US"/>
        </w:rPr>
        <w:t>;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A2A1A" w:rsidRDefault="002116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4A2A1A" w:rsidRDefault="002116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A2A1A" w:rsidRPr="00B85D0D" w:rsidRDefault="004A2A1A" w:rsidP="00B85D0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sectPr w:rsidR="004A2A1A" w:rsidRPr="00B85D0D" w:rsidSect="004A2A1A">
      <w:headerReference w:type="default" r:id="rId6"/>
      <w:footerReference w:type="default" r:id="rId7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1A" w:rsidRDefault="0021161F">
      <w:pPr>
        <w:spacing w:after="0" w:line="240" w:lineRule="auto"/>
      </w:pPr>
      <w:r>
        <w:separator/>
      </w:r>
    </w:p>
  </w:endnote>
  <w:endnote w:type="continuationSeparator" w:id="0">
    <w:p w:rsidR="004A2A1A" w:rsidRDefault="0021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1A" w:rsidRDefault="0021161F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 w:rsidR="004A2A1A"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4A2A1A">
      <w:rPr>
        <w:rFonts w:ascii="Arial" w:hAnsi="Arial" w:cs="Arial"/>
        <w:sz w:val="24"/>
        <w:szCs w:val="24"/>
        <w:lang w:val="en-US"/>
      </w:rPr>
      <w:fldChar w:fldCharType="separate"/>
    </w:r>
    <w:r w:rsidR="00B85D0D">
      <w:rPr>
        <w:rFonts w:ascii="Arial" w:hAnsi="Arial" w:cs="Arial"/>
        <w:noProof/>
        <w:sz w:val="24"/>
        <w:szCs w:val="24"/>
        <w:lang w:val="en-US"/>
      </w:rPr>
      <w:t>4</w:t>
    </w:r>
    <w:r w:rsidR="004A2A1A"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1A" w:rsidRDefault="0021161F">
      <w:pPr>
        <w:spacing w:after="0" w:line="240" w:lineRule="auto"/>
      </w:pPr>
      <w:r>
        <w:separator/>
      </w:r>
    </w:p>
  </w:footnote>
  <w:footnote w:type="continuationSeparator" w:id="0">
    <w:p w:rsidR="004A2A1A" w:rsidRDefault="0021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1A" w:rsidRDefault="0021161F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69"/>
    <w:rsid w:val="0021161F"/>
    <w:rsid w:val="002C3115"/>
    <w:rsid w:val="00306332"/>
    <w:rsid w:val="004A2A1A"/>
    <w:rsid w:val="00B85D0D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4</cp:revision>
  <cp:lastPrinted>2012-11-12T09:17:00Z</cp:lastPrinted>
  <dcterms:created xsi:type="dcterms:W3CDTF">2012-11-12T08:48:00Z</dcterms:created>
  <dcterms:modified xsi:type="dcterms:W3CDTF">2012-11-12T09:17:00Z</dcterms:modified>
</cp:coreProperties>
</file>