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24FB" w14:textId="181C6D03" w:rsidR="00D94510" w:rsidRPr="00D94510" w:rsidRDefault="00D94510" w:rsidP="00D94510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D94510">
        <w:rPr>
          <w:rFonts w:asciiTheme="majorHAnsi" w:hAnsiTheme="majorHAnsi" w:cs="Times New Roman"/>
          <w:b/>
          <w:sz w:val="36"/>
          <w:szCs w:val="36"/>
        </w:rPr>
        <w:t>Music Department</w:t>
      </w:r>
    </w:p>
    <w:p w14:paraId="7852A492" w14:textId="3A808407" w:rsidR="00D94510" w:rsidRPr="00BD5311" w:rsidRDefault="00D94510" w:rsidP="00D94510">
      <w:pPr>
        <w:jc w:val="center"/>
        <w:rPr>
          <w:rFonts w:asciiTheme="majorHAnsi" w:hAnsiTheme="majorHAnsi" w:cs="Times New Roman"/>
          <w:b/>
          <w:szCs w:val="28"/>
        </w:rPr>
      </w:pPr>
      <w:r w:rsidRPr="00BD5311">
        <w:rPr>
          <w:rFonts w:asciiTheme="majorHAnsi" w:hAnsiTheme="majorHAnsi" w:cs="Times New Roman"/>
          <w:b/>
          <w:szCs w:val="28"/>
        </w:rPr>
        <w:t xml:space="preserve">Assessment Criteria for </w:t>
      </w:r>
      <w:r w:rsidR="00D72E84">
        <w:rPr>
          <w:rFonts w:asciiTheme="majorHAnsi" w:hAnsiTheme="majorHAnsi" w:cs="Times New Roman"/>
          <w:b/>
          <w:szCs w:val="28"/>
        </w:rPr>
        <w:t>Written Work</w:t>
      </w:r>
      <w:bookmarkStart w:id="0" w:name="_GoBack"/>
      <w:bookmarkEnd w:id="0"/>
    </w:p>
    <w:p w14:paraId="7F73ECF8" w14:textId="2E000471" w:rsidR="00AF5F7A" w:rsidRPr="00BD5311" w:rsidRDefault="00AF5F7A" w:rsidP="00D94510">
      <w:pPr>
        <w:jc w:val="center"/>
        <w:rPr>
          <w:rFonts w:asciiTheme="majorHAnsi" w:hAnsiTheme="majorHAnsi" w:cs="Times New Roman"/>
          <w:b/>
          <w:sz w:val="22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1"/>
      </w:tblGrid>
      <w:tr w:rsidR="00AF5F7A" w:rsidRPr="00AF5F7A" w14:paraId="3E9977FF" w14:textId="77777777" w:rsidTr="00BD5311">
        <w:trPr>
          <w:jc w:val="center"/>
        </w:trPr>
        <w:tc>
          <w:tcPr>
            <w:tcW w:w="9851" w:type="dxa"/>
          </w:tcPr>
          <w:p w14:paraId="5377E497" w14:textId="1DEF9372" w:rsidR="00830678" w:rsidRDefault="00EC4674" w:rsidP="008E0E6A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830678">
              <w:rPr>
                <w:rFonts w:ascii="Helvetica" w:hAnsi="Helvetica" w:cs="Helvetica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09088" behindDoc="0" locked="0" layoutInCell="1" allowOverlap="1" wp14:anchorId="5F2767EE" wp14:editId="0AF8428D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4445</wp:posOffset>
                  </wp:positionV>
                  <wp:extent cx="1317625" cy="780415"/>
                  <wp:effectExtent l="0" t="0" r="317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" t="18600" r="-2307" b="-29632"/>
                          <a:stretch/>
                        </pic:blipFill>
                        <pic:spPr bwMode="auto">
                          <a:xfrm>
                            <a:off x="0" y="0"/>
                            <a:ext cx="131762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5F7A" w:rsidRPr="00830678">
              <w:rPr>
                <w:rFonts w:asciiTheme="majorHAnsi" w:hAnsiTheme="majorHAnsi"/>
                <w:sz w:val="28"/>
                <w:szCs w:val="28"/>
              </w:rPr>
              <w:t xml:space="preserve">EXCELLENT 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file shows secure understanding of musical matters.  </w:t>
            </w:r>
            <w:r w:rsidR="00BD5311">
              <w:rPr>
                <w:rFonts w:asciiTheme="majorHAnsi" w:hAnsiTheme="majorHAnsi"/>
                <w:sz w:val="28"/>
                <w:szCs w:val="28"/>
              </w:rPr>
              <w:t xml:space="preserve">Notation is neat, clear and shows accumulated knowledge. Vocabulary is </w:t>
            </w:r>
            <w:r w:rsidR="00D567E9">
              <w:rPr>
                <w:rFonts w:asciiTheme="majorHAnsi" w:hAnsiTheme="majorHAnsi"/>
                <w:sz w:val="28"/>
                <w:szCs w:val="28"/>
              </w:rPr>
              <w:t xml:space="preserve">well </w:t>
            </w:r>
            <w:r w:rsidR="00BD5311">
              <w:rPr>
                <w:rFonts w:asciiTheme="majorHAnsi" w:hAnsiTheme="majorHAnsi"/>
                <w:sz w:val="28"/>
                <w:szCs w:val="28"/>
              </w:rPr>
              <w:t>defined and linked with current class work.  You could communicate musical ideas with other musicians.</w:t>
            </w:r>
          </w:p>
          <w:p w14:paraId="0371C4D9" w14:textId="38368095" w:rsidR="00AF5F7A" w:rsidRPr="00830678" w:rsidRDefault="00830678" w:rsidP="00BD5311">
            <w:pPr>
              <w:spacing w:before="120" w:after="120"/>
              <w:ind w:left="720"/>
              <w:rPr>
                <w:rFonts w:asciiTheme="majorHAnsi" w:hAnsiTheme="majorHAnsi"/>
                <w:sz w:val="28"/>
                <w:szCs w:val="28"/>
              </w:rPr>
            </w:pPr>
            <w:r w:rsidRPr="00830678">
              <w:rPr>
                <w:rFonts w:asciiTheme="majorHAnsi" w:hAnsiTheme="majorHAnsi"/>
                <w:sz w:val="28"/>
                <w:szCs w:val="28"/>
              </w:rPr>
              <w:t>Good administra</w:t>
            </w:r>
            <w:r w:rsidR="00BD5311">
              <w:rPr>
                <w:rFonts w:asciiTheme="majorHAnsi" w:hAnsiTheme="majorHAnsi"/>
                <w:sz w:val="28"/>
                <w:szCs w:val="28"/>
              </w:rPr>
              <w:t xml:space="preserve">tion: care taken with spelling, </w:t>
            </w:r>
            <w:r w:rsidRPr="00830678">
              <w:rPr>
                <w:rFonts w:asciiTheme="majorHAnsi" w:hAnsiTheme="majorHAnsi"/>
                <w:sz w:val="28"/>
                <w:szCs w:val="28"/>
              </w:rPr>
              <w:t xml:space="preserve">grammar &amp; presentation.  </w:t>
            </w:r>
          </w:p>
        </w:tc>
      </w:tr>
      <w:tr w:rsidR="00AF5F7A" w:rsidRPr="00AF5F7A" w14:paraId="4E1A70D8" w14:textId="77777777" w:rsidTr="00BD5311">
        <w:trPr>
          <w:jc w:val="center"/>
        </w:trPr>
        <w:tc>
          <w:tcPr>
            <w:tcW w:w="9851" w:type="dxa"/>
          </w:tcPr>
          <w:p w14:paraId="0D28C453" w14:textId="7EF9AB86" w:rsidR="00830678" w:rsidRPr="00830678" w:rsidRDefault="00AD29E2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SECURE</w:t>
            </w:r>
            <w:r w:rsidR="00AF5F7A" w:rsidRPr="00AF5F7A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Good grasp of musical matters.  </w:t>
            </w:r>
            <w:r w:rsidR="00BD5311">
              <w:rPr>
                <w:rFonts w:asciiTheme="majorHAnsi" w:hAnsiTheme="majorHAnsi"/>
                <w:sz w:val="28"/>
                <w:szCs w:val="28"/>
              </w:rPr>
              <w:t>Notation shows secure knowledge, with new theory being applied. Vocabulary is clearly understood and could be applied to current work.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Any misunderstandings are being addressed.</w:t>
            </w:r>
          </w:p>
          <w:p w14:paraId="209D5033" w14:textId="07A924E9" w:rsidR="00AF5F7A" w:rsidRPr="00AD29E2" w:rsidRDefault="00BD5311" w:rsidP="00AD29E2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D94510">
              <w:rPr>
                <w:rFonts w:asciiTheme="majorHAnsi" w:hAnsiTheme="majorHAnsi" w:cs="Helvetica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36736" behindDoc="0" locked="0" layoutInCell="1" allowOverlap="1" wp14:anchorId="57FA2FBC" wp14:editId="0101B611">
                  <wp:simplePos x="0" y="0"/>
                  <wp:positionH relativeFrom="column">
                    <wp:posOffset>5224780</wp:posOffset>
                  </wp:positionH>
                  <wp:positionV relativeFrom="paragraph">
                    <wp:posOffset>-778510</wp:posOffset>
                  </wp:positionV>
                  <wp:extent cx="878205" cy="878205"/>
                  <wp:effectExtent l="0" t="0" r="0" b="1079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A few corrections </w:t>
            </w:r>
            <w:r>
              <w:rPr>
                <w:rFonts w:asciiTheme="majorHAnsi" w:hAnsiTheme="majorHAnsi"/>
                <w:sz w:val="28"/>
                <w:szCs w:val="28"/>
              </w:rPr>
              <w:t>or practice required</w:t>
            </w:r>
            <w:r w:rsidR="00AD29E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>(terminology/</w:t>
            </w:r>
            <w:r>
              <w:rPr>
                <w:rFonts w:asciiTheme="majorHAnsi" w:hAnsiTheme="majorHAnsi"/>
                <w:sz w:val="28"/>
                <w:szCs w:val="28"/>
              </w:rPr>
              <w:t>notation/</w:t>
            </w:r>
            <w:r w:rsidR="00AD29E2">
              <w:rPr>
                <w:rFonts w:asciiTheme="majorHAnsi" w:hAnsiTheme="majorHAnsi"/>
                <w:sz w:val="28"/>
                <w:szCs w:val="28"/>
              </w:rPr>
              <w:t>spelling/grammar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.  Administration </w:t>
            </w:r>
            <w:r>
              <w:rPr>
                <w:rFonts w:asciiTheme="majorHAnsi" w:hAnsiTheme="majorHAnsi"/>
                <w:sz w:val="28"/>
                <w:szCs w:val="28"/>
              </w:rPr>
              <w:t>is generally good, but could be brushed up a little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F5F7A" w:rsidRPr="00AF5F7A" w14:paraId="198CC1C3" w14:textId="77777777" w:rsidTr="00BD5311">
        <w:trPr>
          <w:jc w:val="center"/>
        </w:trPr>
        <w:tc>
          <w:tcPr>
            <w:tcW w:w="9851" w:type="dxa"/>
          </w:tcPr>
          <w:p w14:paraId="3891C4D6" w14:textId="058D1C1B" w:rsidR="00830678" w:rsidRPr="00830678" w:rsidRDefault="00830678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830678">
              <w:rPr>
                <w:rFonts w:asciiTheme="majorHAnsi" w:hAnsiTheme="majorHAnsi"/>
                <w:sz w:val="28"/>
                <w:szCs w:val="28"/>
              </w:rPr>
              <w:t xml:space="preserve">ADEQUATE showing </w:t>
            </w:r>
            <w:r w:rsidR="00AD29E2">
              <w:rPr>
                <w:rFonts w:asciiTheme="majorHAnsi" w:hAnsiTheme="majorHAnsi"/>
                <w:sz w:val="28"/>
                <w:szCs w:val="28"/>
              </w:rPr>
              <w:t xml:space="preserve">developing understanding and a </w:t>
            </w:r>
            <w:r w:rsidRPr="00830678">
              <w:rPr>
                <w:rFonts w:asciiTheme="majorHAnsi" w:hAnsiTheme="majorHAnsi"/>
                <w:sz w:val="28"/>
                <w:szCs w:val="28"/>
              </w:rPr>
              <w:t>general grasp of the work covered in class.</w:t>
            </w:r>
            <w:r w:rsidR="00BD5311">
              <w:rPr>
                <w:rFonts w:asciiTheme="majorHAnsi" w:hAnsiTheme="majorHAnsi"/>
                <w:sz w:val="28"/>
                <w:szCs w:val="28"/>
              </w:rPr>
              <w:t xml:space="preserve">  Worksheets show increasing knowledge.  Notation is developing; an awareness of the presentation of musical ideas is evident and musical ideas are understandable.</w:t>
            </w:r>
          </w:p>
          <w:p w14:paraId="36C07E59" w14:textId="487D59F3" w:rsidR="00BD5311" w:rsidRDefault="00BD5311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Practice is required (finesse in presenting notated work, clarify your understanding.  </w:t>
            </w:r>
            <w:r w:rsidRPr="00830678">
              <w:rPr>
                <w:rFonts w:asciiTheme="majorHAnsi" w:hAnsiTheme="majorHAnsi"/>
                <w:sz w:val="28"/>
                <w:szCs w:val="28"/>
              </w:rPr>
              <w:t>Do corrections and check in with your teacher</w:t>
            </w:r>
            <w:r w:rsidRPr="00AF085C">
              <w:rPr>
                <w:rFonts w:asciiTheme="majorHAnsi" w:hAnsiTheme="majorHAnsi"/>
                <w:sz w:val="40"/>
                <w:szCs w:val="36"/>
              </w:rPr>
              <w:t>.</w:t>
            </w:r>
          </w:p>
          <w:p w14:paraId="6767F0C6" w14:textId="117BFE78" w:rsidR="00AF5F7A" w:rsidRPr="00BD5311" w:rsidRDefault="00AD29E2" w:rsidP="00BD5311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36064" behindDoc="0" locked="0" layoutInCell="1" allowOverlap="1" wp14:anchorId="277A81B5" wp14:editId="22E50F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-1560195</wp:posOffset>
                  </wp:positionV>
                  <wp:extent cx="1030605" cy="1048385"/>
                  <wp:effectExtent l="0" t="0" r="1079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rge-ahead.gif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2644"/>
                          <a:stretch/>
                        </pic:blipFill>
                        <pic:spPr bwMode="auto">
                          <a:xfrm>
                            <a:off x="0" y="0"/>
                            <a:ext cx="1030605" cy="104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5311">
              <w:rPr>
                <w:rFonts w:asciiTheme="majorHAnsi" w:hAnsiTheme="majorHAnsi"/>
                <w:sz w:val="28"/>
                <w:szCs w:val="28"/>
              </w:rPr>
              <w:t>A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dministrative matters need attention (dates/order of sheets). </w:t>
            </w:r>
          </w:p>
        </w:tc>
      </w:tr>
      <w:tr w:rsidR="00AF5F7A" w:rsidRPr="00AF5F7A" w14:paraId="60FFD0E4" w14:textId="77777777" w:rsidTr="00BD5311">
        <w:trPr>
          <w:jc w:val="center"/>
        </w:trPr>
        <w:tc>
          <w:tcPr>
            <w:tcW w:w="9851" w:type="dxa"/>
          </w:tcPr>
          <w:p w14:paraId="3D2788DA" w14:textId="6AC668AF" w:rsidR="00830678" w:rsidRDefault="00817A41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SOME CONCERNS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 Inconsistent grasp of work covered.  </w:t>
            </w:r>
          </w:p>
          <w:p w14:paraId="2B42DB6F" w14:textId="08197611" w:rsidR="00830678" w:rsidRPr="00830678" w:rsidRDefault="00BD5311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D94510">
              <w:rPr>
                <w:rFonts w:asciiTheme="majorHAnsi" w:hAnsiTheme="majorHAnsi" w:cs="Helvetica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738112" behindDoc="0" locked="0" layoutInCell="1" allowOverlap="1" wp14:anchorId="102A59F0" wp14:editId="53D32A63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-315595</wp:posOffset>
                  </wp:positionV>
                  <wp:extent cx="1062355" cy="924560"/>
                  <wp:effectExtent l="0" t="0" r="444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>Persistent errors emerging.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Notation lacks precision or shows recurring lack of understanding.  Written work lacks detail or is incorrect.  Another musician would have difficulty understanding what you have written.</w:t>
            </w:r>
          </w:p>
          <w:p w14:paraId="1ED58C98" w14:textId="5BBD4C00" w:rsidR="00BD5311" w:rsidRDefault="00BD5311" w:rsidP="00BD5311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Errors are repeated without correction.</w:t>
            </w:r>
            <w:r w:rsidRPr="00D94510">
              <w:rPr>
                <w:rFonts w:asciiTheme="majorHAnsi" w:hAnsiTheme="majorHAnsi" w:cs="Helvetica"/>
                <w:noProof/>
                <w:sz w:val="26"/>
                <w:szCs w:val="26"/>
              </w:rPr>
              <w:t xml:space="preserve"> 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>More careful attention to detail needed (read the question!).</w:t>
            </w:r>
          </w:p>
          <w:p w14:paraId="2A7EE40F" w14:textId="269EE176" w:rsidR="00BD5311" w:rsidRPr="00BD5311" w:rsidRDefault="00BD5311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830678">
              <w:rPr>
                <w:rFonts w:asciiTheme="majorHAnsi" w:hAnsiTheme="majorHAnsi"/>
                <w:sz w:val="28"/>
                <w:szCs w:val="28"/>
              </w:rPr>
              <w:t>Work missing/incomplete/unexplained gap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s.  Corrections not done.  </w:t>
            </w:r>
          </w:p>
        </w:tc>
      </w:tr>
      <w:tr w:rsidR="00AF5F7A" w:rsidRPr="00AF5F7A" w14:paraId="2AECB96A" w14:textId="77777777" w:rsidTr="00BD5311">
        <w:trPr>
          <w:jc w:val="center"/>
        </w:trPr>
        <w:tc>
          <w:tcPr>
            <w:tcW w:w="9851" w:type="dxa"/>
          </w:tcPr>
          <w:p w14:paraId="50C5A21E" w14:textId="68BF4BA2" w:rsidR="00830678" w:rsidRDefault="00AF5F7A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D94510">
              <w:rPr>
                <w:rFonts w:asciiTheme="majorHAnsi" w:hAnsiTheme="majorHAnsi" w:cs="Helvetica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569BABE" wp14:editId="171D008A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73660</wp:posOffset>
                  </wp:positionV>
                  <wp:extent cx="1333500" cy="13335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A41">
              <w:rPr>
                <w:rFonts w:asciiTheme="majorHAnsi" w:hAnsiTheme="majorHAnsi"/>
                <w:sz w:val="28"/>
                <w:szCs w:val="28"/>
              </w:rPr>
              <w:t>POOR</w:t>
            </w:r>
            <w:r w:rsidR="00AD29E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30678" w:rsidRPr="00830678">
              <w:rPr>
                <w:rFonts w:asciiTheme="majorHAnsi" w:hAnsiTheme="majorHAnsi"/>
                <w:sz w:val="28"/>
                <w:szCs w:val="28"/>
              </w:rPr>
              <w:t xml:space="preserve">Stop </w:t>
            </w:r>
            <w:r w:rsidR="00FD4773">
              <w:rPr>
                <w:rFonts w:asciiTheme="majorHAnsi" w:hAnsiTheme="majorHAnsi"/>
                <w:sz w:val="28"/>
                <w:szCs w:val="28"/>
              </w:rPr>
              <w:t>and get back on the right track!</w:t>
            </w:r>
          </w:p>
          <w:p w14:paraId="0D0F4841" w14:textId="22DE17E3" w:rsidR="00FD4773" w:rsidRPr="00830678" w:rsidRDefault="00BD5311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for help</w:t>
            </w:r>
            <w:r w:rsidR="00D567E9">
              <w:rPr>
                <w:rFonts w:asciiTheme="majorHAnsi" w:hAnsiTheme="majorHAnsi"/>
                <w:sz w:val="28"/>
                <w:szCs w:val="28"/>
              </w:rPr>
              <w:t>.  Sort out terminology.</w:t>
            </w:r>
          </w:p>
          <w:p w14:paraId="48E94A0A" w14:textId="4F157CFC" w:rsidR="00830678" w:rsidRPr="00830678" w:rsidRDefault="00830678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830678">
              <w:rPr>
                <w:rFonts w:asciiTheme="majorHAnsi" w:hAnsiTheme="majorHAnsi"/>
                <w:sz w:val="28"/>
                <w:szCs w:val="28"/>
              </w:rPr>
              <w:t xml:space="preserve">Work is still missing.  Corrections </w:t>
            </w:r>
            <w:r w:rsidR="00BD5311">
              <w:rPr>
                <w:rFonts w:asciiTheme="majorHAnsi" w:hAnsiTheme="majorHAnsi"/>
                <w:sz w:val="28"/>
                <w:szCs w:val="28"/>
                <w:u w:val="single"/>
              </w:rPr>
              <w:t>repeatedly</w:t>
            </w:r>
            <w:r w:rsidRPr="00830678">
              <w:rPr>
                <w:rFonts w:asciiTheme="majorHAnsi" w:hAnsiTheme="majorHAnsi"/>
                <w:sz w:val="28"/>
                <w:szCs w:val="28"/>
              </w:rPr>
              <w:t xml:space="preserve"> not</w:t>
            </w:r>
            <w:r w:rsidR="00FD4773">
              <w:rPr>
                <w:rFonts w:asciiTheme="majorHAnsi" w:hAnsiTheme="majorHAnsi"/>
                <w:sz w:val="28"/>
                <w:szCs w:val="28"/>
              </w:rPr>
              <w:t xml:space="preserve"> done.</w:t>
            </w:r>
          </w:p>
          <w:p w14:paraId="50FD9292" w14:textId="603D7847" w:rsidR="00830678" w:rsidRPr="00BD5311" w:rsidRDefault="00830678" w:rsidP="00830678">
            <w:pPr>
              <w:spacing w:before="120" w:after="120"/>
              <w:rPr>
                <w:rFonts w:asciiTheme="majorHAnsi" w:hAnsiTheme="majorHAnsi"/>
                <w:sz w:val="28"/>
                <w:szCs w:val="28"/>
              </w:rPr>
            </w:pPr>
            <w:r w:rsidRPr="00830678">
              <w:rPr>
                <w:rFonts w:asciiTheme="majorHAnsi" w:hAnsiTheme="majorHAnsi"/>
                <w:sz w:val="28"/>
                <w:szCs w:val="28"/>
              </w:rPr>
              <w:t>You must attend a subject removal to catch up.</w:t>
            </w:r>
          </w:p>
        </w:tc>
      </w:tr>
    </w:tbl>
    <w:p w14:paraId="3E4E5BE0" w14:textId="2F46AD76" w:rsidR="00817A41" w:rsidRDefault="00817A41" w:rsidP="00BD5311">
      <w:pPr>
        <w:rPr>
          <w:rFonts w:asciiTheme="majorHAnsi" w:hAnsiTheme="majorHAnsi"/>
          <w:sz w:val="26"/>
          <w:szCs w:val="26"/>
        </w:rPr>
      </w:pPr>
    </w:p>
    <w:p w14:paraId="4579671A" w14:textId="77777777" w:rsidR="00817A41" w:rsidRDefault="00817A41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14:paraId="2770AAA0" w14:textId="77777777" w:rsidR="00817A41" w:rsidRDefault="00817A41" w:rsidP="00817A41">
      <w:pPr>
        <w:rPr>
          <w:rFonts w:asciiTheme="majorHAnsi" w:hAnsiTheme="majorHAnsi"/>
          <w:sz w:val="22"/>
          <w:szCs w:val="22"/>
        </w:rPr>
      </w:pPr>
    </w:p>
    <w:p w14:paraId="284E822F" w14:textId="77777777" w:rsidR="00817A41" w:rsidRDefault="00817A41" w:rsidP="00817A41">
      <w:pPr>
        <w:rPr>
          <w:rFonts w:asciiTheme="majorHAnsi" w:hAnsiTheme="majorHAnsi"/>
          <w:sz w:val="22"/>
          <w:szCs w:val="22"/>
        </w:rPr>
      </w:pPr>
    </w:p>
    <w:p w14:paraId="66E5188B" w14:textId="77777777" w:rsidR="00817A41" w:rsidRDefault="00817A41" w:rsidP="00817A41">
      <w:pPr>
        <w:rPr>
          <w:rFonts w:asciiTheme="majorHAnsi" w:hAnsiTheme="majorHAnsi"/>
          <w:sz w:val="22"/>
          <w:szCs w:val="22"/>
        </w:rPr>
      </w:pPr>
    </w:p>
    <w:p w14:paraId="7DEB73AB" w14:textId="77777777" w:rsidR="00817A41" w:rsidRDefault="00817A41" w:rsidP="00817A41">
      <w:pPr>
        <w:rPr>
          <w:rFonts w:asciiTheme="majorHAnsi" w:hAnsiTheme="majorHAnsi"/>
          <w:sz w:val="22"/>
          <w:szCs w:val="22"/>
        </w:rPr>
      </w:pPr>
    </w:p>
    <w:p w14:paraId="4CC16BE5" w14:textId="77777777" w:rsidR="00817A41" w:rsidRDefault="00817A41" w:rsidP="00817A41">
      <w:pPr>
        <w:rPr>
          <w:rFonts w:asciiTheme="majorHAnsi" w:hAnsiTheme="majorHAnsi"/>
          <w:sz w:val="22"/>
          <w:szCs w:val="22"/>
        </w:rPr>
      </w:pPr>
    </w:p>
    <w:p w14:paraId="335504F0" w14:textId="77777777" w:rsidR="00817A41" w:rsidRDefault="00817A41" w:rsidP="00817A41">
      <w:pPr>
        <w:rPr>
          <w:rFonts w:asciiTheme="majorHAnsi" w:hAnsiTheme="majorHAnsi"/>
          <w:sz w:val="22"/>
          <w:szCs w:val="22"/>
        </w:rPr>
      </w:pPr>
    </w:p>
    <w:p w14:paraId="79FD7C5E" w14:textId="77777777" w:rsidR="00FD620F" w:rsidRDefault="00FD620F" w:rsidP="00817A41">
      <w:pPr>
        <w:ind w:left="720"/>
        <w:jc w:val="center"/>
        <w:rPr>
          <w:rFonts w:asciiTheme="majorHAnsi" w:hAnsiTheme="majorHAnsi"/>
          <w:b/>
          <w:sz w:val="32"/>
          <w:szCs w:val="22"/>
        </w:rPr>
      </w:pPr>
    </w:p>
    <w:p w14:paraId="0C99202E" w14:textId="77777777" w:rsidR="00FD620F" w:rsidRDefault="00FD620F" w:rsidP="00817A41">
      <w:pPr>
        <w:ind w:left="720"/>
        <w:jc w:val="center"/>
        <w:rPr>
          <w:rFonts w:asciiTheme="majorHAnsi" w:hAnsiTheme="majorHAnsi"/>
          <w:b/>
          <w:sz w:val="32"/>
          <w:szCs w:val="22"/>
        </w:rPr>
      </w:pPr>
    </w:p>
    <w:p w14:paraId="5D75251D" w14:textId="78763705" w:rsidR="00817A41" w:rsidRPr="00817A41" w:rsidRDefault="00817A41" w:rsidP="00817A41">
      <w:pPr>
        <w:ind w:left="720"/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sz w:val="32"/>
          <w:szCs w:val="22"/>
        </w:rPr>
        <w:t>How to write a good definition</w:t>
      </w:r>
    </w:p>
    <w:p w14:paraId="721DAD1D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77871ABB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  <w:r w:rsidRPr="00817A41">
        <w:rPr>
          <w:rFonts w:asciiTheme="majorHAnsi" w:hAnsiTheme="majorHAnsi"/>
          <w:szCs w:val="22"/>
        </w:rPr>
        <w:t>Think about the word you are being asked to define.  Listen out for the word in class and think about how it is being used.</w:t>
      </w:r>
    </w:p>
    <w:p w14:paraId="1519790A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0D4526EA" w14:textId="77777777" w:rsidR="00817A41" w:rsidRDefault="00817A41" w:rsidP="00817A41">
      <w:pPr>
        <w:ind w:left="720"/>
        <w:rPr>
          <w:rFonts w:asciiTheme="majorHAnsi" w:hAnsiTheme="majorHAnsi"/>
          <w:szCs w:val="22"/>
        </w:rPr>
      </w:pPr>
      <w:r w:rsidRPr="00817A41">
        <w:rPr>
          <w:rFonts w:asciiTheme="majorHAnsi" w:hAnsiTheme="majorHAnsi"/>
          <w:szCs w:val="22"/>
        </w:rPr>
        <w:t>Do some research; check through your file sheets, check in a dictionary and talk to someone to check your understanding of the word.  Try to use the word in class discussions.</w:t>
      </w:r>
    </w:p>
    <w:p w14:paraId="5FAB2F5F" w14:textId="77777777" w:rsid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45453497" w14:textId="0AFF5FF9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Aim for 3 sentences:</w:t>
      </w:r>
    </w:p>
    <w:p w14:paraId="30F28DEA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4A2BE0E7" w14:textId="77777777" w:rsidR="00817A41" w:rsidRPr="00817A41" w:rsidRDefault="00817A41" w:rsidP="00817A41">
      <w:pPr>
        <w:pStyle w:val="ListParagraph"/>
        <w:numPr>
          <w:ilvl w:val="0"/>
          <w:numId w:val="1"/>
        </w:numPr>
        <w:rPr>
          <w:rFonts w:asciiTheme="majorHAnsi" w:hAnsiTheme="majorHAnsi"/>
          <w:szCs w:val="22"/>
        </w:rPr>
      </w:pPr>
      <w:r w:rsidRPr="00817A41">
        <w:rPr>
          <w:rFonts w:asciiTheme="majorHAnsi" w:hAnsiTheme="majorHAnsi"/>
          <w:szCs w:val="22"/>
        </w:rPr>
        <w:t>Start with a short sentence that clearly states what the word means.</w:t>
      </w:r>
    </w:p>
    <w:p w14:paraId="105FDBA8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487A786C" w14:textId="77777777" w:rsidR="00817A41" w:rsidRPr="00817A41" w:rsidRDefault="00817A41" w:rsidP="00817A41">
      <w:pPr>
        <w:ind w:left="1440"/>
        <w:rPr>
          <w:rFonts w:asciiTheme="majorHAnsi" w:hAnsiTheme="majorHAnsi"/>
          <w:b/>
          <w:i/>
          <w:szCs w:val="22"/>
        </w:rPr>
      </w:pPr>
      <w:r w:rsidRPr="00817A41">
        <w:rPr>
          <w:rFonts w:asciiTheme="majorHAnsi" w:hAnsiTheme="majorHAnsi"/>
          <w:b/>
          <w:i/>
          <w:szCs w:val="22"/>
        </w:rPr>
        <w:t>The way in which sounds are organised and grouped together (against the pulse?)</w:t>
      </w:r>
    </w:p>
    <w:p w14:paraId="1D6AB083" w14:textId="77777777" w:rsidR="00817A41" w:rsidRPr="00817A41" w:rsidRDefault="00817A41" w:rsidP="00817A41">
      <w:pPr>
        <w:ind w:left="720"/>
        <w:rPr>
          <w:rFonts w:asciiTheme="majorHAnsi" w:hAnsiTheme="majorHAnsi"/>
          <w:b/>
          <w:szCs w:val="22"/>
        </w:rPr>
      </w:pPr>
    </w:p>
    <w:p w14:paraId="21024CEF" w14:textId="77777777" w:rsidR="00817A41" w:rsidRPr="00817A41" w:rsidRDefault="00817A41" w:rsidP="00817A41">
      <w:pPr>
        <w:pStyle w:val="ListParagraph"/>
        <w:numPr>
          <w:ilvl w:val="0"/>
          <w:numId w:val="1"/>
        </w:numPr>
        <w:rPr>
          <w:rFonts w:asciiTheme="majorHAnsi" w:hAnsiTheme="majorHAnsi"/>
          <w:szCs w:val="22"/>
        </w:rPr>
      </w:pPr>
      <w:r w:rsidRPr="00817A41">
        <w:rPr>
          <w:rFonts w:asciiTheme="majorHAnsi" w:hAnsiTheme="majorHAnsi"/>
          <w:szCs w:val="22"/>
        </w:rPr>
        <w:t xml:space="preserve">Think about how </w:t>
      </w:r>
      <w:r w:rsidRPr="00817A41">
        <w:rPr>
          <w:rFonts w:asciiTheme="majorHAnsi" w:hAnsiTheme="majorHAnsi"/>
          <w:szCs w:val="22"/>
          <w:u w:val="single"/>
        </w:rPr>
        <w:t>you</w:t>
      </w:r>
      <w:r w:rsidRPr="00817A41">
        <w:rPr>
          <w:rFonts w:asciiTheme="majorHAnsi" w:hAnsiTheme="majorHAnsi"/>
          <w:szCs w:val="22"/>
        </w:rPr>
        <w:t xml:space="preserve"> demonstrate this musical idea in class.</w:t>
      </w:r>
    </w:p>
    <w:p w14:paraId="704E4144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052AC2BF" w14:textId="77777777" w:rsidR="00817A41" w:rsidRPr="00817A41" w:rsidRDefault="00817A41" w:rsidP="00817A41">
      <w:pPr>
        <w:ind w:left="1440"/>
        <w:rPr>
          <w:rFonts w:asciiTheme="majorHAnsi" w:hAnsiTheme="majorHAnsi"/>
          <w:b/>
          <w:i/>
          <w:szCs w:val="22"/>
        </w:rPr>
      </w:pPr>
      <w:r w:rsidRPr="00817A41">
        <w:rPr>
          <w:rFonts w:asciiTheme="majorHAnsi" w:hAnsiTheme="majorHAnsi"/>
          <w:b/>
          <w:i/>
          <w:szCs w:val="22"/>
        </w:rPr>
        <w:t xml:space="preserve">The rhythm matches the lyric syllables of a song. </w:t>
      </w:r>
    </w:p>
    <w:p w14:paraId="6FA0EACD" w14:textId="77777777" w:rsidR="00817A41" w:rsidRDefault="00817A41" w:rsidP="00817A41">
      <w:pPr>
        <w:rPr>
          <w:rFonts w:asciiTheme="majorHAnsi" w:hAnsiTheme="majorHAnsi"/>
          <w:b/>
          <w:szCs w:val="22"/>
        </w:rPr>
      </w:pPr>
    </w:p>
    <w:p w14:paraId="5D4C8174" w14:textId="77777777" w:rsidR="00817A41" w:rsidRPr="00817A41" w:rsidRDefault="00817A41" w:rsidP="00817A41">
      <w:pPr>
        <w:pStyle w:val="ListParagraph"/>
        <w:numPr>
          <w:ilvl w:val="0"/>
          <w:numId w:val="1"/>
        </w:numPr>
        <w:rPr>
          <w:rFonts w:asciiTheme="majorHAnsi" w:hAnsiTheme="majorHAnsi"/>
          <w:szCs w:val="22"/>
        </w:rPr>
      </w:pPr>
      <w:r w:rsidRPr="00817A41">
        <w:rPr>
          <w:rFonts w:asciiTheme="majorHAnsi" w:hAnsiTheme="majorHAnsi"/>
          <w:szCs w:val="22"/>
        </w:rPr>
        <w:t>Are there any specific examples you could include based on current classwork?</w:t>
      </w:r>
    </w:p>
    <w:p w14:paraId="5B0F209F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6E6359A9" w14:textId="77777777" w:rsidR="00817A41" w:rsidRPr="00817A41" w:rsidRDefault="00817A41" w:rsidP="00817A41">
      <w:pPr>
        <w:ind w:left="1440"/>
        <w:rPr>
          <w:rFonts w:asciiTheme="majorHAnsi" w:hAnsiTheme="majorHAnsi"/>
          <w:b/>
          <w:i/>
          <w:szCs w:val="22"/>
        </w:rPr>
      </w:pPr>
      <w:r w:rsidRPr="00817A41">
        <w:rPr>
          <w:rFonts w:asciiTheme="majorHAnsi" w:hAnsiTheme="majorHAnsi"/>
          <w:b/>
          <w:i/>
          <w:szCs w:val="22"/>
        </w:rPr>
        <w:t>Rhythms we are studying include ta (crotchet) and ti-ti (quavers).</w:t>
      </w:r>
    </w:p>
    <w:p w14:paraId="0B5CB176" w14:textId="77777777" w:rsidR="00817A41" w:rsidRDefault="00817A41" w:rsidP="00817A41">
      <w:pPr>
        <w:rPr>
          <w:rFonts w:asciiTheme="majorHAnsi" w:hAnsiTheme="majorHAnsi"/>
          <w:b/>
          <w:szCs w:val="22"/>
        </w:rPr>
      </w:pPr>
    </w:p>
    <w:p w14:paraId="7E10C06C" w14:textId="77777777" w:rsidR="00817A41" w:rsidRDefault="00817A41" w:rsidP="00817A41">
      <w:pPr>
        <w:rPr>
          <w:rFonts w:asciiTheme="majorHAnsi" w:hAnsiTheme="majorHAnsi"/>
          <w:b/>
          <w:szCs w:val="22"/>
        </w:rPr>
      </w:pPr>
    </w:p>
    <w:p w14:paraId="5A6A0AC9" w14:textId="77777777" w:rsidR="00817A41" w:rsidRDefault="00817A41" w:rsidP="00817A41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Want to really expand and extend?</w:t>
      </w:r>
    </w:p>
    <w:p w14:paraId="1A2ED9B7" w14:textId="77777777" w:rsidR="00817A41" w:rsidRDefault="00817A41" w:rsidP="00817A41">
      <w:pPr>
        <w:rPr>
          <w:rFonts w:asciiTheme="majorHAnsi" w:hAnsiTheme="majorHAnsi"/>
          <w:szCs w:val="22"/>
        </w:rPr>
      </w:pPr>
    </w:p>
    <w:p w14:paraId="77969E0F" w14:textId="312CAE7E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  <w:r w:rsidRPr="00817A41">
        <w:rPr>
          <w:rFonts w:asciiTheme="majorHAnsi" w:hAnsiTheme="majorHAnsi"/>
          <w:szCs w:val="22"/>
        </w:rPr>
        <w:t>Is this musical term linked to any other musical idea?  Would this help to clearly define the word?</w:t>
      </w:r>
    </w:p>
    <w:p w14:paraId="683AA6B3" w14:textId="77777777" w:rsidR="00817A41" w:rsidRPr="00817A41" w:rsidRDefault="00817A41" w:rsidP="00817A41">
      <w:pPr>
        <w:ind w:left="720"/>
        <w:rPr>
          <w:rFonts w:asciiTheme="majorHAnsi" w:hAnsiTheme="majorHAnsi"/>
          <w:szCs w:val="22"/>
        </w:rPr>
      </w:pPr>
    </w:p>
    <w:p w14:paraId="2D1A079B" w14:textId="77777777" w:rsidR="00817A41" w:rsidRPr="00817A41" w:rsidRDefault="00817A41" w:rsidP="00817A41">
      <w:pPr>
        <w:ind w:left="1440"/>
        <w:rPr>
          <w:rFonts w:asciiTheme="majorHAnsi" w:hAnsiTheme="majorHAnsi"/>
          <w:b/>
          <w:i/>
          <w:szCs w:val="22"/>
        </w:rPr>
      </w:pPr>
      <w:r w:rsidRPr="00817A41">
        <w:rPr>
          <w:rFonts w:asciiTheme="majorHAnsi" w:hAnsiTheme="majorHAnsi"/>
          <w:b/>
          <w:i/>
          <w:szCs w:val="22"/>
        </w:rPr>
        <w:t>A steady pulse helps to accurately perform rhythms.</w:t>
      </w:r>
    </w:p>
    <w:p w14:paraId="5AA29255" w14:textId="77777777" w:rsidR="00817A41" w:rsidRPr="00817A41" w:rsidRDefault="00817A41" w:rsidP="00817A41">
      <w:pPr>
        <w:ind w:left="720"/>
        <w:rPr>
          <w:rFonts w:asciiTheme="majorHAnsi" w:hAnsiTheme="majorHAnsi"/>
          <w:b/>
          <w:szCs w:val="22"/>
        </w:rPr>
      </w:pPr>
    </w:p>
    <w:p w14:paraId="2F6E2322" w14:textId="77777777" w:rsidR="004F6BEA" w:rsidRPr="00817A41" w:rsidRDefault="004F6BEA" w:rsidP="00817A41">
      <w:pPr>
        <w:ind w:left="720"/>
        <w:rPr>
          <w:rFonts w:asciiTheme="majorHAnsi" w:hAnsiTheme="majorHAnsi"/>
          <w:sz w:val="28"/>
          <w:szCs w:val="26"/>
        </w:rPr>
      </w:pPr>
    </w:p>
    <w:sectPr w:rsidR="004F6BEA" w:rsidRPr="00817A41" w:rsidSect="00023E80">
      <w:headerReference w:type="first" r:id="rId12"/>
      <w:pgSz w:w="11900" w:h="16840"/>
      <w:pgMar w:top="567" w:right="720" w:bottom="51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3DD28" w14:textId="77777777" w:rsidR="0099044F" w:rsidRDefault="0099044F" w:rsidP="00E0390F">
      <w:r>
        <w:separator/>
      </w:r>
    </w:p>
  </w:endnote>
  <w:endnote w:type="continuationSeparator" w:id="0">
    <w:p w14:paraId="64F5B752" w14:textId="77777777" w:rsidR="0099044F" w:rsidRDefault="0099044F" w:rsidP="00E0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13373" w14:textId="77777777" w:rsidR="0099044F" w:rsidRDefault="0099044F" w:rsidP="00E0390F">
      <w:r>
        <w:separator/>
      </w:r>
    </w:p>
  </w:footnote>
  <w:footnote w:type="continuationSeparator" w:id="0">
    <w:p w14:paraId="65268ED3" w14:textId="77777777" w:rsidR="0099044F" w:rsidRDefault="0099044F" w:rsidP="00E0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CB68" w14:textId="14461E5F" w:rsidR="00FD620F" w:rsidRDefault="00FD620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07E738" wp14:editId="073E3ED7">
          <wp:simplePos x="0" y="0"/>
          <wp:positionH relativeFrom="column">
            <wp:posOffset>5943600</wp:posOffset>
          </wp:positionH>
          <wp:positionV relativeFrom="paragraph">
            <wp:posOffset>-203835</wp:posOffset>
          </wp:positionV>
          <wp:extent cx="794385" cy="705485"/>
          <wp:effectExtent l="0" t="0" r="0" b="5715"/>
          <wp:wrapNone/>
          <wp:docPr id="4" name="Picture 4" descr="T:\Admin\Crests\EC-CREST-MONO-BLUE-Heavy-Tin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:\Admin\Crests\EC-CREST-MONO-BLUE-Heavy-Tin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4B9"/>
    <w:multiLevelType w:val="hybridMultilevel"/>
    <w:tmpl w:val="E8E42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EA"/>
    <w:rsid w:val="00023E80"/>
    <w:rsid w:val="00065551"/>
    <w:rsid w:val="004F6BEA"/>
    <w:rsid w:val="005D3E68"/>
    <w:rsid w:val="0075497A"/>
    <w:rsid w:val="00817A41"/>
    <w:rsid w:val="00830678"/>
    <w:rsid w:val="008F4DC1"/>
    <w:rsid w:val="0099044F"/>
    <w:rsid w:val="00AD29E2"/>
    <w:rsid w:val="00AF5F7A"/>
    <w:rsid w:val="00BD5311"/>
    <w:rsid w:val="00D567E9"/>
    <w:rsid w:val="00D72E84"/>
    <w:rsid w:val="00D94510"/>
    <w:rsid w:val="00E0390F"/>
    <w:rsid w:val="00EC4674"/>
    <w:rsid w:val="00FD4773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AFE12"/>
  <w14:defaultImageDpi w14:val="300"/>
  <w15:docId w15:val="{27311471-92A3-4B70-BCDE-5D82C510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5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5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90F"/>
  </w:style>
  <w:style w:type="paragraph" w:styleId="Footer">
    <w:name w:val="footer"/>
    <w:basedOn w:val="Normal"/>
    <w:link w:val="FooterChar"/>
    <w:uiPriority w:val="99"/>
    <w:unhideWhenUsed/>
    <w:rsid w:val="00E03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90F"/>
  </w:style>
  <w:style w:type="table" w:styleId="TableGrid">
    <w:name w:val="Table Grid"/>
    <w:basedOn w:val="TableNormal"/>
    <w:uiPriority w:val="59"/>
    <w:rsid w:val="00AF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43902D89</Template>
  <TotalTime>60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College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Willcocks</dc:creator>
  <cp:keywords/>
  <dc:description/>
  <cp:lastModifiedBy>Elizabeth Willcocks</cp:lastModifiedBy>
  <cp:revision>13</cp:revision>
  <dcterms:created xsi:type="dcterms:W3CDTF">2015-10-08T17:56:00Z</dcterms:created>
  <dcterms:modified xsi:type="dcterms:W3CDTF">2017-11-13T17:41:00Z</dcterms:modified>
</cp:coreProperties>
</file>