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B0CB2" w14:textId="77777777" w:rsidR="009C6B8A" w:rsidRPr="009C6B8A" w:rsidRDefault="009C6B8A" w:rsidP="00C912FB">
      <w:pPr>
        <w:spacing w:after="0" w:line="240" w:lineRule="auto"/>
        <w:jc w:val="center"/>
        <w:rPr>
          <w:rFonts w:cs="Times New Roman"/>
          <w:b/>
          <w:sz w:val="24"/>
          <w:szCs w:val="36"/>
        </w:rPr>
      </w:pPr>
    </w:p>
    <w:p w14:paraId="16A6FAF5" w14:textId="3DA9AC60" w:rsidR="00D3173F" w:rsidRPr="009C6B8A" w:rsidRDefault="00FA0DAD" w:rsidP="00C912FB">
      <w:pPr>
        <w:spacing w:after="0" w:line="240" w:lineRule="auto"/>
        <w:jc w:val="center"/>
        <w:rPr>
          <w:rFonts w:cs="Times New Roman"/>
          <w:b/>
          <w:sz w:val="32"/>
          <w:szCs w:val="36"/>
        </w:rPr>
      </w:pPr>
      <w:r w:rsidRPr="009C6B8A">
        <w:rPr>
          <w:rFonts w:cs="Times New Roman"/>
          <w:b/>
          <w:sz w:val="32"/>
          <w:szCs w:val="36"/>
        </w:rPr>
        <w:t>Music Department</w:t>
      </w:r>
      <w:r w:rsidR="009C6B8A">
        <w:rPr>
          <w:rFonts w:cs="Times New Roman"/>
          <w:b/>
          <w:sz w:val="32"/>
          <w:szCs w:val="36"/>
        </w:rPr>
        <w:t xml:space="preserve"> Assessment Criteria</w:t>
      </w:r>
    </w:p>
    <w:p w14:paraId="339C653F" w14:textId="16812A19" w:rsidR="00DB21C9" w:rsidRDefault="00DB21C9" w:rsidP="009C6B8A">
      <w:pPr>
        <w:spacing w:after="0" w:line="240" w:lineRule="auto"/>
        <w:jc w:val="center"/>
        <w:rPr>
          <w:rFonts w:cs="Times New Roman"/>
          <w:sz w:val="24"/>
          <w:szCs w:val="28"/>
        </w:rPr>
      </w:pPr>
      <w:r w:rsidRPr="009C6B8A">
        <w:rPr>
          <w:rFonts w:cs="Times New Roman"/>
          <w:sz w:val="24"/>
          <w:szCs w:val="28"/>
        </w:rPr>
        <w:t>Assessment</w:t>
      </w:r>
      <w:r w:rsidR="00FA0DAD" w:rsidRPr="009C6B8A">
        <w:rPr>
          <w:rFonts w:cs="Times New Roman"/>
          <w:sz w:val="24"/>
          <w:szCs w:val="28"/>
        </w:rPr>
        <w:t xml:space="preserve"> Criteria</w:t>
      </w:r>
      <w:r w:rsidRPr="009C6B8A">
        <w:rPr>
          <w:rFonts w:cs="Times New Roman"/>
          <w:sz w:val="24"/>
          <w:szCs w:val="28"/>
        </w:rPr>
        <w:t xml:space="preserve"> for Practical Tasks</w:t>
      </w:r>
    </w:p>
    <w:p w14:paraId="7438CA6F" w14:textId="77777777" w:rsidR="009C6B8A" w:rsidRPr="009C6B8A" w:rsidRDefault="009C6B8A" w:rsidP="009C6B8A">
      <w:pPr>
        <w:spacing w:after="0" w:line="240" w:lineRule="auto"/>
        <w:jc w:val="center"/>
        <w:rPr>
          <w:rFonts w:cs="Times New Roman"/>
          <w:sz w:val="24"/>
          <w:szCs w:val="28"/>
        </w:rPr>
      </w:pPr>
    </w:p>
    <w:tbl>
      <w:tblPr>
        <w:tblStyle w:val="TableGrid"/>
        <w:tblW w:w="10115" w:type="dxa"/>
        <w:jc w:val="center"/>
        <w:tblInd w:w="-929" w:type="dxa"/>
        <w:tblLook w:val="00A0" w:firstRow="1" w:lastRow="0" w:firstColumn="1" w:lastColumn="0" w:noHBand="0" w:noVBand="0"/>
      </w:tblPr>
      <w:tblGrid>
        <w:gridCol w:w="1596"/>
        <w:gridCol w:w="7882"/>
        <w:gridCol w:w="637"/>
      </w:tblGrid>
      <w:tr w:rsidR="009C6B8A" w:rsidRPr="009C6B8A" w14:paraId="7CCE21F4" w14:textId="77777777" w:rsidTr="009C6B8A">
        <w:trPr>
          <w:jc w:val="center"/>
        </w:trPr>
        <w:tc>
          <w:tcPr>
            <w:tcW w:w="1538" w:type="dxa"/>
            <w:vAlign w:val="center"/>
          </w:tcPr>
          <w:p w14:paraId="6AF4E1F5" w14:textId="77777777" w:rsidR="00DB21C9" w:rsidRPr="009C6B8A" w:rsidRDefault="00DB21C9" w:rsidP="00D57EC5">
            <w:pPr>
              <w:jc w:val="center"/>
              <w:rPr>
                <w:rFonts w:cs="Times New Roman"/>
                <w:b/>
              </w:rPr>
            </w:pPr>
            <w:r w:rsidRPr="009C6B8A">
              <w:rPr>
                <w:rFonts w:cs="Times New Roman"/>
                <w:b/>
              </w:rPr>
              <w:t>Outstanding</w:t>
            </w:r>
          </w:p>
          <w:p w14:paraId="11E4F43C" w14:textId="3A80033C" w:rsidR="00C912FB" w:rsidRPr="009C6B8A" w:rsidRDefault="00C912FB" w:rsidP="00D57EC5">
            <w:pPr>
              <w:jc w:val="center"/>
              <w:rPr>
                <w:rFonts w:cs="Times New Roman"/>
                <w:b/>
              </w:rPr>
            </w:pPr>
            <w:r w:rsidRPr="009C6B8A">
              <w:rPr>
                <w:rFonts w:cs="Times New Roman"/>
                <w:b/>
                <w:noProof/>
                <w:lang w:val="en-US" w:eastAsia="en-US"/>
              </w:rPr>
              <w:drawing>
                <wp:inline distT="0" distB="0" distL="0" distR="0" wp14:anchorId="5C08E15F" wp14:editId="295EC8E5">
                  <wp:extent cx="876300" cy="4907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standing Emoticons.jpg"/>
                          <pic:cNvPicPr/>
                        </pic:nvPicPr>
                        <pic:blipFill>
                          <a:blip r:embed="rId7">
                            <a:extLst>
                              <a:ext uri="{28A0092B-C50C-407E-A947-70E740481C1C}">
                                <a14:useLocalDpi xmlns:a14="http://schemas.microsoft.com/office/drawing/2010/main" val="0"/>
                              </a:ext>
                            </a:extLst>
                          </a:blip>
                          <a:stretch>
                            <a:fillRect/>
                          </a:stretch>
                        </pic:blipFill>
                        <pic:spPr>
                          <a:xfrm>
                            <a:off x="0" y="0"/>
                            <a:ext cx="876300" cy="490728"/>
                          </a:xfrm>
                          <a:prstGeom prst="rect">
                            <a:avLst/>
                          </a:prstGeom>
                        </pic:spPr>
                      </pic:pic>
                    </a:graphicData>
                  </a:graphic>
                </wp:inline>
              </w:drawing>
            </w:r>
          </w:p>
        </w:tc>
        <w:tc>
          <w:tcPr>
            <w:tcW w:w="7938" w:type="dxa"/>
          </w:tcPr>
          <w:p w14:paraId="225807D0" w14:textId="77777777" w:rsidR="00BE3AD1" w:rsidRPr="009C6B8A" w:rsidRDefault="00BE3AD1" w:rsidP="00BE3AD1">
            <w:pPr>
              <w:jc w:val="center"/>
            </w:pPr>
          </w:p>
          <w:p w14:paraId="6C9EC77D" w14:textId="77777777" w:rsidR="00DB21C9" w:rsidRPr="009C6B8A" w:rsidRDefault="00316299" w:rsidP="00BE3AD1">
            <w:pPr>
              <w:jc w:val="center"/>
            </w:pPr>
            <w:r w:rsidRPr="009C6B8A">
              <w:t>This performance is accurate (correct in pitch and rhythm) and fluent.  At the highest level it is performed with musical flair (appropriate stress and articulation) and is sensitively phrased.</w:t>
            </w:r>
          </w:p>
          <w:p w14:paraId="177A6D2D" w14:textId="185B8D02" w:rsidR="00BE3AD1" w:rsidRPr="009C6B8A" w:rsidRDefault="00BE3AD1" w:rsidP="00316299"/>
        </w:tc>
        <w:tc>
          <w:tcPr>
            <w:tcW w:w="639" w:type="dxa"/>
            <w:vAlign w:val="center"/>
          </w:tcPr>
          <w:p w14:paraId="4EBB26D9" w14:textId="77777777" w:rsidR="00DB21C9" w:rsidRPr="009C6B8A" w:rsidRDefault="00FF2679" w:rsidP="00D57EC5">
            <w:pPr>
              <w:jc w:val="center"/>
            </w:pPr>
            <w:r w:rsidRPr="009C6B8A">
              <w:t>9-10</w:t>
            </w:r>
          </w:p>
        </w:tc>
      </w:tr>
      <w:tr w:rsidR="009C6B8A" w:rsidRPr="009C6B8A" w14:paraId="3E8E173F" w14:textId="77777777" w:rsidTr="009C6B8A">
        <w:trPr>
          <w:jc w:val="center"/>
        </w:trPr>
        <w:tc>
          <w:tcPr>
            <w:tcW w:w="1538" w:type="dxa"/>
            <w:vAlign w:val="center"/>
          </w:tcPr>
          <w:p w14:paraId="4F8D7076" w14:textId="77777777" w:rsidR="00DB21C9" w:rsidRPr="009C6B8A" w:rsidRDefault="00DB21C9" w:rsidP="00D57EC5">
            <w:pPr>
              <w:jc w:val="center"/>
              <w:rPr>
                <w:rFonts w:cs="Times New Roman"/>
                <w:b/>
              </w:rPr>
            </w:pPr>
            <w:r w:rsidRPr="009C6B8A">
              <w:rPr>
                <w:rFonts w:cs="Times New Roman"/>
                <w:b/>
              </w:rPr>
              <w:t>Good</w:t>
            </w:r>
          </w:p>
          <w:p w14:paraId="0AF986A7" w14:textId="27F65378" w:rsidR="00C912FB" w:rsidRPr="009C6B8A" w:rsidRDefault="00C912FB" w:rsidP="00D57EC5">
            <w:pPr>
              <w:jc w:val="center"/>
              <w:rPr>
                <w:rFonts w:cs="Times New Roman"/>
                <w:b/>
              </w:rPr>
            </w:pPr>
            <w:r w:rsidRPr="009C6B8A">
              <w:rPr>
                <w:rFonts w:cs="Times New Roman"/>
                <w:b/>
                <w:noProof/>
                <w:lang w:val="en-US" w:eastAsia="en-US"/>
              </w:rPr>
              <w:drawing>
                <wp:inline distT="0" distB="0" distL="0" distR="0" wp14:anchorId="2FECEAD3" wp14:editId="04B07ACB">
                  <wp:extent cx="749300" cy="749300"/>
                  <wp:effectExtent l="0" t="0" r="1270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d Emoticon.jpg"/>
                          <pic:cNvPicPr/>
                        </pic:nvPicPr>
                        <pic:blipFill>
                          <a:blip r:embed="rId8">
                            <a:extLst>
                              <a:ext uri="{28A0092B-C50C-407E-A947-70E740481C1C}">
                                <a14:useLocalDpi xmlns:a14="http://schemas.microsoft.com/office/drawing/2010/main" val="0"/>
                              </a:ext>
                            </a:extLst>
                          </a:blip>
                          <a:stretch>
                            <a:fillRect/>
                          </a:stretch>
                        </pic:blipFill>
                        <pic:spPr>
                          <a:xfrm>
                            <a:off x="0" y="0"/>
                            <a:ext cx="749300" cy="749300"/>
                          </a:xfrm>
                          <a:prstGeom prst="rect">
                            <a:avLst/>
                          </a:prstGeom>
                        </pic:spPr>
                      </pic:pic>
                    </a:graphicData>
                  </a:graphic>
                </wp:inline>
              </w:drawing>
            </w:r>
          </w:p>
        </w:tc>
        <w:tc>
          <w:tcPr>
            <w:tcW w:w="7938" w:type="dxa"/>
          </w:tcPr>
          <w:p w14:paraId="398271CD" w14:textId="77777777" w:rsidR="00BE3AD1" w:rsidRPr="009C6B8A" w:rsidRDefault="00BE3AD1" w:rsidP="00316299"/>
          <w:p w14:paraId="2E602544" w14:textId="7A011E36" w:rsidR="00DB21C9" w:rsidRPr="009C6B8A" w:rsidRDefault="00DB21C9" w:rsidP="00BE3AD1">
            <w:pPr>
              <w:jc w:val="center"/>
            </w:pPr>
            <w:r w:rsidRPr="009C6B8A">
              <w:t>Th</w:t>
            </w:r>
            <w:r w:rsidR="00316299" w:rsidRPr="009C6B8A">
              <w:t>is performance is</w:t>
            </w:r>
            <w:r w:rsidRPr="009C6B8A">
              <w:t xml:space="preserve"> </w:t>
            </w:r>
            <w:r w:rsidR="00BE3AD1" w:rsidRPr="009C6B8A">
              <w:t xml:space="preserve">essentially </w:t>
            </w:r>
            <w:r w:rsidRPr="009C6B8A">
              <w:t xml:space="preserve">successful.  </w:t>
            </w:r>
            <w:r w:rsidR="00316299" w:rsidRPr="009C6B8A">
              <w:t>Rhythm and pitch is secure.  There is room here for more fluency and musicality or attention to detail.  For the higher mar</w:t>
            </w:r>
            <w:r w:rsidR="00580B71" w:rsidRPr="009C6B8A">
              <w:t>k minor slips will not affect</w:t>
            </w:r>
            <w:r w:rsidR="00316299" w:rsidRPr="009C6B8A">
              <w:t xml:space="preserve"> overall flow; for the lower mark these may cause a little disruption, but fluency will be confidently regained.</w:t>
            </w:r>
          </w:p>
          <w:p w14:paraId="21AF75A2" w14:textId="263084B7" w:rsidR="00BE3AD1" w:rsidRPr="009C6B8A" w:rsidRDefault="00BE3AD1" w:rsidP="00316299"/>
        </w:tc>
        <w:tc>
          <w:tcPr>
            <w:tcW w:w="639" w:type="dxa"/>
            <w:vAlign w:val="center"/>
          </w:tcPr>
          <w:p w14:paraId="63408DD5" w14:textId="4B0F804A" w:rsidR="00DB21C9" w:rsidRPr="009C6B8A" w:rsidRDefault="00316299" w:rsidP="00D57EC5">
            <w:pPr>
              <w:jc w:val="center"/>
            </w:pPr>
            <w:r w:rsidRPr="009C6B8A">
              <w:t>7-8</w:t>
            </w:r>
          </w:p>
        </w:tc>
      </w:tr>
      <w:tr w:rsidR="009C6B8A" w:rsidRPr="009C6B8A" w14:paraId="1C653F9C" w14:textId="77777777" w:rsidTr="009C6B8A">
        <w:trPr>
          <w:jc w:val="center"/>
        </w:trPr>
        <w:tc>
          <w:tcPr>
            <w:tcW w:w="1538" w:type="dxa"/>
            <w:vAlign w:val="center"/>
          </w:tcPr>
          <w:p w14:paraId="00202D79" w14:textId="77777777" w:rsidR="00DB21C9" w:rsidRPr="009C6B8A" w:rsidRDefault="00DB21C9" w:rsidP="00D57EC5">
            <w:pPr>
              <w:jc w:val="center"/>
              <w:rPr>
                <w:rFonts w:cs="Times New Roman"/>
                <w:b/>
              </w:rPr>
            </w:pPr>
            <w:r w:rsidRPr="009C6B8A">
              <w:rPr>
                <w:rFonts w:cs="Times New Roman"/>
                <w:b/>
              </w:rPr>
              <w:t>Adequate</w:t>
            </w:r>
          </w:p>
          <w:p w14:paraId="6C1E90D2" w14:textId="5D633BBE" w:rsidR="00C912FB" w:rsidRPr="009C6B8A" w:rsidRDefault="00C912FB" w:rsidP="00D57EC5">
            <w:pPr>
              <w:jc w:val="center"/>
              <w:rPr>
                <w:rFonts w:cs="Times New Roman"/>
                <w:b/>
              </w:rPr>
            </w:pPr>
            <w:r w:rsidRPr="009C6B8A">
              <w:rPr>
                <w:rFonts w:cs="Times New Roman"/>
                <w:b/>
                <w:noProof/>
                <w:lang w:val="en-US" w:eastAsia="en-US"/>
              </w:rPr>
              <w:drawing>
                <wp:inline distT="0" distB="0" distL="0" distR="0" wp14:anchorId="42F7CB28" wp14:editId="37F7DA75">
                  <wp:extent cx="514834" cy="508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 Emoticon.jpg"/>
                          <pic:cNvPicPr/>
                        </pic:nvPicPr>
                        <pic:blipFill>
                          <a:blip r:embed="rId9">
                            <a:extLst>
                              <a:ext uri="{28A0092B-C50C-407E-A947-70E740481C1C}">
                                <a14:useLocalDpi xmlns:a14="http://schemas.microsoft.com/office/drawing/2010/main" val="0"/>
                              </a:ext>
                            </a:extLst>
                          </a:blip>
                          <a:stretch>
                            <a:fillRect/>
                          </a:stretch>
                        </pic:blipFill>
                        <pic:spPr>
                          <a:xfrm>
                            <a:off x="0" y="0"/>
                            <a:ext cx="514834" cy="508000"/>
                          </a:xfrm>
                          <a:prstGeom prst="rect">
                            <a:avLst/>
                          </a:prstGeom>
                        </pic:spPr>
                      </pic:pic>
                    </a:graphicData>
                  </a:graphic>
                </wp:inline>
              </w:drawing>
            </w:r>
          </w:p>
        </w:tc>
        <w:tc>
          <w:tcPr>
            <w:tcW w:w="7938" w:type="dxa"/>
          </w:tcPr>
          <w:p w14:paraId="3670663A" w14:textId="77777777" w:rsidR="00BE3AD1" w:rsidRPr="009C6B8A" w:rsidRDefault="00BE3AD1" w:rsidP="00BE3AD1">
            <w:pPr>
              <w:jc w:val="center"/>
            </w:pPr>
          </w:p>
          <w:p w14:paraId="110E82F5" w14:textId="409F74BE" w:rsidR="00DB21C9" w:rsidRPr="009C6B8A" w:rsidRDefault="00316299" w:rsidP="00BE3AD1">
            <w:pPr>
              <w:jc w:val="center"/>
            </w:pPr>
            <w:r w:rsidRPr="009C6B8A">
              <w:t>This performance demonstrates appropriate skills</w:t>
            </w:r>
            <w:r w:rsidR="00DB21C9" w:rsidRPr="009C6B8A">
              <w:t xml:space="preserve">.  Rhythms and pitches </w:t>
            </w:r>
            <w:r w:rsidRPr="009C6B8A">
              <w:t>mostly correct</w:t>
            </w:r>
            <w:r w:rsidR="00EC7B68" w:rsidRPr="009C6B8A">
              <w:t xml:space="preserve"> and a sense of pulse is evident</w:t>
            </w:r>
            <w:r w:rsidRPr="009C6B8A">
              <w:t xml:space="preserve">.  Errors may </w:t>
            </w:r>
            <w:r w:rsidR="00EC7B68" w:rsidRPr="009C6B8A">
              <w:t>jeopardise</w:t>
            </w:r>
            <w:r w:rsidRPr="009C6B8A">
              <w:t xml:space="preserve"> flow</w:t>
            </w:r>
            <w:r w:rsidR="00DB21C9" w:rsidRPr="009C6B8A">
              <w:t>,</w:t>
            </w:r>
            <w:r w:rsidR="00EC7B68" w:rsidRPr="009C6B8A">
              <w:t xml:space="preserve"> or the t</w:t>
            </w:r>
            <w:r w:rsidRPr="009C6B8A">
              <w:t xml:space="preserve">empo may </w:t>
            </w:r>
            <w:r w:rsidR="00EC7B68" w:rsidRPr="009C6B8A">
              <w:t xml:space="preserve">be inappropriate or </w:t>
            </w:r>
            <w:r w:rsidRPr="009C6B8A">
              <w:t xml:space="preserve">fluctuate.  For </w:t>
            </w:r>
            <w:r w:rsidR="00EC7B68" w:rsidRPr="009C6B8A">
              <w:t>the lower mark fluency may be lost, but the performance will be completed</w:t>
            </w:r>
            <w:r w:rsidRPr="009C6B8A">
              <w:t xml:space="preserve">.  </w:t>
            </w:r>
            <w:r w:rsidR="00DB21C9" w:rsidRPr="009C6B8A">
              <w:t xml:space="preserve">With persistence, practice and by taking </w:t>
            </w:r>
            <w:r w:rsidR="00BE3AD1" w:rsidRPr="009C6B8A">
              <w:t>on board</w:t>
            </w:r>
            <w:r w:rsidR="00DB21C9" w:rsidRPr="009C6B8A">
              <w:t xml:space="preserve"> advice </w:t>
            </w:r>
            <w:r w:rsidR="00BE3AD1" w:rsidRPr="009C6B8A">
              <w:t xml:space="preserve">from your teacher </w:t>
            </w:r>
            <w:r w:rsidR="00DB21C9" w:rsidRPr="009C6B8A">
              <w:t>you should be able to build on this.</w:t>
            </w:r>
          </w:p>
          <w:p w14:paraId="6BA6A652" w14:textId="266C4621" w:rsidR="00BE3AD1" w:rsidRPr="009C6B8A" w:rsidRDefault="00BE3AD1" w:rsidP="00EC7B68"/>
        </w:tc>
        <w:tc>
          <w:tcPr>
            <w:tcW w:w="639" w:type="dxa"/>
            <w:vAlign w:val="center"/>
          </w:tcPr>
          <w:p w14:paraId="7347967D" w14:textId="75FAC219" w:rsidR="00DB21C9" w:rsidRPr="009C6B8A" w:rsidRDefault="00316299" w:rsidP="00D57EC5">
            <w:pPr>
              <w:jc w:val="center"/>
            </w:pPr>
            <w:r w:rsidRPr="009C6B8A">
              <w:t>5-6</w:t>
            </w:r>
          </w:p>
        </w:tc>
      </w:tr>
      <w:tr w:rsidR="009C6B8A" w:rsidRPr="009C6B8A" w14:paraId="58DBE056" w14:textId="77777777" w:rsidTr="009C6B8A">
        <w:trPr>
          <w:jc w:val="center"/>
        </w:trPr>
        <w:tc>
          <w:tcPr>
            <w:tcW w:w="1538" w:type="dxa"/>
            <w:vAlign w:val="center"/>
          </w:tcPr>
          <w:p w14:paraId="6D7D1CD2" w14:textId="77777777" w:rsidR="00DB21C9" w:rsidRPr="009C6B8A" w:rsidRDefault="00DB21C9" w:rsidP="00D57EC5">
            <w:pPr>
              <w:jc w:val="center"/>
              <w:rPr>
                <w:rFonts w:cs="Times New Roman"/>
                <w:b/>
              </w:rPr>
            </w:pPr>
            <w:r w:rsidRPr="009C6B8A">
              <w:rPr>
                <w:rFonts w:cs="Times New Roman"/>
                <w:b/>
              </w:rPr>
              <w:t>Some Concerns</w:t>
            </w:r>
          </w:p>
          <w:p w14:paraId="7346036F" w14:textId="0B94E1A3" w:rsidR="00C912FB" w:rsidRPr="009C6B8A" w:rsidRDefault="00C912FB" w:rsidP="00D57EC5">
            <w:pPr>
              <w:jc w:val="center"/>
              <w:rPr>
                <w:rFonts w:cs="Times New Roman"/>
                <w:b/>
              </w:rPr>
            </w:pPr>
            <w:r w:rsidRPr="009C6B8A">
              <w:rPr>
                <w:rFonts w:cs="Times New Roman"/>
                <w:b/>
                <w:noProof/>
                <w:lang w:val="en-US" w:eastAsia="en-US"/>
              </w:rPr>
              <w:drawing>
                <wp:inline distT="0" distB="0" distL="0" distR="0" wp14:anchorId="69A0D093" wp14:editId="48C5C2E4">
                  <wp:extent cx="508000" cy="50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e concerns emoticon.jpg"/>
                          <pic:cNvPicPr/>
                        </pic:nvPicPr>
                        <pic:blipFill>
                          <a:blip r:embed="rId10">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inline>
              </w:drawing>
            </w:r>
          </w:p>
        </w:tc>
        <w:tc>
          <w:tcPr>
            <w:tcW w:w="7938" w:type="dxa"/>
          </w:tcPr>
          <w:p w14:paraId="404E64E1" w14:textId="77777777" w:rsidR="00BE3AD1" w:rsidRPr="009C6B8A" w:rsidRDefault="00BE3AD1" w:rsidP="00BE3AD1">
            <w:pPr>
              <w:jc w:val="center"/>
            </w:pPr>
          </w:p>
          <w:p w14:paraId="1A80ECFF" w14:textId="77777777" w:rsidR="00DB21C9" w:rsidRPr="009C6B8A" w:rsidRDefault="00DB21C9" w:rsidP="00BE3AD1">
            <w:pPr>
              <w:jc w:val="center"/>
            </w:pPr>
            <w:r w:rsidRPr="009C6B8A">
              <w:t>This performance demonstrates some skills.  Fluency may be an issue or some element may be consistently pe</w:t>
            </w:r>
            <w:r w:rsidR="00EC7B68" w:rsidRPr="009C6B8A">
              <w:t>rformed incorrectly</w:t>
            </w:r>
            <w:r w:rsidRPr="009C6B8A">
              <w:t>.  You need to address any gaps in your knowledge and present this task again after sorting out any problems.</w:t>
            </w:r>
          </w:p>
          <w:p w14:paraId="5FFEA944" w14:textId="4D8FAC77" w:rsidR="00BE3AD1" w:rsidRPr="009C6B8A" w:rsidRDefault="00BE3AD1" w:rsidP="00BE3AD1">
            <w:pPr>
              <w:jc w:val="center"/>
            </w:pPr>
          </w:p>
        </w:tc>
        <w:tc>
          <w:tcPr>
            <w:tcW w:w="639" w:type="dxa"/>
            <w:vAlign w:val="center"/>
          </w:tcPr>
          <w:p w14:paraId="47B07DEE" w14:textId="7FC2F9D5" w:rsidR="00DB21C9" w:rsidRPr="009C6B8A" w:rsidRDefault="00316299" w:rsidP="00D57EC5">
            <w:pPr>
              <w:jc w:val="center"/>
            </w:pPr>
            <w:r w:rsidRPr="009C6B8A">
              <w:t>3-4</w:t>
            </w:r>
          </w:p>
        </w:tc>
      </w:tr>
      <w:tr w:rsidR="009C6B8A" w:rsidRPr="009C6B8A" w14:paraId="35C97ABA" w14:textId="77777777" w:rsidTr="009C6B8A">
        <w:trPr>
          <w:jc w:val="center"/>
        </w:trPr>
        <w:tc>
          <w:tcPr>
            <w:tcW w:w="1538" w:type="dxa"/>
            <w:vAlign w:val="center"/>
          </w:tcPr>
          <w:p w14:paraId="73C7A863" w14:textId="77777777" w:rsidR="00DB21C9" w:rsidRPr="009C6B8A" w:rsidRDefault="00DB21C9" w:rsidP="00D57EC5">
            <w:pPr>
              <w:jc w:val="center"/>
              <w:rPr>
                <w:rFonts w:cs="Times New Roman"/>
                <w:b/>
              </w:rPr>
            </w:pPr>
            <w:r w:rsidRPr="009C6B8A">
              <w:rPr>
                <w:rFonts w:cs="Times New Roman"/>
                <w:b/>
              </w:rPr>
              <w:t>General Concerns</w:t>
            </w:r>
          </w:p>
          <w:p w14:paraId="063A2B06" w14:textId="578E9513" w:rsidR="00C912FB" w:rsidRPr="009C6B8A" w:rsidRDefault="00C912FB" w:rsidP="00D57EC5">
            <w:pPr>
              <w:jc w:val="center"/>
              <w:rPr>
                <w:rFonts w:cs="Times New Roman"/>
                <w:b/>
              </w:rPr>
            </w:pPr>
            <w:r w:rsidRPr="009C6B8A">
              <w:rPr>
                <w:rFonts w:cs="Times New Roman"/>
                <w:b/>
                <w:noProof/>
                <w:lang w:val="en-US" w:eastAsia="en-US"/>
              </w:rPr>
              <w:drawing>
                <wp:inline distT="0" distB="0" distL="0" distR="0" wp14:anchorId="13F9EFD8" wp14:editId="01760EBB">
                  <wp:extent cx="558800" cy="558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Concerns Emoticon.jpg"/>
                          <pic:cNvPicPr/>
                        </pic:nvPicPr>
                        <pic:blipFill>
                          <a:blip r:embed="rId11">
                            <a:extLst>
                              <a:ext uri="{28A0092B-C50C-407E-A947-70E740481C1C}">
                                <a14:useLocalDpi xmlns:a14="http://schemas.microsoft.com/office/drawing/2010/main" val="0"/>
                              </a:ext>
                            </a:extLst>
                          </a:blip>
                          <a:stretch>
                            <a:fillRect/>
                          </a:stretch>
                        </pic:blipFill>
                        <pic:spPr>
                          <a:xfrm>
                            <a:off x="0" y="0"/>
                            <a:ext cx="558800" cy="558800"/>
                          </a:xfrm>
                          <a:prstGeom prst="rect">
                            <a:avLst/>
                          </a:prstGeom>
                        </pic:spPr>
                      </pic:pic>
                    </a:graphicData>
                  </a:graphic>
                </wp:inline>
              </w:drawing>
            </w:r>
          </w:p>
        </w:tc>
        <w:tc>
          <w:tcPr>
            <w:tcW w:w="7938" w:type="dxa"/>
          </w:tcPr>
          <w:p w14:paraId="212E0541" w14:textId="77777777" w:rsidR="00BE3AD1" w:rsidRPr="009C6B8A" w:rsidRDefault="00BE3AD1" w:rsidP="00D57EC5"/>
          <w:p w14:paraId="5F10C3A2" w14:textId="77777777" w:rsidR="00DB21C9" w:rsidRPr="009C6B8A" w:rsidRDefault="00DB21C9" w:rsidP="00BE3AD1">
            <w:pPr>
              <w:jc w:val="center"/>
            </w:pPr>
            <w:r w:rsidRPr="009C6B8A">
              <w:t>This performance demonstrates few practical skills.  You might be able to present some of the rhythms or pitches, but perhaps are unable to put together any sense of fluent musical line.  It is likely to be an anxious experience for you and for your audience.  You will need to see your teacher and seek guidance!</w:t>
            </w:r>
          </w:p>
          <w:p w14:paraId="00912840" w14:textId="77777777" w:rsidR="00BE3AD1" w:rsidRPr="009C6B8A" w:rsidRDefault="00BE3AD1" w:rsidP="00D57EC5"/>
        </w:tc>
        <w:tc>
          <w:tcPr>
            <w:tcW w:w="639" w:type="dxa"/>
            <w:vAlign w:val="center"/>
          </w:tcPr>
          <w:p w14:paraId="5BC1D306" w14:textId="75F75F9B" w:rsidR="00DB21C9" w:rsidRPr="009C6B8A" w:rsidRDefault="00DB21C9" w:rsidP="00D57EC5">
            <w:pPr>
              <w:jc w:val="center"/>
            </w:pPr>
            <w:r w:rsidRPr="009C6B8A">
              <w:t>1</w:t>
            </w:r>
            <w:r w:rsidR="00316299" w:rsidRPr="009C6B8A">
              <w:t>-2</w:t>
            </w:r>
          </w:p>
        </w:tc>
      </w:tr>
      <w:tr w:rsidR="009C6B8A" w:rsidRPr="009C6B8A" w14:paraId="352D9DDA" w14:textId="77777777" w:rsidTr="009C6B8A">
        <w:trPr>
          <w:jc w:val="center"/>
        </w:trPr>
        <w:tc>
          <w:tcPr>
            <w:tcW w:w="1538" w:type="dxa"/>
            <w:vAlign w:val="center"/>
          </w:tcPr>
          <w:p w14:paraId="291FDF12" w14:textId="77777777" w:rsidR="00DB21C9" w:rsidRPr="009C6B8A" w:rsidRDefault="00DB21C9" w:rsidP="00D57EC5">
            <w:pPr>
              <w:jc w:val="center"/>
              <w:rPr>
                <w:rFonts w:cs="Times New Roman"/>
                <w:b/>
              </w:rPr>
            </w:pPr>
            <w:r w:rsidRPr="009C6B8A">
              <w:rPr>
                <w:rFonts w:cs="Times New Roman"/>
                <w:b/>
              </w:rPr>
              <w:t>Not Submitted</w:t>
            </w:r>
          </w:p>
          <w:p w14:paraId="46BD85CA" w14:textId="10680725" w:rsidR="00C912FB" w:rsidRPr="009C6B8A" w:rsidRDefault="00C912FB" w:rsidP="00D57EC5">
            <w:pPr>
              <w:jc w:val="center"/>
              <w:rPr>
                <w:rFonts w:cs="Times New Roman"/>
                <w:b/>
              </w:rPr>
            </w:pPr>
            <w:r w:rsidRPr="009C6B8A">
              <w:rPr>
                <w:rFonts w:cs="Times New Roman"/>
                <w:b/>
                <w:noProof/>
                <w:lang w:val="en-US" w:eastAsia="en-US"/>
              </w:rPr>
              <w:drawing>
                <wp:inline distT="0" distB="0" distL="0" distR="0" wp14:anchorId="01E6C4D3" wp14:editId="053521F2">
                  <wp:extent cx="444093"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eeping Emoticon.jpg"/>
                          <pic:cNvPicPr/>
                        </pic:nvPicPr>
                        <pic:blipFill>
                          <a:blip r:embed="rId12">
                            <a:extLst>
                              <a:ext uri="{28A0092B-C50C-407E-A947-70E740481C1C}">
                                <a14:useLocalDpi xmlns:a14="http://schemas.microsoft.com/office/drawing/2010/main" val="0"/>
                              </a:ext>
                            </a:extLst>
                          </a:blip>
                          <a:stretch>
                            <a:fillRect/>
                          </a:stretch>
                        </pic:blipFill>
                        <pic:spPr>
                          <a:xfrm>
                            <a:off x="0" y="0"/>
                            <a:ext cx="444696" cy="419670"/>
                          </a:xfrm>
                          <a:prstGeom prst="rect">
                            <a:avLst/>
                          </a:prstGeom>
                        </pic:spPr>
                      </pic:pic>
                    </a:graphicData>
                  </a:graphic>
                </wp:inline>
              </w:drawing>
            </w:r>
          </w:p>
          <w:p w14:paraId="0D7605F1" w14:textId="77777777" w:rsidR="00C912FB" w:rsidRPr="009C6B8A" w:rsidRDefault="00C912FB" w:rsidP="00D57EC5">
            <w:pPr>
              <w:jc w:val="center"/>
              <w:rPr>
                <w:rFonts w:cs="Times New Roman"/>
                <w:b/>
              </w:rPr>
            </w:pPr>
          </w:p>
        </w:tc>
        <w:tc>
          <w:tcPr>
            <w:tcW w:w="7938" w:type="dxa"/>
          </w:tcPr>
          <w:p w14:paraId="0CA1920F" w14:textId="77777777" w:rsidR="00BE3AD1" w:rsidRPr="009C6B8A" w:rsidRDefault="00BE3AD1" w:rsidP="00BE3AD1">
            <w:pPr>
              <w:jc w:val="center"/>
            </w:pPr>
          </w:p>
          <w:p w14:paraId="2D6D0EE9" w14:textId="77777777" w:rsidR="00DB21C9" w:rsidRPr="009C6B8A" w:rsidRDefault="00DB21C9" w:rsidP="00BE3AD1">
            <w:pPr>
              <w:jc w:val="center"/>
            </w:pPr>
            <w:r w:rsidRPr="009C6B8A">
              <w:t>Oh Dear!  You have not presented the work expected.</w:t>
            </w:r>
          </w:p>
          <w:p w14:paraId="03CEB643" w14:textId="77777777" w:rsidR="00BE3AD1" w:rsidRPr="009C6B8A" w:rsidRDefault="00BE3AD1" w:rsidP="00BE3AD1">
            <w:pPr>
              <w:jc w:val="center"/>
            </w:pPr>
          </w:p>
        </w:tc>
        <w:tc>
          <w:tcPr>
            <w:tcW w:w="639" w:type="dxa"/>
            <w:vAlign w:val="center"/>
          </w:tcPr>
          <w:p w14:paraId="2C32D54C" w14:textId="77777777" w:rsidR="00DB21C9" w:rsidRPr="009C6B8A" w:rsidRDefault="00DB21C9" w:rsidP="00D57EC5">
            <w:pPr>
              <w:jc w:val="center"/>
            </w:pPr>
            <w:r w:rsidRPr="009C6B8A">
              <w:t>0</w:t>
            </w:r>
          </w:p>
        </w:tc>
      </w:tr>
    </w:tbl>
    <w:p w14:paraId="6AF14C35" w14:textId="77777777" w:rsidR="00605A56" w:rsidRDefault="00605A56" w:rsidP="00FA0DAD">
      <w:pPr>
        <w:spacing w:line="240" w:lineRule="auto"/>
        <w:jc w:val="center"/>
        <w:rPr>
          <w:rFonts w:cs="Times New Roman"/>
          <w:sz w:val="24"/>
          <w:szCs w:val="24"/>
        </w:rPr>
      </w:pPr>
    </w:p>
    <w:p w14:paraId="29D88B74" w14:textId="6862C46B" w:rsidR="009C6B8A" w:rsidRPr="009C6B8A" w:rsidRDefault="009C6B8A" w:rsidP="00FA0DAD">
      <w:pPr>
        <w:spacing w:line="240" w:lineRule="auto"/>
        <w:jc w:val="center"/>
        <w:rPr>
          <w:rFonts w:cs="Times New Roman"/>
          <w:b/>
          <w:sz w:val="24"/>
          <w:szCs w:val="24"/>
        </w:rPr>
      </w:pPr>
      <w:r w:rsidRPr="009C6B8A">
        <w:rPr>
          <w:rFonts w:cs="Times New Roman"/>
          <w:b/>
          <w:sz w:val="24"/>
          <w:szCs w:val="24"/>
        </w:rPr>
        <w:t>Exam Performance Bonuses</w:t>
      </w:r>
    </w:p>
    <w:tbl>
      <w:tblPr>
        <w:tblStyle w:val="TableGrid"/>
        <w:tblW w:w="9605" w:type="dxa"/>
        <w:jc w:val="center"/>
        <w:tblInd w:w="-550" w:type="dxa"/>
        <w:tblLook w:val="00A0" w:firstRow="1" w:lastRow="0" w:firstColumn="1" w:lastColumn="0" w:noHBand="0" w:noVBand="0"/>
      </w:tblPr>
      <w:tblGrid>
        <w:gridCol w:w="1936"/>
        <w:gridCol w:w="6862"/>
        <w:gridCol w:w="807"/>
      </w:tblGrid>
      <w:tr w:rsidR="009C6B8A" w:rsidRPr="009C6B8A" w14:paraId="453E4509" w14:textId="77777777" w:rsidTr="00321719">
        <w:trPr>
          <w:jc w:val="center"/>
        </w:trPr>
        <w:tc>
          <w:tcPr>
            <w:tcW w:w="1566" w:type="dxa"/>
            <w:vMerge w:val="restart"/>
            <w:vAlign w:val="center"/>
          </w:tcPr>
          <w:p w14:paraId="4FCCB0C7" w14:textId="359C01E2" w:rsidR="009C6B8A" w:rsidRPr="009C6B8A" w:rsidRDefault="009C6B8A" w:rsidP="00321719">
            <w:pPr>
              <w:jc w:val="center"/>
              <w:rPr>
                <w:rFonts w:cs="Times New Roman"/>
                <w:b/>
              </w:rPr>
            </w:pPr>
            <w:r>
              <w:rPr>
                <w:rFonts w:cs="Times New Roman"/>
                <w:b/>
                <w:noProof/>
                <w:lang w:val="en-US" w:eastAsia="en-US"/>
              </w:rPr>
              <w:drawing>
                <wp:inline distT="0" distB="0" distL="0" distR="0" wp14:anchorId="3D01097A" wp14:editId="4A703761">
                  <wp:extent cx="1083396" cy="57150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lauding Emoticon.jpeg"/>
                          <pic:cNvPicPr/>
                        </pic:nvPicPr>
                        <pic:blipFill>
                          <a:blip r:embed="rId13">
                            <a:extLst>
                              <a:ext uri="{28A0092B-C50C-407E-A947-70E740481C1C}">
                                <a14:useLocalDpi xmlns:a14="http://schemas.microsoft.com/office/drawing/2010/main" val="0"/>
                              </a:ext>
                            </a:extLst>
                          </a:blip>
                          <a:stretch>
                            <a:fillRect/>
                          </a:stretch>
                        </pic:blipFill>
                        <pic:spPr>
                          <a:xfrm>
                            <a:off x="0" y="0"/>
                            <a:ext cx="1083396" cy="571500"/>
                          </a:xfrm>
                          <a:prstGeom prst="rect">
                            <a:avLst/>
                          </a:prstGeom>
                        </pic:spPr>
                      </pic:pic>
                    </a:graphicData>
                  </a:graphic>
                </wp:inline>
              </w:drawing>
            </w:r>
          </w:p>
        </w:tc>
        <w:tc>
          <w:tcPr>
            <w:tcW w:w="7229" w:type="dxa"/>
          </w:tcPr>
          <w:p w14:paraId="7AA6B12F" w14:textId="77777777" w:rsidR="009C6B8A" w:rsidRPr="009C6B8A" w:rsidRDefault="009C6B8A" w:rsidP="00321719">
            <w:pPr>
              <w:jc w:val="center"/>
            </w:pPr>
          </w:p>
          <w:p w14:paraId="67E851AE" w14:textId="75BB9D06" w:rsidR="009C6B8A" w:rsidRPr="009C6B8A" w:rsidRDefault="009C6B8A" w:rsidP="00321719">
            <w:pPr>
              <w:jc w:val="center"/>
            </w:pPr>
            <w:r>
              <w:t>Independent musical investigation; application and transference of skills that draw on ALL your musical knowledge (from classes and beyond)</w:t>
            </w:r>
          </w:p>
          <w:p w14:paraId="569278EB" w14:textId="77777777" w:rsidR="009C6B8A" w:rsidRPr="009C6B8A" w:rsidRDefault="009C6B8A" w:rsidP="00321719"/>
        </w:tc>
        <w:tc>
          <w:tcPr>
            <w:tcW w:w="810" w:type="dxa"/>
            <w:vAlign w:val="center"/>
          </w:tcPr>
          <w:p w14:paraId="4C35C11D" w14:textId="13053110" w:rsidR="009C6B8A" w:rsidRPr="009C6B8A" w:rsidRDefault="009C6B8A" w:rsidP="00321719">
            <w:pPr>
              <w:jc w:val="center"/>
            </w:pPr>
            <w:r>
              <w:t>Up to 3 marks</w:t>
            </w:r>
          </w:p>
        </w:tc>
      </w:tr>
      <w:tr w:rsidR="009C6B8A" w:rsidRPr="009C6B8A" w14:paraId="54B407EA" w14:textId="77777777" w:rsidTr="00321719">
        <w:trPr>
          <w:jc w:val="center"/>
        </w:trPr>
        <w:tc>
          <w:tcPr>
            <w:tcW w:w="1566" w:type="dxa"/>
            <w:vMerge/>
            <w:vAlign w:val="center"/>
          </w:tcPr>
          <w:p w14:paraId="5B05AA56" w14:textId="7B9FD499" w:rsidR="009C6B8A" w:rsidRPr="009C6B8A" w:rsidRDefault="009C6B8A" w:rsidP="00321719">
            <w:pPr>
              <w:jc w:val="center"/>
              <w:rPr>
                <w:rFonts w:cs="Times New Roman"/>
                <w:b/>
              </w:rPr>
            </w:pPr>
          </w:p>
        </w:tc>
        <w:tc>
          <w:tcPr>
            <w:tcW w:w="7229" w:type="dxa"/>
          </w:tcPr>
          <w:p w14:paraId="03648C80" w14:textId="77777777" w:rsidR="009C6B8A" w:rsidRPr="009C6B8A" w:rsidRDefault="009C6B8A" w:rsidP="00321719"/>
          <w:p w14:paraId="436EAE9E" w14:textId="36BFEACF" w:rsidR="009C6B8A" w:rsidRPr="009C6B8A" w:rsidRDefault="009C6B8A" w:rsidP="00321719">
            <w:pPr>
              <w:jc w:val="center"/>
            </w:pPr>
            <w:r>
              <w:t>Technical facility (skills, virtuosity and demonstration of tricky stuff) on your chosen instrument or voice.</w:t>
            </w:r>
          </w:p>
          <w:p w14:paraId="082DAC02" w14:textId="77777777" w:rsidR="009C6B8A" w:rsidRPr="009C6B8A" w:rsidRDefault="009C6B8A" w:rsidP="00321719"/>
        </w:tc>
        <w:tc>
          <w:tcPr>
            <w:tcW w:w="810" w:type="dxa"/>
            <w:vAlign w:val="center"/>
          </w:tcPr>
          <w:p w14:paraId="5B2C7C93" w14:textId="00A45565" w:rsidR="009C6B8A" w:rsidRPr="009C6B8A" w:rsidRDefault="009C6B8A" w:rsidP="00321719">
            <w:pPr>
              <w:jc w:val="center"/>
            </w:pPr>
            <w:r>
              <w:t>Up to 2 marks</w:t>
            </w:r>
          </w:p>
        </w:tc>
      </w:tr>
    </w:tbl>
    <w:p w14:paraId="2764D98E" w14:textId="77777777" w:rsidR="009C6B8A" w:rsidRPr="009C6B8A" w:rsidRDefault="009C6B8A" w:rsidP="006926F8">
      <w:pPr>
        <w:spacing w:line="240" w:lineRule="auto"/>
        <w:rPr>
          <w:rFonts w:cs="Times New Roman"/>
          <w:b/>
          <w:sz w:val="24"/>
          <w:szCs w:val="24"/>
        </w:rPr>
      </w:pPr>
      <w:bookmarkStart w:id="0" w:name="_GoBack"/>
      <w:bookmarkEnd w:id="0"/>
    </w:p>
    <w:sectPr w:rsidR="009C6B8A" w:rsidRPr="009C6B8A" w:rsidSect="00D3173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DF03F" w14:textId="77777777" w:rsidR="00316299" w:rsidRDefault="00316299" w:rsidP="008E1CD4">
      <w:pPr>
        <w:spacing w:after="0" w:line="240" w:lineRule="auto"/>
      </w:pPr>
      <w:r>
        <w:separator/>
      </w:r>
    </w:p>
  </w:endnote>
  <w:endnote w:type="continuationSeparator" w:id="0">
    <w:p w14:paraId="1FA82B8A" w14:textId="77777777" w:rsidR="00316299" w:rsidRDefault="00316299" w:rsidP="008E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rsEavesSmallCaps">
    <w:altName w:val="Times New Roman"/>
    <w:panose1 w:val="00000000000000000000"/>
    <w:charset w:val="00"/>
    <w:family w:val="roman"/>
    <w:notTrueType/>
    <w:pitch w:val="variable"/>
    <w:sig w:usb0="00000001" w:usb1="00000000" w:usb2="00000000" w:usb3="00000000" w:csb0="00000009"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A8D0B" w14:textId="77777777" w:rsidR="00316299" w:rsidRDefault="00316299" w:rsidP="008E1CD4">
      <w:pPr>
        <w:spacing w:after="0" w:line="240" w:lineRule="auto"/>
      </w:pPr>
      <w:r>
        <w:separator/>
      </w:r>
    </w:p>
  </w:footnote>
  <w:footnote w:type="continuationSeparator" w:id="0">
    <w:p w14:paraId="002C34A3" w14:textId="77777777" w:rsidR="00316299" w:rsidRDefault="00316299" w:rsidP="008E1CD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9CFE4" w14:textId="2E513E2C" w:rsidR="00316299" w:rsidRPr="00C85E7F" w:rsidRDefault="009C6B8A" w:rsidP="008E1CD4">
    <w:pPr>
      <w:ind w:left="1260" w:right="-619"/>
      <w:rPr>
        <w:rFonts w:ascii="MrsEavesSmallCaps" w:hAnsi="MrsEavesSmallCaps"/>
        <w:color w:val="000048"/>
        <w:sz w:val="56"/>
        <w:szCs w:val="56"/>
        <w:u w:val="single"/>
      </w:rPr>
    </w:pPr>
    <w:r>
      <w:rPr>
        <w:noProof/>
        <w:lang w:val="en-US" w:eastAsia="en-US"/>
      </w:rPr>
      <mc:AlternateContent>
        <mc:Choice Requires="wpg">
          <w:drawing>
            <wp:anchor distT="0" distB="0" distL="114300" distR="114300" simplePos="0" relativeHeight="251659264" behindDoc="0" locked="0" layoutInCell="1" allowOverlap="1" wp14:anchorId="1A1F893B" wp14:editId="6E5B8DC7">
              <wp:simplePos x="0" y="0"/>
              <wp:positionH relativeFrom="column">
                <wp:posOffset>-914400</wp:posOffset>
              </wp:positionH>
              <wp:positionV relativeFrom="paragraph">
                <wp:posOffset>579120</wp:posOffset>
              </wp:positionV>
              <wp:extent cx="6515100" cy="7620"/>
              <wp:effectExtent l="0" t="0" r="12700" b="4318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7620"/>
                        <a:chOff x="897" y="1224"/>
                        <a:chExt cx="10260" cy="12"/>
                      </a:xfrm>
                    </wpg:grpSpPr>
                    <wps:wsp>
                      <wps:cNvPr id="3" name="Line 17"/>
                      <wps:cNvCnPr/>
                      <wps:spPr bwMode="auto">
                        <a:xfrm>
                          <a:off x="897" y="1224"/>
                          <a:ext cx="521" cy="0"/>
                        </a:xfrm>
                        <a:prstGeom prst="line">
                          <a:avLst/>
                        </a:prstGeom>
                        <a:noFill/>
                        <a:ln w="9525">
                          <a:solidFill>
                            <a:srgbClr val="000048"/>
                          </a:solidFill>
                          <a:round/>
                          <a:headEnd/>
                          <a:tailEnd/>
                        </a:ln>
                        <a:extLst>
                          <a:ext uri="{909E8E84-426E-40dd-AFC4-6F175D3DCCD1}">
                            <a14:hiddenFill xmlns:a14="http://schemas.microsoft.com/office/drawing/2010/main">
                              <a:noFill/>
                            </a14:hiddenFill>
                          </a:ext>
                        </a:extLst>
                      </wps:spPr>
                      <wps:bodyPr/>
                    </wps:wsp>
                    <wps:wsp>
                      <wps:cNvPr id="4" name="Line 18"/>
                      <wps:cNvCnPr/>
                      <wps:spPr bwMode="auto">
                        <a:xfrm flipV="1">
                          <a:off x="3057" y="1224"/>
                          <a:ext cx="8100" cy="12"/>
                        </a:xfrm>
                        <a:prstGeom prst="line">
                          <a:avLst/>
                        </a:prstGeom>
                        <a:noFill/>
                        <a:ln w="9525">
                          <a:solidFill>
                            <a:srgbClr val="000048"/>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71.95pt;margin-top:45.6pt;width:513pt;height:.6pt;z-index:251659264" coordorigin="897,1224" coordsize="10260,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EJSaYCAADGBwAADgAAAGRycy9lMm9Eb2MueG1s7FVdb5swFH2ftP9g8Z6CKeQDlVRTPvrSbZG6&#10;7d3BBqwZG9luSDXtv+/aENamk1Z1Up+WB2J87cu555xrX10fG4EOTBuuZB7giyhATBaKclnlwdcv&#10;28k8QMYSSYlQkuXBAzPB9fL9u6uuzVisaiUo0wiSSJN1bR7U1rZZGJqiZg0xF6plEoKl0g2x8Kqr&#10;kGrSQfZGhHEUTcNOadpqVTBjYHbdB4Olz1+WrLCfy9Iwi0QeADbrn9o/9+4ZLq9IVmnS1rwYYJBX&#10;oGgIl/DRMdWaWILuNX+WquGFVkaV9qJQTajKkhfM1wDV4Oismhut7ltfS5V1VTvSBNSe8fTqtMWn&#10;w04jTvMgDpAkDUjkv4rw1HHTtVUGS250e9fudF8gDG9V8d1AODyPu/eqX4z23UdFIR+5t8pzcyx1&#10;41JA1ejoJXgYJWBHiwqYnKY4xREoVUBsNo0HhYoaZHSb5otZgCCE4zjpxSvqzbAXR/F02IljFwxJ&#10;1n/T4xxwuaLAa+Y3nebf6LyrScu8SsZxNdB5eaLzlkuG8Kxn069YyZ323JrMAKt/Jep5zSe20hj3&#10;THmaxnJJ1mpjb5hqkBvkgQAMXgJyuDW2Z+a0xCki1ZYLAfMkExJ1ebBI49RvMEpw6oIuZnS1XwmN&#10;DsR1E/yS+UDzk2XgWkl9spoRuhnGlnDRjwGnkC4flAFwhlHfLj8W0WIz38yTSRJPN5MkonTyYbtK&#10;JtMtnqXry/VqtcY/HTScZDWnlEmH7tS6OHmZlsMh0jfd2LwjDeHT7N5JAPb070GDp3r9ekPtFX3w&#10;svp5sNcb+Sx56jMviEMGTnyRz1ApePsNGsrLPbTmZZSet9nJcvOxO8967L/pHt1bfzyP38R0/qiD&#10;y8J7dbjY3G30+B3Gj6/f5S8AAAD//wMAUEsDBBQABgAIAAAAIQCmSejU4QAAAAoBAAAPAAAAZHJz&#10;L2Rvd25yZXYueG1sTI/BSsNAEIbvgu+wjOCt3WxaJY3ZlFLUUxHaCuJtm0yT0OxsyG6T9O0dT3qc&#10;mY9/vj9bT7YVA/a+caRBzSMQSIUrG6o0fB7fZgkIHwyVpnWEGm7oYZ3f32UmLd1IexwOoRIcQj41&#10;GuoQulRKX9RojZ+7DolvZ9dbE3jsK1n2ZuRw28o4ip6lNQ3xh9p0uK2xuByuVsP7aMbNQr0Ou8t5&#10;e/s+Pn187RRq/fgwbV5ABJzCHwy/+qwOOTud3JVKL1oNM7VcrJjVsFIxCCaSJFYgTryIlyDzTP6v&#10;kP8AAAD//wMAUEsBAi0AFAAGAAgAAAAhAOSZw8D7AAAA4QEAABMAAAAAAAAAAAAAAAAAAAAAAFtD&#10;b250ZW50X1R5cGVzXS54bWxQSwECLQAUAAYACAAAACEAI7Jq4dcAAACUAQAACwAAAAAAAAAAAAAA&#10;AAAsAQAAX3JlbHMvLnJlbHNQSwECLQAUAAYACAAAACEAorEJSaYCAADGBwAADgAAAAAAAAAAAAAA&#10;AAAsAgAAZHJzL2Uyb0RvYy54bWxQSwECLQAUAAYACAAAACEApkno1OEAAAAKAQAADwAAAAAAAAAA&#10;AAAAAAD+BAAAZHJzL2Rvd25yZXYueG1sUEsFBgAAAAAEAAQA8wAAAAwGAAAAAA==&#10;">
              <v:line id="Line 17" o:spid="_x0000_s1027" style="position:absolute;visibility:visible;mso-wrap-style:square" from="897,1224" to="1418,122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bYrFMMAAADaAAAADwAAAGRycy9kb3ducmV2LnhtbESPQWvCQBSE74X+h+UVeqsbbZESsxGj&#10;FHqR2lh6fmSfSTD7NuyuJvn3bqHgcZiZb5hsPZpOXMn51rKC+SwBQVxZ3XKt4Of48fIOwgdkjZ1l&#10;UjCRh3X++JBhqu3A33QtQy0ihH2KCpoQ+lRKXzVk0M9sTxy9k3UGQ5SultrhEOGmk4skWUqDLceF&#10;BnvaNlSdy4tRcCy+DkOxH5PCvblpWuw2v7vhoNTz07hZgQg0hnv4v/2pFbzC35V4A2R+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m2KxTDAAAA2gAAAA8AAAAAAAAAAAAA&#10;AAAAoQIAAGRycy9kb3ducmV2LnhtbFBLBQYAAAAABAAEAPkAAACRAwAAAAA=&#10;" strokecolor="#000048"/>
              <v:line id="Line 18" o:spid="_x0000_s1028" style="position:absolute;flip:y;visibility:visible;mso-wrap-style:square" from="3057,1224" to="11157,12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BhHVcUAAADaAAAADwAAAGRycy9kb3ducmV2LnhtbESPQWvCQBSE70L/w/IKXqRuKrE0qauU&#10;gihFD6btwdsj+5oNzb4N2VVjf70rCB6HmfmGmS1624gjdb52rOB5nIAgLp2uuVLw/bV8egXhA7LG&#10;xjEpOJOHxfxhMMNcuxPv6FiESkQI+xwVmBDaXEpfGrLox64ljt6v6yyGKLtK6g5PEW4bOUmSF2mx&#10;5rhgsKUPQ+VfcbAKNtV/ZtLVp05/ptm+WG/1PowypYaP/fsbiEB9uIdv7bVWkML1SrwBcn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6BhHVcUAAADaAAAADwAAAAAAAAAA&#10;AAAAAAChAgAAZHJzL2Rvd25yZXYueG1sUEsFBgAAAAAEAAQA+QAAAJMDAAAAAA==&#10;" strokecolor="#000048"/>
            </v:group>
          </w:pict>
        </mc:Fallback>
      </mc:AlternateContent>
    </w:r>
    <w:r w:rsidR="00316299">
      <w:rPr>
        <w:noProof/>
        <w:lang w:val="en-US" w:eastAsia="en-US"/>
      </w:rPr>
      <w:drawing>
        <wp:anchor distT="0" distB="0" distL="114300" distR="114300" simplePos="0" relativeHeight="251661312" behindDoc="0" locked="0" layoutInCell="1" allowOverlap="1" wp14:anchorId="567C16D9" wp14:editId="718561FD">
          <wp:simplePos x="0" y="0"/>
          <wp:positionH relativeFrom="column">
            <wp:posOffset>-136525</wp:posOffset>
          </wp:positionH>
          <wp:positionV relativeFrom="paragraph">
            <wp:posOffset>-17145</wp:posOffset>
          </wp:positionV>
          <wp:extent cx="794385" cy="705485"/>
          <wp:effectExtent l="0" t="0" r="5715" b="0"/>
          <wp:wrapNone/>
          <wp:docPr id="25" name="Picture 25" descr="T:\Admin\Crests\EC-CREST-MONO-BLUE-Heavy-Ti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dmin\Crests\EC-CREST-MONO-BLUE-Heavy-Tiny.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6299">
      <w:rPr>
        <w:rFonts w:ascii="MrsEavesSmallCaps" w:hAnsi="MrsEavesSmallCaps"/>
        <w:noProof/>
        <w:color w:val="000048"/>
        <w:sz w:val="56"/>
        <w:szCs w:val="56"/>
        <w:u w:val="single"/>
        <w:lang w:val="en-US" w:eastAsia="en-US"/>
      </w:rPr>
      <w:drawing>
        <wp:anchor distT="0" distB="0" distL="114300" distR="114300" simplePos="0" relativeHeight="251660288" behindDoc="0" locked="0" layoutInCell="1" allowOverlap="1" wp14:anchorId="250D1AFA" wp14:editId="02D0AA3D">
          <wp:simplePos x="0" y="0"/>
          <wp:positionH relativeFrom="column">
            <wp:posOffset>768350</wp:posOffset>
          </wp:positionH>
          <wp:positionV relativeFrom="paragraph">
            <wp:posOffset>116840</wp:posOffset>
          </wp:positionV>
          <wp:extent cx="3039745" cy="294005"/>
          <wp:effectExtent l="0" t="0" r="8255" b="0"/>
          <wp:wrapNone/>
          <wp:docPr id="23" name="Picture 23" descr="EC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C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9745"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316299" w:rsidRPr="00C85E7F">
      <w:rPr>
        <w:rFonts w:ascii="MrsEavesSmallCaps" w:hAnsi="MrsEavesSmallCaps"/>
        <w:color w:val="000048"/>
        <w:sz w:val="56"/>
        <w:szCs w:val="5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7F5"/>
    <w:rsid w:val="003057F5"/>
    <w:rsid w:val="00316299"/>
    <w:rsid w:val="004D4E1A"/>
    <w:rsid w:val="00580B71"/>
    <w:rsid w:val="005E0923"/>
    <w:rsid w:val="00605A56"/>
    <w:rsid w:val="006926F8"/>
    <w:rsid w:val="00723644"/>
    <w:rsid w:val="00735B16"/>
    <w:rsid w:val="00766EAA"/>
    <w:rsid w:val="008E1CD4"/>
    <w:rsid w:val="009C6B8A"/>
    <w:rsid w:val="00AD101F"/>
    <w:rsid w:val="00BE3AD1"/>
    <w:rsid w:val="00C912FB"/>
    <w:rsid w:val="00D3173F"/>
    <w:rsid w:val="00D57EC5"/>
    <w:rsid w:val="00DB21C9"/>
    <w:rsid w:val="00EC7B68"/>
    <w:rsid w:val="00FA0DAD"/>
    <w:rsid w:val="00FF26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55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CD4"/>
  </w:style>
  <w:style w:type="paragraph" w:styleId="Footer">
    <w:name w:val="footer"/>
    <w:basedOn w:val="Normal"/>
    <w:link w:val="FooterChar"/>
    <w:uiPriority w:val="99"/>
    <w:unhideWhenUsed/>
    <w:rsid w:val="008E1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CD4"/>
  </w:style>
  <w:style w:type="table" w:styleId="TableGrid">
    <w:name w:val="Table Grid"/>
    <w:basedOn w:val="TableNormal"/>
    <w:uiPriority w:val="59"/>
    <w:rsid w:val="00FA0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2F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2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CD4"/>
  </w:style>
  <w:style w:type="paragraph" w:styleId="Footer">
    <w:name w:val="footer"/>
    <w:basedOn w:val="Normal"/>
    <w:link w:val="FooterChar"/>
    <w:uiPriority w:val="99"/>
    <w:unhideWhenUsed/>
    <w:rsid w:val="008E1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CD4"/>
  </w:style>
  <w:style w:type="table" w:styleId="TableGrid">
    <w:name w:val="Table Grid"/>
    <w:basedOn w:val="TableNormal"/>
    <w:uiPriority w:val="59"/>
    <w:rsid w:val="00FA0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2F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2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2" Type="http://schemas.openxmlformats.org/officeDocument/2006/relationships/image" Target="media/image6.jpg"/><Relationship Id="rId13" Type="http://schemas.openxmlformats.org/officeDocument/2006/relationships/image" Target="media/image7.jpeg"/><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gif"/><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300</Words>
  <Characters>1712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stwillcockse01</dc:creator>
  <cp:lastModifiedBy>Liz Willcocks</cp:lastModifiedBy>
  <cp:revision>11</cp:revision>
  <cp:lastPrinted>2017-10-31T16:13:00Z</cp:lastPrinted>
  <dcterms:created xsi:type="dcterms:W3CDTF">2014-10-03T17:11:00Z</dcterms:created>
  <dcterms:modified xsi:type="dcterms:W3CDTF">2017-10-31T18:28:00Z</dcterms:modified>
</cp:coreProperties>
</file>