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580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0"/>
        <w:gridCol w:w="4028"/>
        <w:gridCol w:w="4106"/>
        <w:gridCol w:w="3178"/>
        <w:gridCol w:w="1236"/>
      </w:tblGrid>
      <w:tr w:rsidR="009B0C97" w:rsidTr="009B0C97">
        <w:trPr>
          <w:trHeight w:val="559"/>
        </w:trPr>
        <w:tc>
          <w:tcPr>
            <w:tcW w:w="3260" w:type="dxa"/>
            <w:shd w:val="clear" w:color="auto" w:fill="000000" w:themeFill="text1"/>
          </w:tcPr>
          <w:p w:rsidR="009B0C97" w:rsidRPr="00F14103" w:rsidRDefault="009B0C97">
            <w:pPr>
              <w:rPr>
                <w:b/>
                <w:sz w:val="36"/>
                <w:szCs w:val="36"/>
              </w:rPr>
            </w:pPr>
            <w:r w:rsidRPr="00F14103">
              <w:rPr>
                <w:b/>
                <w:sz w:val="36"/>
                <w:szCs w:val="36"/>
              </w:rPr>
              <w:t>Characteristics</w:t>
            </w:r>
          </w:p>
        </w:tc>
        <w:tc>
          <w:tcPr>
            <w:tcW w:w="4028" w:type="dxa"/>
            <w:shd w:val="clear" w:color="auto" w:fill="000000" w:themeFill="text1"/>
          </w:tcPr>
          <w:p w:rsidR="009B0C97" w:rsidRPr="00F14103" w:rsidRDefault="009B0C97">
            <w:pPr>
              <w:rPr>
                <w:b/>
                <w:sz w:val="36"/>
                <w:szCs w:val="36"/>
              </w:rPr>
            </w:pPr>
            <w:r w:rsidRPr="00F14103">
              <w:rPr>
                <w:b/>
                <w:sz w:val="36"/>
                <w:szCs w:val="36"/>
              </w:rPr>
              <w:t>Point</w:t>
            </w:r>
          </w:p>
        </w:tc>
        <w:tc>
          <w:tcPr>
            <w:tcW w:w="4106" w:type="dxa"/>
            <w:shd w:val="clear" w:color="auto" w:fill="000000" w:themeFill="text1"/>
          </w:tcPr>
          <w:p w:rsidR="009B0C97" w:rsidRPr="00F14103" w:rsidRDefault="009B0C97" w:rsidP="009B0C97">
            <w:pPr>
              <w:rPr>
                <w:b/>
                <w:sz w:val="36"/>
                <w:szCs w:val="36"/>
              </w:rPr>
            </w:pPr>
            <w:r w:rsidRPr="00F14103">
              <w:rPr>
                <w:b/>
                <w:sz w:val="36"/>
                <w:szCs w:val="36"/>
              </w:rPr>
              <w:t>Quotation</w:t>
            </w:r>
          </w:p>
        </w:tc>
        <w:tc>
          <w:tcPr>
            <w:tcW w:w="3178" w:type="dxa"/>
            <w:shd w:val="clear" w:color="auto" w:fill="000000" w:themeFill="text1"/>
          </w:tcPr>
          <w:p w:rsidR="009B0C97" w:rsidRPr="00F14103" w:rsidRDefault="009B0C97"/>
        </w:tc>
        <w:tc>
          <w:tcPr>
            <w:tcW w:w="1236" w:type="dxa"/>
            <w:shd w:val="clear" w:color="auto" w:fill="000000" w:themeFill="text1"/>
          </w:tcPr>
          <w:p w:rsidR="009B0C97" w:rsidRDefault="009B0C97"/>
        </w:tc>
      </w:tr>
      <w:tr w:rsidR="00CA0CA4" w:rsidTr="0006735E">
        <w:trPr>
          <w:trHeight w:val="990"/>
        </w:trPr>
        <w:tc>
          <w:tcPr>
            <w:tcW w:w="3260" w:type="dxa"/>
          </w:tcPr>
          <w:p w:rsidR="00CA0CA4" w:rsidRPr="00CA0CA4" w:rsidRDefault="00CA0CA4">
            <w:pPr>
              <w:rPr>
                <w:b/>
                <w:sz w:val="20"/>
                <w:szCs w:val="20"/>
              </w:rPr>
            </w:pPr>
            <w:r w:rsidRPr="00CA0CA4">
              <w:rPr>
                <w:b/>
                <w:sz w:val="20"/>
                <w:szCs w:val="20"/>
              </w:rPr>
              <w:t>Fickle in friendships and in love</w:t>
            </w:r>
          </w:p>
        </w:tc>
        <w:tc>
          <w:tcPr>
            <w:tcW w:w="4028" w:type="dxa"/>
          </w:tcPr>
          <w:p w:rsidR="00CA0CA4" w:rsidRDefault="00CA0CA4" w:rsidP="0006735E">
            <w:pPr>
              <w:rPr>
                <w:sz w:val="18"/>
                <w:szCs w:val="18"/>
              </w:rPr>
            </w:pPr>
            <w:r w:rsidRPr="00F14103">
              <w:rPr>
                <w:sz w:val="18"/>
                <w:szCs w:val="18"/>
              </w:rPr>
              <w:t>Beatrice criticises him for always having new best mates, and feels sorry for each new victim</w:t>
            </w:r>
          </w:p>
          <w:p w:rsidR="00CA0CA4" w:rsidRPr="00F14103" w:rsidRDefault="00CA0CA4" w:rsidP="0006735E">
            <w:pPr>
              <w:rPr>
                <w:sz w:val="18"/>
                <w:szCs w:val="18"/>
              </w:rPr>
            </w:pPr>
            <w:r>
              <w:rPr>
                <w:sz w:val="18"/>
                <w:szCs w:val="18"/>
              </w:rPr>
              <w:t>She hints that he cheated on her in the past</w:t>
            </w:r>
          </w:p>
        </w:tc>
        <w:tc>
          <w:tcPr>
            <w:tcW w:w="4106" w:type="dxa"/>
          </w:tcPr>
          <w:p w:rsidR="00CA0CA4" w:rsidRDefault="00CA0CA4" w:rsidP="0006735E">
            <w:pPr>
              <w:rPr>
                <w:sz w:val="18"/>
                <w:szCs w:val="18"/>
              </w:rPr>
            </w:pPr>
            <w:r>
              <w:rPr>
                <w:b/>
                <w:sz w:val="18"/>
                <w:szCs w:val="18"/>
              </w:rPr>
              <w:t xml:space="preserve"> </w:t>
            </w:r>
            <w:r w:rsidRPr="00F14103">
              <w:rPr>
                <w:sz w:val="18"/>
                <w:szCs w:val="18"/>
              </w:rPr>
              <w:t xml:space="preserve">Bea: </w:t>
            </w:r>
            <w:r w:rsidRPr="00F14103">
              <w:rPr>
                <w:b/>
                <w:sz w:val="18"/>
                <w:szCs w:val="18"/>
              </w:rPr>
              <w:t xml:space="preserve">he wears his faith but as the fashion of his hat, it ever changes </w:t>
            </w:r>
            <w:r w:rsidRPr="00F14103">
              <w:rPr>
                <w:sz w:val="18"/>
                <w:szCs w:val="18"/>
              </w:rPr>
              <w:t>(</w:t>
            </w:r>
            <w:proofErr w:type="spellStart"/>
            <w:r w:rsidRPr="00F14103">
              <w:rPr>
                <w:sz w:val="18"/>
                <w:szCs w:val="18"/>
              </w:rPr>
              <w:t>I,i</w:t>
            </w:r>
            <w:proofErr w:type="spellEnd"/>
            <w:r w:rsidRPr="00F14103">
              <w:rPr>
                <w:sz w:val="18"/>
                <w:szCs w:val="18"/>
              </w:rPr>
              <w:t>)</w:t>
            </w:r>
          </w:p>
          <w:p w:rsidR="00CA0CA4" w:rsidRPr="0097172C" w:rsidRDefault="00CA0CA4" w:rsidP="0006735E">
            <w:pPr>
              <w:rPr>
                <w:b/>
                <w:sz w:val="18"/>
                <w:szCs w:val="18"/>
              </w:rPr>
            </w:pPr>
            <w:r>
              <w:rPr>
                <w:sz w:val="18"/>
                <w:szCs w:val="18"/>
              </w:rPr>
              <w:t xml:space="preserve">Bea: </w:t>
            </w:r>
            <w:r>
              <w:rPr>
                <w:b/>
                <w:sz w:val="18"/>
                <w:szCs w:val="18"/>
              </w:rPr>
              <w:t>He won [my heart] of me with false dice (</w:t>
            </w:r>
            <w:proofErr w:type="spellStart"/>
            <w:r>
              <w:rPr>
                <w:b/>
                <w:sz w:val="18"/>
                <w:szCs w:val="18"/>
              </w:rPr>
              <w:t>II,i</w:t>
            </w:r>
            <w:proofErr w:type="spellEnd"/>
            <w:r>
              <w:rPr>
                <w:b/>
                <w:sz w:val="18"/>
                <w:szCs w:val="18"/>
              </w:rPr>
              <w:t>)</w:t>
            </w:r>
          </w:p>
        </w:tc>
        <w:tc>
          <w:tcPr>
            <w:tcW w:w="3178" w:type="dxa"/>
            <w:vMerge w:val="restart"/>
          </w:tcPr>
          <w:p w:rsidR="0005441F" w:rsidRDefault="00CA0CA4">
            <w:pPr>
              <w:rPr>
                <w:b/>
                <w:sz w:val="28"/>
                <w:szCs w:val="28"/>
              </w:rPr>
            </w:pPr>
            <w:r w:rsidRPr="00F14103">
              <w:rPr>
                <w:b/>
                <w:sz w:val="28"/>
                <w:szCs w:val="28"/>
              </w:rPr>
              <w:t>Context</w:t>
            </w:r>
          </w:p>
          <w:p w:rsidR="007C64DF" w:rsidRPr="007C64DF" w:rsidRDefault="00E522FA" w:rsidP="007C64DF">
            <w:pPr>
              <w:rPr>
                <w:sz w:val="20"/>
                <w:szCs w:val="20"/>
              </w:rPr>
            </w:pPr>
            <w:r>
              <w:rPr>
                <w:sz w:val="20"/>
                <w:szCs w:val="20"/>
              </w:rPr>
              <w:t xml:space="preserve">Early on he displays many young men’s ideas about marriage (even to this day!) that is boring and, anyway, your wife will probably cheat. </w:t>
            </w:r>
          </w:p>
        </w:tc>
        <w:tc>
          <w:tcPr>
            <w:tcW w:w="1236" w:type="dxa"/>
            <w:vMerge w:val="restart"/>
            <w:shd w:val="clear" w:color="auto" w:fill="000000" w:themeFill="text1"/>
            <w:textDirection w:val="tbRl"/>
          </w:tcPr>
          <w:p w:rsidR="00CA0CA4" w:rsidRPr="009B0C97" w:rsidRDefault="00CA0CA4" w:rsidP="009B0C97">
            <w:pPr>
              <w:ind w:left="113" w:right="113"/>
              <w:rPr>
                <w:rFonts w:ascii="Verdana" w:hAnsi="Verdana"/>
                <w:b/>
                <w:color w:val="FFFFFF" w:themeColor="background1"/>
                <w:sz w:val="52"/>
                <w:szCs w:val="52"/>
              </w:rPr>
            </w:pPr>
            <w:r>
              <w:rPr>
                <w:rFonts w:ascii="Verdana" w:hAnsi="Verdana"/>
                <w:b/>
                <w:color w:val="FFFFFF" w:themeColor="background1"/>
                <w:sz w:val="52"/>
                <w:szCs w:val="52"/>
              </w:rPr>
              <w:t xml:space="preserve">Benedick  </w:t>
            </w:r>
            <w:r>
              <w:rPr>
                <w:rFonts w:ascii="Verdana" w:hAnsi="Verdana"/>
                <w:b/>
                <w:color w:val="FFFFFF" w:themeColor="background1"/>
                <w:sz w:val="32"/>
                <w:szCs w:val="32"/>
              </w:rPr>
              <w:t xml:space="preserve"> </w:t>
            </w:r>
            <w:r w:rsidRPr="00865889">
              <w:rPr>
                <w:rFonts w:ascii="Verdana" w:hAnsi="Verdana"/>
                <w:b/>
                <w:i/>
                <w:color w:val="FFFFFF" w:themeColor="background1"/>
                <w:sz w:val="32"/>
                <w:szCs w:val="32"/>
              </w:rPr>
              <w:t>blessed or good</w:t>
            </w:r>
          </w:p>
        </w:tc>
      </w:tr>
      <w:tr w:rsidR="007C64DF" w:rsidTr="00020FE6">
        <w:trPr>
          <w:trHeight w:val="803"/>
        </w:trPr>
        <w:tc>
          <w:tcPr>
            <w:tcW w:w="3260" w:type="dxa"/>
            <w:vMerge w:val="restart"/>
          </w:tcPr>
          <w:p w:rsidR="007C64DF" w:rsidRPr="00CA0CA4" w:rsidRDefault="007C64DF" w:rsidP="0006735E">
            <w:pPr>
              <w:rPr>
                <w:b/>
                <w:sz w:val="20"/>
                <w:szCs w:val="20"/>
              </w:rPr>
            </w:pPr>
            <w:r w:rsidRPr="00CA0CA4">
              <w:rPr>
                <w:b/>
                <w:sz w:val="20"/>
                <w:szCs w:val="20"/>
              </w:rPr>
              <w:t>Confirmed bachelor</w:t>
            </w:r>
          </w:p>
        </w:tc>
        <w:tc>
          <w:tcPr>
            <w:tcW w:w="4028" w:type="dxa"/>
            <w:vMerge w:val="restart"/>
          </w:tcPr>
          <w:p w:rsidR="007C64DF" w:rsidRDefault="007C64DF" w:rsidP="0006735E">
            <w:pPr>
              <w:rPr>
                <w:sz w:val="18"/>
                <w:szCs w:val="18"/>
              </w:rPr>
            </w:pPr>
            <w:r>
              <w:rPr>
                <w:sz w:val="18"/>
                <w:szCs w:val="18"/>
              </w:rPr>
              <w:t>Says he will never marry</w:t>
            </w:r>
          </w:p>
          <w:p w:rsidR="007C64DF" w:rsidRPr="00F14103" w:rsidRDefault="007C64DF" w:rsidP="0006735E">
            <w:pPr>
              <w:rPr>
                <w:sz w:val="18"/>
                <w:szCs w:val="18"/>
              </w:rPr>
            </w:pPr>
            <w:r>
              <w:rPr>
                <w:sz w:val="18"/>
                <w:szCs w:val="18"/>
              </w:rPr>
              <w:t>When Claudio falls in love he is upset and is convinced it will never happen to him</w:t>
            </w:r>
          </w:p>
        </w:tc>
        <w:tc>
          <w:tcPr>
            <w:tcW w:w="4106" w:type="dxa"/>
            <w:vMerge w:val="restart"/>
          </w:tcPr>
          <w:p w:rsidR="007C64DF" w:rsidRPr="0006735E" w:rsidRDefault="007C64DF" w:rsidP="0006735E">
            <w:pPr>
              <w:rPr>
                <w:sz w:val="18"/>
                <w:szCs w:val="18"/>
              </w:rPr>
            </w:pPr>
            <w:r>
              <w:rPr>
                <w:sz w:val="18"/>
                <w:szCs w:val="18"/>
              </w:rPr>
              <w:t xml:space="preserve">He refuses to put his </w:t>
            </w:r>
            <w:r>
              <w:rPr>
                <w:b/>
                <w:sz w:val="18"/>
                <w:szCs w:val="18"/>
              </w:rPr>
              <w:t xml:space="preserve">neck in a yoke…and sigh away Sundays…I will live a bachelor </w:t>
            </w:r>
            <w:r>
              <w:rPr>
                <w:sz w:val="18"/>
                <w:szCs w:val="18"/>
              </w:rPr>
              <w:t>(</w:t>
            </w:r>
            <w:proofErr w:type="spellStart"/>
            <w:r>
              <w:rPr>
                <w:sz w:val="18"/>
                <w:szCs w:val="18"/>
              </w:rPr>
              <w:t>I,i</w:t>
            </w:r>
            <w:proofErr w:type="spellEnd"/>
            <w:r>
              <w:rPr>
                <w:sz w:val="18"/>
                <w:szCs w:val="18"/>
              </w:rPr>
              <w:t>)</w:t>
            </w:r>
          </w:p>
          <w:p w:rsidR="007C64DF" w:rsidRDefault="007C64DF" w:rsidP="0006735E">
            <w:pPr>
              <w:rPr>
                <w:b/>
                <w:sz w:val="18"/>
                <w:szCs w:val="18"/>
              </w:rPr>
            </w:pPr>
            <w:r>
              <w:rPr>
                <w:b/>
                <w:sz w:val="18"/>
                <w:szCs w:val="18"/>
              </w:rPr>
              <w:t xml:space="preserve">May I be so </w:t>
            </w:r>
            <w:proofErr w:type="spellStart"/>
            <w:r>
              <w:rPr>
                <w:b/>
                <w:sz w:val="18"/>
                <w:szCs w:val="18"/>
              </w:rPr>
              <w:t>converted</w:t>
            </w:r>
            <w:proofErr w:type="gramStart"/>
            <w:r>
              <w:rPr>
                <w:b/>
                <w:sz w:val="18"/>
                <w:szCs w:val="18"/>
              </w:rPr>
              <w:t>?..</w:t>
            </w:r>
            <w:proofErr w:type="gramEnd"/>
            <w:r>
              <w:rPr>
                <w:b/>
                <w:sz w:val="18"/>
                <w:szCs w:val="18"/>
              </w:rPr>
              <w:t>I</w:t>
            </w:r>
            <w:proofErr w:type="spellEnd"/>
            <w:r>
              <w:rPr>
                <w:b/>
                <w:sz w:val="18"/>
                <w:szCs w:val="18"/>
              </w:rPr>
              <w:t xml:space="preserve"> think not </w:t>
            </w:r>
            <w:r>
              <w:rPr>
                <w:sz w:val="18"/>
                <w:szCs w:val="18"/>
              </w:rPr>
              <w:t>(</w:t>
            </w:r>
            <w:proofErr w:type="spellStart"/>
            <w:r>
              <w:rPr>
                <w:sz w:val="18"/>
                <w:szCs w:val="18"/>
              </w:rPr>
              <w:t>II,iii</w:t>
            </w:r>
            <w:proofErr w:type="spellEnd"/>
            <w:r>
              <w:rPr>
                <w:sz w:val="18"/>
                <w:szCs w:val="18"/>
              </w:rPr>
              <w:t>)</w:t>
            </w:r>
          </w:p>
        </w:tc>
        <w:tc>
          <w:tcPr>
            <w:tcW w:w="3178" w:type="dxa"/>
            <w:vMerge/>
          </w:tcPr>
          <w:p w:rsidR="007C64DF" w:rsidRPr="00F14103" w:rsidRDefault="007C64DF" w:rsidP="00CA0CA4">
            <w:pPr>
              <w:rPr>
                <w:b/>
                <w:sz w:val="28"/>
                <w:szCs w:val="28"/>
              </w:rPr>
            </w:pPr>
          </w:p>
        </w:tc>
        <w:tc>
          <w:tcPr>
            <w:tcW w:w="1236" w:type="dxa"/>
            <w:vMerge/>
            <w:shd w:val="clear" w:color="auto" w:fill="000000" w:themeFill="text1"/>
            <w:textDirection w:val="tbRl"/>
          </w:tcPr>
          <w:p w:rsidR="007C64DF" w:rsidRDefault="007C64DF" w:rsidP="009B0C97">
            <w:pPr>
              <w:ind w:left="113" w:right="113"/>
              <w:rPr>
                <w:rFonts w:ascii="Verdana" w:hAnsi="Verdana"/>
                <w:b/>
                <w:color w:val="FFFFFF" w:themeColor="background1"/>
                <w:sz w:val="52"/>
                <w:szCs w:val="52"/>
              </w:rPr>
            </w:pPr>
          </w:p>
        </w:tc>
      </w:tr>
      <w:tr w:rsidR="007C64DF" w:rsidTr="00CA0CA4">
        <w:trPr>
          <w:trHeight w:val="423"/>
        </w:trPr>
        <w:tc>
          <w:tcPr>
            <w:tcW w:w="3260" w:type="dxa"/>
            <w:vMerge/>
            <w:tcBorders>
              <w:bottom w:val="single" w:sz="4" w:space="0" w:color="auto"/>
            </w:tcBorders>
          </w:tcPr>
          <w:p w:rsidR="007C64DF" w:rsidRPr="00CA0CA4" w:rsidRDefault="007C64DF" w:rsidP="0006735E">
            <w:pPr>
              <w:rPr>
                <w:b/>
                <w:sz w:val="20"/>
                <w:szCs w:val="20"/>
              </w:rPr>
            </w:pPr>
          </w:p>
        </w:tc>
        <w:tc>
          <w:tcPr>
            <w:tcW w:w="4028" w:type="dxa"/>
            <w:vMerge/>
            <w:tcBorders>
              <w:bottom w:val="single" w:sz="4" w:space="0" w:color="auto"/>
            </w:tcBorders>
          </w:tcPr>
          <w:p w:rsidR="007C64DF" w:rsidRDefault="007C64DF" w:rsidP="0006735E">
            <w:pPr>
              <w:rPr>
                <w:sz w:val="18"/>
                <w:szCs w:val="18"/>
              </w:rPr>
            </w:pPr>
          </w:p>
        </w:tc>
        <w:tc>
          <w:tcPr>
            <w:tcW w:w="4106" w:type="dxa"/>
            <w:vMerge/>
            <w:tcBorders>
              <w:bottom w:val="single" w:sz="4" w:space="0" w:color="auto"/>
            </w:tcBorders>
          </w:tcPr>
          <w:p w:rsidR="007C64DF" w:rsidRDefault="007C64DF" w:rsidP="0006735E">
            <w:pPr>
              <w:rPr>
                <w:sz w:val="18"/>
                <w:szCs w:val="18"/>
              </w:rPr>
            </w:pPr>
          </w:p>
        </w:tc>
        <w:tc>
          <w:tcPr>
            <w:tcW w:w="3178" w:type="dxa"/>
            <w:vMerge w:val="restart"/>
          </w:tcPr>
          <w:p w:rsidR="007C64DF" w:rsidRDefault="007C64DF">
            <w:pPr>
              <w:rPr>
                <w:b/>
                <w:sz w:val="28"/>
                <w:szCs w:val="28"/>
              </w:rPr>
            </w:pPr>
            <w:r w:rsidRPr="00F14103">
              <w:rPr>
                <w:b/>
                <w:sz w:val="28"/>
                <w:szCs w:val="28"/>
              </w:rPr>
              <w:t>Language</w:t>
            </w:r>
          </w:p>
          <w:p w:rsidR="007C64DF" w:rsidRPr="00F14103" w:rsidRDefault="007C64DF" w:rsidP="007C64DF">
            <w:pPr>
              <w:rPr>
                <w:b/>
                <w:sz w:val="28"/>
                <w:szCs w:val="28"/>
              </w:rPr>
            </w:pPr>
            <w:r>
              <w:rPr>
                <w:sz w:val="20"/>
                <w:szCs w:val="20"/>
              </w:rPr>
              <w:t>Unusually for such a main character he speaks mainly in prose. The convention is that when you hear a character speak poetry that is when they are expressing their truest thoughts. He only really turns to poetry during his wedding. Does this mean that all the things he said in the ‘merry war’ were not true?!</w:t>
            </w:r>
          </w:p>
        </w:tc>
        <w:tc>
          <w:tcPr>
            <w:tcW w:w="1236" w:type="dxa"/>
            <w:vMerge/>
            <w:shd w:val="clear" w:color="auto" w:fill="000000" w:themeFill="text1"/>
            <w:textDirection w:val="tbRl"/>
          </w:tcPr>
          <w:p w:rsidR="007C64DF" w:rsidRDefault="007C64DF" w:rsidP="009B0C97">
            <w:pPr>
              <w:ind w:left="113" w:right="113"/>
              <w:rPr>
                <w:rFonts w:ascii="Verdana" w:hAnsi="Verdana"/>
                <w:b/>
                <w:color w:val="FFFFFF" w:themeColor="background1"/>
                <w:sz w:val="52"/>
                <w:szCs w:val="52"/>
              </w:rPr>
            </w:pPr>
          </w:p>
        </w:tc>
      </w:tr>
      <w:tr w:rsidR="00CA0CA4" w:rsidTr="00CA0CA4">
        <w:trPr>
          <w:trHeight w:val="710"/>
        </w:trPr>
        <w:tc>
          <w:tcPr>
            <w:tcW w:w="3260" w:type="dxa"/>
          </w:tcPr>
          <w:p w:rsidR="00CA0CA4" w:rsidRPr="00CA0CA4" w:rsidRDefault="00CA0CA4" w:rsidP="0006735E">
            <w:pPr>
              <w:rPr>
                <w:b/>
                <w:sz w:val="20"/>
                <w:szCs w:val="20"/>
              </w:rPr>
            </w:pPr>
            <w:bookmarkStart w:id="0" w:name="_GoBack"/>
            <w:r w:rsidRPr="00032615">
              <w:rPr>
                <w:b/>
                <w:i/>
                <w:sz w:val="20"/>
                <w:szCs w:val="20"/>
              </w:rPr>
              <w:t>Seems</w:t>
            </w:r>
            <w:bookmarkEnd w:id="0"/>
            <w:r w:rsidRPr="00CA0CA4">
              <w:rPr>
                <w:b/>
                <w:sz w:val="20"/>
                <w:szCs w:val="20"/>
              </w:rPr>
              <w:t xml:space="preserve"> to hate Beatrice at the start</w:t>
            </w:r>
          </w:p>
        </w:tc>
        <w:tc>
          <w:tcPr>
            <w:tcW w:w="4028" w:type="dxa"/>
          </w:tcPr>
          <w:p w:rsidR="00CA0CA4" w:rsidRDefault="00CA0CA4" w:rsidP="0006735E">
            <w:pPr>
              <w:rPr>
                <w:sz w:val="18"/>
                <w:szCs w:val="18"/>
              </w:rPr>
            </w:pPr>
            <w:r>
              <w:rPr>
                <w:sz w:val="18"/>
                <w:szCs w:val="18"/>
              </w:rPr>
              <w:t>He is rude about her to her face and behind her back</w:t>
            </w:r>
          </w:p>
          <w:p w:rsidR="00CA0CA4" w:rsidRDefault="00CA0CA4" w:rsidP="0006735E">
            <w:pPr>
              <w:rPr>
                <w:sz w:val="18"/>
                <w:szCs w:val="18"/>
              </w:rPr>
            </w:pPr>
          </w:p>
        </w:tc>
        <w:tc>
          <w:tcPr>
            <w:tcW w:w="4106" w:type="dxa"/>
          </w:tcPr>
          <w:p w:rsidR="00CA0CA4" w:rsidRDefault="00CA0CA4" w:rsidP="0006735E">
            <w:pPr>
              <w:rPr>
                <w:sz w:val="18"/>
                <w:szCs w:val="18"/>
              </w:rPr>
            </w:pPr>
            <w:r>
              <w:rPr>
                <w:sz w:val="18"/>
                <w:szCs w:val="18"/>
              </w:rPr>
              <w:t xml:space="preserve">His first words to her are to call her </w:t>
            </w:r>
            <w:r>
              <w:rPr>
                <w:b/>
                <w:sz w:val="18"/>
                <w:szCs w:val="18"/>
              </w:rPr>
              <w:t xml:space="preserve">Lady Disdain </w:t>
            </w:r>
            <w:r>
              <w:rPr>
                <w:sz w:val="18"/>
                <w:szCs w:val="18"/>
              </w:rPr>
              <w:t>(</w:t>
            </w:r>
            <w:proofErr w:type="spellStart"/>
            <w:r>
              <w:rPr>
                <w:sz w:val="18"/>
                <w:szCs w:val="18"/>
              </w:rPr>
              <w:t>I,i</w:t>
            </w:r>
            <w:proofErr w:type="spellEnd"/>
            <w:r>
              <w:rPr>
                <w:sz w:val="18"/>
                <w:szCs w:val="18"/>
              </w:rPr>
              <w:t xml:space="preserve">) and tells Don Pedro </w:t>
            </w:r>
            <w:r>
              <w:rPr>
                <w:b/>
                <w:sz w:val="18"/>
                <w:szCs w:val="18"/>
              </w:rPr>
              <w:t xml:space="preserve">she speaks poniards </w:t>
            </w:r>
            <w:r>
              <w:rPr>
                <w:sz w:val="18"/>
                <w:szCs w:val="18"/>
              </w:rPr>
              <w:t>(</w:t>
            </w:r>
            <w:proofErr w:type="spellStart"/>
            <w:r>
              <w:rPr>
                <w:sz w:val="18"/>
                <w:szCs w:val="18"/>
              </w:rPr>
              <w:t>II,i</w:t>
            </w:r>
            <w:proofErr w:type="spellEnd"/>
            <w:r>
              <w:rPr>
                <w:sz w:val="18"/>
                <w:szCs w:val="18"/>
              </w:rPr>
              <w:t>)</w:t>
            </w:r>
          </w:p>
          <w:p w:rsidR="00CA0CA4" w:rsidRDefault="00CA0CA4" w:rsidP="0006735E">
            <w:pPr>
              <w:rPr>
                <w:sz w:val="18"/>
                <w:szCs w:val="18"/>
              </w:rPr>
            </w:pPr>
          </w:p>
        </w:tc>
        <w:tc>
          <w:tcPr>
            <w:tcW w:w="3178" w:type="dxa"/>
            <w:vMerge/>
          </w:tcPr>
          <w:p w:rsidR="00CA0CA4" w:rsidRPr="00F14103" w:rsidRDefault="00CA0CA4" w:rsidP="00CA0CA4">
            <w:pPr>
              <w:rPr>
                <w:b/>
                <w:sz w:val="28"/>
                <w:szCs w:val="28"/>
              </w:rPr>
            </w:pPr>
          </w:p>
        </w:tc>
        <w:tc>
          <w:tcPr>
            <w:tcW w:w="1236" w:type="dxa"/>
            <w:vMerge/>
            <w:shd w:val="clear" w:color="auto" w:fill="000000" w:themeFill="text1"/>
            <w:textDirection w:val="tbRl"/>
          </w:tcPr>
          <w:p w:rsidR="00CA0CA4" w:rsidRDefault="00CA0CA4" w:rsidP="009B0C97">
            <w:pPr>
              <w:ind w:left="113" w:right="113"/>
              <w:rPr>
                <w:rFonts w:ascii="Verdana" w:hAnsi="Verdana"/>
                <w:b/>
                <w:color w:val="FFFFFF" w:themeColor="background1"/>
                <w:sz w:val="52"/>
                <w:szCs w:val="52"/>
              </w:rPr>
            </w:pPr>
          </w:p>
        </w:tc>
      </w:tr>
      <w:tr w:rsidR="00CA0CA4" w:rsidTr="00CA0CA4">
        <w:trPr>
          <w:trHeight w:val="656"/>
        </w:trPr>
        <w:tc>
          <w:tcPr>
            <w:tcW w:w="3260" w:type="dxa"/>
          </w:tcPr>
          <w:p w:rsidR="00CA0CA4" w:rsidRPr="00CA0CA4" w:rsidRDefault="00CA0CA4" w:rsidP="0006735E">
            <w:pPr>
              <w:rPr>
                <w:b/>
                <w:sz w:val="20"/>
                <w:szCs w:val="20"/>
              </w:rPr>
            </w:pPr>
            <w:r w:rsidRPr="00CA0CA4">
              <w:rPr>
                <w:b/>
                <w:sz w:val="20"/>
                <w:szCs w:val="20"/>
              </w:rPr>
              <w:t>Easily gulled into loving Beatrice</w:t>
            </w:r>
          </w:p>
          <w:p w:rsidR="00CA0CA4" w:rsidRPr="00CA0CA4" w:rsidRDefault="00CA0CA4" w:rsidP="0006735E">
            <w:pPr>
              <w:rPr>
                <w:b/>
                <w:sz w:val="20"/>
                <w:szCs w:val="20"/>
              </w:rPr>
            </w:pPr>
          </w:p>
        </w:tc>
        <w:tc>
          <w:tcPr>
            <w:tcW w:w="4028" w:type="dxa"/>
          </w:tcPr>
          <w:p w:rsidR="00CA0CA4" w:rsidRDefault="00CA0CA4" w:rsidP="0006735E">
            <w:pPr>
              <w:rPr>
                <w:sz w:val="18"/>
                <w:szCs w:val="18"/>
              </w:rPr>
            </w:pPr>
            <w:r>
              <w:rPr>
                <w:sz w:val="18"/>
                <w:szCs w:val="18"/>
              </w:rPr>
              <w:t>He quickly changes his feelings about her and even suggests he might marry her</w:t>
            </w:r>
          </w:p>
          <w:p w:rsidR="00CA0CA4" w:rsidRDefault="00CA0CA4" w:rsidP="0006735E">
            <w:pPr>
              <w:rPr>
                <w:sz w:val="18"/>
                <w:szCs w:val="18"/>
              </w:rPr>
            </w:pPr>
          </w:p>
        </w:tc>
        <w:tc>
          <w:tcPr>
            <w:tcW w:w="4106" w:type="dxa"/>
          </w:tcPr>
          <w:p w:rsidR="00CA0CA4" w:rsidRDefault="00CA0CA4" w:rsidP="0006735E">
            <w:pPr>
              <w:rPr>
                <w:sz w:val="18"/>
                <w:szCs w:val="18"/>
              </w:rPr>
            </w:pPr>
            <w:r>
              <w:rPr>
                <w:b/>
                <w:sz w:val="18"/>
                <w:szCs w:val="18"/>
              </w:rPr>
              <w:t xml:space="preserve">Why, it must be requited…the world must be peopled </w:t>
            </w:r>
            <w:r>
              <w:rPr>
                <w:sz w:val="18"/>
                <w:szCs w:val="18"/>
              </w:rPr>
              <w:t>(</w:t>
            </w:r>
            <w:proofErr w:type="spellStart"/>
            <w:r>
              <w:rPr>
                <w:sz w:val="18"/>
                <w:szCs w:val="18"/>
              </w:rPr>
              <w:t>II,iii</w:t>
            </w:r>
            <w:proofErr w:type="spellEnd"/>
            <w:r>
              <w:rPr>
                <w:sz w:val="18"/>
                <w:szCs w:val="18"/>
              </w:rPr>
              <w:t>)</w:t>
            </w:r>
          </w:p>
          <w:p w:rsidR="00CA0CA4" w:rsidRDefault="00CA0CA4" w:rsidP="0006735E">
            <w:pPr>
              <w:rPr>
                <w:sz w:val="18"/>
                <w:szCs w:val="18"/>
              </w:rPr>
            </w:pPr>
          </w:p>
        </w:tc>
        <w:tc>
          <w:tcPr>
            <w:tcW w:w="3178" w:type="dxa"/>
            <w:vMerge/>
          </w:tcPr>
          <w:p w:rsidR="00CA0CA4" w:rsidRPr="00F14103" w:rsidRDefault="00CA0CA4" w:rsidP="00CA0CA4">
            <w:pPr>
              <w:rPr>
                <w:b/>
                <w:sz w:val="28"/>
                <w:szCs w:val="28"/>
              </w:rPr>
            </w:pPr>
          </w:p>
        </w:tc>
        <w:tc>
          <w:tcPr>
            <w:tcW w:w="1236" w:type="dxa"/>
            <w:vMerge/>
            <w:shd w:val="clear" w:color="auto" w:fill="000000" w:themeFill="text1"/>
            <w:textDirection w:val="tbRl"/>
          </w:tcPr>
          <w:p w:rsidR="00CA0CA4" w:rsidRDefault="00CA0CA4" w:rsidP="009B0C97">
            <w:pPr>
              <w:ind w:left="113" w:right="113"/>
              <w:rPr>
                <w:rFonts w:ascii="Verdana" w:hAnsi="Verdana"/>
                <w:b/>
                <w:color w:val="FFFFFF" w:themeColor="background1"/>
                <w:sz w:val="52"/>
                <w:szCs w:val="52"/>
              </w:rPr>
            </w:pPr>
          </w:p>
        </w:tc>
      </w:tr>
      <w:tr w:rsidR="007C64DF" w:rsidTr="007C64DF">
        <w:trPr>
          <w:trHeight w:val="519"/>
        </w:trPr>
        <w:tc>
          <w:tcPr>
            <w:tcW w:w="3260" w:type="dxa"/>
            <w:vMerge w:val="restart"/>
          </w:tcPr>
          <w:p w:rsidR="007C64DF" w:rsidRPr="00CA0CA4" w:rsidRDefault="007C64DF" w:rsidP="0006735E">
            <w:pPr>
              <w:rPr>
                <w:b/>
                <w:sz w:val="20"/>
                <w:szCs w:val="20"/>
              </w:rPr>
            </w:pPr>
            <w:r w:rsidRPr="00CA0CA4">
              <w:rPr>
                <w:b/>
                <w:sz w:val="20"/>
                <w:szCs w:val="20"/>
              </w:rPr>
              <w:t>Becomes much more interested in fashion once he’s in love</w:t>
            </w:r>
          </w:p>
          <w:p w:rsidR="007C64DF" w:rsidRPr="00CA0CA4" w:rsidRDefault="007C64DF" w:rsidP="0006735E">
            <w:pPr>
              <w:rPr>
                <w:b/>
                <w:sz w:val="20"/>
                <w:szCs w:val="20"/>
              </w:rPr>
            </w:pPr>
          </w:p>
        </w:tc>
        <w:tc>
          <w:tcPr>
            <w:tcW w:w="4028" w:type="dxa"/>
            <w:vMerge w:val="restart"/>
          </w:tcPr>
          <w:p w:rsidR="007C64DF" w:rsidRDefault="007C64DF" w:rsidP="0006735E">
            <w:pPr>
              <w:rPr>
                <w:sz w:val="18"/>
                <w:szCs w:val="18"/>
              </w:rPr>
            </w:pPr>
            <w:r>
              <w:rPr>
                <w:sz w:val="18"/>
                <w:szCs w:val="18"/>
              </w:rPr>
              <w:t xml:space="preserve">Don Pedro, Claudio and </w:t>
            </w:r>
            <w:proofErr w:type="spellStart"/>
            <w:r>
              <w:rPr>
                <w:sz w:val="18"/>
                <w:szCs w:val="18"/>
              </w:rPr>
              <w:t>Leonato</w:t>
            </w:r>
            <w:proofErr w:type="spellEnd"/>
            <w:r>
              <w:rPr>
                <w:sz w:val="18"/>
                <w:szCs w:val="18"/>
              </w:rPr>
              <w:t xml:space="preserve"> are very amused by this change in their friend and tease him about it</w:t>
            </w:r>
          </w:p>
          <w:p w:rsidR="007C64DF" w:rsidRDefault="007C64DF" w:rsidP="0006735E">
            <w:pPr>
              <w:rPr>
                <w:sz w:val="18"/>
                <w:szCs w:val="18"/>
              </w:rPr>
            </w:pPr>
          </w:p>
        </w:tc>
        <w:tc>
          <w:tcPr>
            <w:tcW w:w="4106" w:type="dxa"/>
            <w:vMerge w:val="restart"/>
          </w:tcPr>
          <w:p w:rsidR="007C64DF" w:rsidRDefault="007C64DF" w:rsidP="00CA0CA4">
            <w:pPr>
              <w:rPr>
                <w:b/>
                <w:sz w:val="18"/>
                <w:szCs w:val="18"/>
              </w:rPr>
            </w:pPr>
            <w:r>
              <w:rPr>
                <w:sz w:val="18"/>
                <w:szCs w:val="18"/>
              </w:rPr>
              <w:t xml:space="preserve">Don Pedro says he </w:t>
            </w:r>
            <w:r>
              <w:rPr>
                <w:b/>
                <w:sz w:val="18"/>
                <w:szCs w:val="18"/>
              </w:rPr>
              <w:t xml:space="preserve">brushes his hat a-mornings </w:t>
            </w:r>
            <w:r>
              <w:rPr>
                <w:sz w:val="18"/>
                <w:szCs w:val="18"/>
              </w:rPr>
              <w:t xml:space="preserve">and Claudio says </w:t>
            </w:r>
            <w:r>
              <w:rPr>
                <w:b/>
                <w:sz w:val="18"/>
                <w:szCs w:val="18"/>
              </w:rPr>
              <w:t xml:space="preserve">the old ornament of his cheek hath already stuffed tennis balls </w:t>
            </w:r>
            <w:r>
              <w:rPr>
                <w:sz w:val="18"/>
                <w:szCs w:val="18"/>
              </w:rPr>
              <w:t>(</w:t>
            </w:r>
            <w:proofErr w:type="spellStart"/>
            <w:r>
              <w:rPr>
                <w:sz w:val="18"/>
                <w:szCs w:val="18"/>
              </w:rPr>
              <w:t>III,ii</w:t>
            </w:r>
            <w:proofErr w:type="spellEnd"/>
            <w:r>
              <w:rPr>
                <w:sz w:val="18"/>
                <w:szCs w:val="18"/>
              </w:rPr>
              <w:t>)</w:t>
            </w:r>
          </w:p>
        </w:tc>
        <w:tc>
          <w:tcPr>
            <w:tcW w:w="3178" w:type="dxa"/>
            <w:vMerge/>
          </w:tcPr>
          <w:p w:rsidR="007C64DF" w:rsidRPr="00F14103" w:rsidRDefault="007C64DF" w:rsidP="00CA0CA4">
            <w:pPr>
              <w:rPr>
                <w:b/>
                <w:sz w:val="28"/>
                <w:szCs w:val="28"/>
              </w:rPr>
            </w:pPr>
          </w:p>
        </w:tc>
        <w:tc>
          <w:tcPr>
            <w:tcW w:w="1236" w:type="dxa"/>
            <w:vMerge/>
            <w:shd w:val="clear" w:color="auto" w:fill="000000" w:themeFill="text1"/>
            <w:textDirection w:val="tbRl"/>
          </w:tcPr>
          <w:p w:rsidR="007C64DF" w:rsidRDefault="007C64DF" w:rsidP="009B0C97">
            <w:pPr>
              <w:ind w:left="113" w:right="113"/>
              <w:rPr>
                <w:rFonts w:ascii="Verdana" w:hAnsi="Verdana"/>
                <w:b/>
                <w:color w:val="FFFFFF" w:themeColor="background1"/>
                <w:sz w:val="52"/>
                <w:szCs w:val="52"/>
              </w:rPr>
            </w:pPr>
          </w:p>
        </w:tc>
      </w:tr>
      <w:tr w:rsidR="007C64DF" w:rsidTr="00CA0CA4">
        <w:trPr>
          <w:trHeight w:val="586"/>
        </w:trPr>
        <w:tc>
          <w:tcPr>
            <w:tcW w:w="3260" w:type="dxa"/>
            <w:vMerge/>
          </w:tcPr>
          <w:p w:rsidR="007C64DF" w:rsidRPr="00CA0CA4" w:rsidRDefault="007C64DF" w:rsidP="0006735E">
            <w:pPr>
              <w:rPr>
                <w:b/>
                <w:sz w:val="20"/>
                <w:szCs w:val="20"/>
              </w:rPr>
            </w:pPr>
          </w:p>
        </w:tc>
        <w:tc>
          <w:tcPr>
            <w:tcW w:w="4028" w:type="dxa"/>
            <w:vMerge/>
          </w:tcPr>
          <w:p w:rsidR="007C64DF" w:rsidRDefault="007C64DF" w:rsidP="0006735E">
            <w:pPr>
              <w:rPr>
                <w:sz w:val="18"/>
                <w:szCs w:val="18"/>
              </w:rPr>
            </w:pPr>
          </w:p>
        </w:tc>
        <w:tc>
          <w:tcPr>
            <w:tcW w:w="4106" w:type="dxa"/>
            <w:vMerge/>
          </w:tcPr>
          <w:p w:rsidR="007C64DF" w:rsidRDefault="007C64DF" w:rsidP="00CA0CA4">
            <w:pPr>
              <w:rPr>
                <w:sz w:val="18"/>
                <w:szCs w:val="18"/>
              </w:rPr>
            </w:pPr>
          </w:p>
        </w:tc>
        <w:tc>
          <w:tcPr>
            <w:tcW w:w="3178" w:type="dxa"/>
            <w:vMerge w:val="restart"/>
          </w:tcPr>
          <w:p w:rsidR="007C64DF" w:rsidRDefault="007C64DF" w:rsidP="00CA0CA4">
            <w:pPr>
              <w:rPr>
                <w:b/>
                <w:sz w:val="28"/>
                <w:szCs w:val="28"/>
              </w:rPr>
            </w:pPr>
            <w:r w:rsidRPr="00F14103">
              <w:rPr>
                <w:b/>
                <w:sz w:val="28"/>
                <w:szCs w:val="28"/>
              </w:rPr>
              <w:t>Stagecraft</w:t>
            </w:r>
          </w:p>
          <w:p w:rsidR="007C64DF" w:rsidRPr="00F14103" w:rsidRDefault="007C64DF" w:rsidP="00CA0CA4">
            <w:pPr>
              <w:rPr>
                <w:b/>
                <w:sz w:val="28"/>
                <w:szCs w:val="28"/>
              </w:rPr>
            </w:pPr>
            <w:r>
              <w:rPr>
                <w:sz w:val="20"/>
                <w:szCs w:val="20"/>
              </w:rPr>
              <w:t>His gulling scene is often exaggerated for laughs (see David Tenant’s mishaps with paint!) and his transformation into a fashionable one can also be very funny.</w:t>
            </w:r>
          </w:p>
        </w:tc>
        <w:tc>
          <w:tcPr>
            <w:tcW w:w="1236" w:type="dxa"/>
            <w:vMerge/>
            <w:shd w:val="clear" w:color="auto" w:fill="000000" w:themeFill="text1"/>
            <w:textDirection w:val="tbRl"/>
          </w:tcPr>
          <w:p w:rsidR="007C64DF" w:rsidRDefault="007C64DF" w:rsidP="009B0C97">
            <w:pPr>
              <w:ind w:left="113" w:right="113"/>
              <w:rPr>
                <w:rFonts w:ascii="Verdana" w:hAnsi="Verdana"/>
                <w:b/>
                <w:color w:val="FFFFFF" w:themeColor="background1"/>
                <w:sz w:val="52"/>
                <w:szCs w:val="52"/>
              </w:rPr>
            </w:pPr>
          </w:p>
        </w:tc>
      </w:tr>
      <w:tr w:rsidR="00CA0CA4" w:rsidTr="00CA0CA4">
        <w:trPr>
          <w:trHeight w:val="1359"/>
        </w:trPr>
        <w:tc>
          <w:tcPr>
            <w:tcW w:w="3260" w:type="dxa"/>
          </w:tcPr>
          <w:p w:rsidR="00CA0CA4" w:rsidRPr="00CA0CA4" w:rsidRDefault="00CA0CA4" w:rsidP="0006735E">
            <w:pPr>
              <w:rPr>
                <w:b/>
                <w:sz w:val="20"/>
                <w:szCs w:val="20"/>
              </w:rPr>
            </w:pPr>
            <w:r w:rsidRPr="00CA0CA4">
              <w:rPr>
                <w:b/>
                <w:sz w:val="20"/>
                <w:szCs w:val="20"/>
              </w:rPr>
              <w:t>Bravely turns his back on his friend and his boss in order to help Beatrice after Hero is humiliated</w:t>
            </w:r>
          </w:p>
        </w:tc>
        <w:tc>
          <w:tcPr>
            <w:tcW w:w="4028" w:type="dxa"/>
          </w:tcPr>
          <w:p w:rsidR="00CA0CA4" w:rsidRDefault="00CA0CA4" w:rsidP="00CA0CA4">
            <w:pPr>
              <w:rPr>
                <w:sz w:val="18"/>
                <w:szCs w:val="18"/>
              </w:rPr>
            </w:pPr>
            <w:r>
              <w:rPr>
                <w:sz w:val="18"/>
                <w:szCs w:val="18"/>
              </w:rPr>
              <w:t>He stays with team Hero after Team Claudio leaves and quickly realises that Don Jon was at the bottom of it</w:t>
            </w:r>
          </w:p>
          <w:p w:rsidR="00CA0CA4" w:rsidRDefault="00CA0CA4" w:rsidP="00CA0CA4">
            <w:pPr>
              <w:rPr>
                <w:sz w:val="18"/>
                <w:szCs w:val="18"/>
              </w:rPr>
            </w:pPr>
            <w:r>
              <w:rPr>
                <w:sz w:val="18"/>
                <w:szCs w:val="18"/>
              </w:rPr>
              <w:t>He agrees to kill Claudio in a duel and tells Don Pedro he will not work for him anymore</w:t>
            </w:r>
          </w:p>
        </w:tc>
        <w:tc>
          <w:tcPr>
            <w:tcW w:w="4106" w:type="dxa"/>
          </w:tcPr>
          <w:p w:rsidR="00CA0CA4" w:rsidRDefault="00CA0CA4" w:rsidP="00CA0CA4">
            <w:pPr>
              <w:rPr>
                <w:sz w:val="18"/>
                <w:szCs w:val="18"/>
              </w:rPr>
            </w:pPr>
            <w:r>
              <w:rPr>
                <w:b/>
                <w:sz w:val="18"/>
                <w:szCs w:val="18"/>
              </w:rPr>
              <w:t xml:space="preserve">The practice of it lives in John the bastard </w:t>
            </w:r>
            <w:r>
              <w:rPr>
                <w:sz w:val="18"/>
                <w:szCs w:val="18"/>
              </w:rPr>
              <w:t>(</w:t>
            </w:r>
            <w:proofErr w:type="spellStart"/>
            <w:r>
              <w:rPr>
                <w:sz w:val="18"/>
                <w:szCs w:val="18"/>
              </w:rPr>
              <w:t>IV,i</w:t>
            </w:r>
            <w:proofErr w:type="spellEnd"/>
            <w:r>
              <w:rPr>
                <w:sz w:val="18"/>
                <w:szCs w:val="18"/>
              </w:rPr>
              <w:t>)</w:t>
            </w:r>
          </w:p>
          <w:p w:rsidR="00CA0CA4" w:rsidRPr="00B34AB3" w:rsidRDefault="00CA0CA4" w:rsidP="00CA0CA4">
            <w:pPr>
              <w:rPr>
                <w:sz w:val="18"/>
                <w:szCs w:val="18"/>
              </w:rPr>
            </w:pPr>
          </w:p>
          <w:p w:rsidR="00CA0CA4" w:rsidRDefault="00CA0CA4" w:rsidP="00CA0CA4">
            <w:pPr>
              <w:rPr>
                <w:sz w:val="18"/>
                <w:szCs w:val="18"/>
              </w:rPr>
            </w:pPr>
            <w:r>
              <w:rPr>
                <w:sz w:val="18"/>
                <w:szCs w:val="18"/>
              </w:rPr>
              <w:t xml:space="preserve">To Claudio: </w:t>
            </w:r>
            <w:r>
              <w:rPr>
                <w:b/>
                <w:sz w:val="18"/>
                <w:szCs w:val="18"/>
              </w:rPr>
              <w:t xml:space="preserve">you have killed a sweet lady, and her death shall fall heavy on you </w:t>
            </w:r>
            <w:r>
              <w:rPr>
                <w:sz w:val="18"/>
                <w:szCs w:val="18"/>
              </w:rPr>
              <w:t>(</w:t>
            </w:r>
            <w:proofErr w:type="spellStart"/>
            <w:r>
              <w:rPr>
                <w:sz w:val="18"/>
                <w:szCs w:val="18"/>
              </w:rPr>
              <w:t>V,i</w:t>
            </w:r>
            <w:proofErr w:type="spellEnd"/>
            <w:r>
              <w:rPr>
                <w:sz w:val="18"/>
                <w:szCs w:val="18"/>
              </w:rPr>
              <w:t>)</w:t>
            </w:r>
          </w:p>
        </w:tc>
        <w:tc>
          <w:tcPr>
            <w:tcW w:w="3178" w:type="dxa"/>
            <w:vMerge/>
          </w:tcPr>
          <w:p w:rsidR="00CA0CA4" w:rsidRPr="00F14103" w:rsidRDefault="00CA0CA4" w:rsidP="00CA0CA4">
            <w:pPr>
              <w:rPr>
                <w:b/>
                <w:sz w:val="28"/>
                <w:szCs w:val="28"/>
              </w:rPr>
            </w:pPr>
          </w:p>
        </w:tc>
        <w:tc>
          <w:tcPr>
            <w:tcW w:w="1236" w:type="dxa"/>
            <w:vMerge/>
            <w:shd w:val="clear" w:color="auto" w:fill="000000" w:themeFill="text1"/>
            <w:textDirection w:val="tbRl"/>
          </w:tcPr>
          <w:p w:rsidR="00CA0CA4" w:rsidRDefault="00CA0CA4" w:rsidP="009B0C97">
            <w:pPr>
              <w:ind w:left="113" w:right="113"/>
              <w:rPr>
                <w:rFonts w:ascii="Verdana" w:hAnsi="Verdana"/>
                <w:b/>
                <w:color w:val="FFFFFF" w:themeColor="background1"/>
                <w:sz w:val="52"/>
                <w:szCs w:val="52"/>
              </w:rPr>
            </w:pPr>
          </w:p>
        </w:tc>
      </w:tr>
      <w:tr w:rsidR="00CA0CA4" w:rsidTr="00CA0CA4">
        <w:trPr>
          <w:trHeight w:val="1060"/>
        </w:trPr>
        <w:tc>
          <w:tcPr>
            <w:tcW w:w="3260" w:type="dxa"/>
          </w:tcPr>
          <w:p w:rsidR="00CA0CA4" w:rsidRPr="00CA0CA4" w:rsidRDefault="00CA0CA4" w:rsidP="0006735E">
            <w:pPr>
              <w:rPr>
                <w:b/>
                <w:sz w:val="20"/>
                <w:szCs w:val="20"/>
              </w:rPr>
            </w:pPr>
            <w:r w:rsidRPr="00CA0CA4">
              <w:rPr>
                <w:b/>
                <w:sz w:val="20"/>
                <w:szCs w:val="20"/>
              </w:rPr>
              <w:t>Ends very happily married</w:t>
            </w:r>
          </w:p>
        </w:tc>
        <w:tc>
          <w:tcPr>
            <w:tcW w:w="4028" w:type="dxa"/>
          </w:tcPr>
          <w:p w:rsidR="00CA0CA4" w:rsidRDefault="007C64DF" w:rsidP="00CA0CA4">
            <w:pPr>
              <w:rPr>
                <w:sz w:val="18"/>
                <w:szCs w:val="18"/>
              </w:rPr>
            </w:pPr>
            <w:r>
              <w:rPr>
                <w:sz w:val="18"/>
                <w:szCs w:val="18"/>
              </w:rPr>
              <w:t>He teases Beatrice, but affectionately, and</w:t>
            </w:r>
            <w:r w:rsidR="00CA0CA4">
              <w:rPr>
                <w:sz w:val="18"/>
                <w:szCs w:val="18"/>
              </w:rPr>
              <w:t xml:space="preserve"> he advises Don Pedro to marry, too, as it’s so great.</w:t>
            </w:r>
          </w:p>
        </w:tc>
        <w:tc>
          <w:tcPr>
            <w:tcW w:w="4106" w:type="dxa"/>
          </w:tcPr>
          <w:p w:rsidR="007C64DF" w:rsidRPr="007C64DF" w:rsidRDefault="007C64DF" w:rsidP="00CA0CA4">
            <w:pPr>
              <w:rPr>
                <w:sz w:val="18"/>
                <w:szCs w:val="18"/>
              </w:rPr>
            </w:pPr>
            <w:r>
              <w:rPr>
                <w:sz w:val="18"/>
                <w:szCs w:val="18"/>
              </w:rPr>
              <w:t xml:space="preserve">To Bea: </w:t>
            </w:r>
            <w:r>
              <w:rPr>
                <w:b/>
                <w:sz w:val="18"/>
                <w:szCs w:val="18"/>
              </w:rPr>
              <w:t xml:space="preserve">I do suffer love indeed, for I love thee against my will </w:t>
            </w:r>
            <w:r>
              <w:rPr>
                <w:sz w:val="18"/>
                <w:szCs w:val="18"/>
              </w:rPr>
              <w:t>(</w:t>
            </w:r>
            <w:proofErr w:type="spellStart"/>
            <w:r>
              <w:rPr>
                <w:sz w:val="18"/>
                <w:szCs w:val="18"/>
              </w:rPr>
              <w:t>V,ii</w:t>
            </w:r>
            <w:proofErr w:type="spellEnd"/>
            <w:r>
              <w:rPr>
                <w:sz w:val="18"/>
                <w:szCs w:val="18"/>
              </w:rPr>
              <w:t>)</w:t>
            </w:r>
          </w:p>
          <w:p w:rsidR="00CA0CA4" w:rsidRPr="00CA0CA4" w:rsidRDefault="00CA0CA4" w:rsidP="00CA0CA4">
            <w:pPr>
              <w:rPr>
                <w:sz w:val="18"/>
                <w:szCs w:val="18"/>
              </w:rPr>
            </w:pPr>
            <w:r>
              <w:rPr>
                <w:sz w:val="18"/>
                <w:szCs w:val="18"/>
              </w:rPr>
              <w:t xml:space="preserve">To Bea: </w:t>
            </w:r>
            <w:r>
              <w:rPr>
                <w:b/>
                <w:sz w:val="18"/>
                <w:szCs w:val="18"/>
              </w:rPr>
              <w:t xml:space="preserve">I will have thee, but…I take thee for pity </w:t>
            </w:r>
            <w:r>
              <w:rPr>
                <w:sz w:val="18"/>
                <w:szCs w:val="18"/>
              </w:rPr>
              <w:t>(</w:t>
            </w:r>
            <w:proofErr w:type="spellStart"/>
            <w:r>
              <w:rPr>
                <w:sz w:val="18"/>
                <w:szCs w:val="18"/>
              </w:rPr>
              <w:t>V,iv</w:t>
            </w:r>
            <w:proofErr w:type="spellEnd"/>
            <w:r>
              <w:rPr>
                <w:sz w:val="18"/>
                <w:szCs w:val="18"/>
              </w:rPr>
              <w:t>)</w:t>
            </w:r>
          </w:p>
          <w:p w:rsidR="00CA0CA4" w:rsidRPr="007C64DF" w:rsidRDefault="00CA0CA4" w:rsidP="00CA0CA4">
            <w:pPr>
              <w:rPr>
                <w:sz w:val="18"/>
                <w:szCs w:val="18"/>
              </w:rPr>
            </w:pPr>
            <w:r>
              <w:rPr>
                <w:sz w:val="18"/>
                <w:szCs w:val="18"/>
              </w:rPr>
              <w:t xml:space="preserve">To Don Pedro: </w:t>
            </w:r>
            <w:r>
              <w:rPr>
                <w:b/>
                <w:sz w:val="18"/>
                <w:szCs w:val="18"/>
              </w:rPr>
              <w:t>Prince, thou art sad, get thee a wife, get thee a wife</w:t>
            </w:r>
            <w:r w:rsidR="007C64DF">
              <w:rPr>
                <w:b/>
                <w:sz w:val="18"/>
                <w:szCs w:val="18"/>
              </w:rPr>
              <w:t xml:space="preserve"> </w:t>
            </w:r>
            <w:r w:rsidR="007C64DF">
              <w:rPr>
                <w:sz w:val="18"/>
                <w:szCs w:val="18"/>
              </w:rPr>
              <w:t>(</w:t>
            </w:r>
            <w:proofErr w:type="spellStart"/>
            <w:r w:rsidR="007C64DF">
              <w:rPr>
                <w:sz w:val="18"/>
                <w:szCs w:val="18"/>
              </w:rPr>
              <w:t>V,iv</w:t>
            </w:r>
            <w:proofErr w:type="spellEnd"/>
            <w:r w:rsidR="007C64DF">
              <w:rPr>
                <w:sz w:val="18"/>
                <w:szCs w:val="18"/>
              </w:rPr>
              <w:t>)</w:t>
            </w:r>
          </w:p>
        </w:tc>
        <w:tc>
          <w:tcPr>
            <w:tcW w:w="3178" w:type="dxa"/>
            <w:vMerge/>
          </w:tcPr>
          <w:p w:rsidR="00CA0CA4" w:rsidRPr="00F14103" w:rsidRDefault="00CA0CA4" w:rsidP="00CA0CA4">
            <w:pPr>
              <w:rPr>
                <w:b/>
                <w:sz w:val="28"/>
                <w:szCs w:val="28"/>
              </w:rPr>
            </w:pPr>
          </w:p>
        </w:tc>
        <w:tc>
          <w:tcPr>
            <w:tcW w:w="1236" w:type="dxa"/>
            <w:vMerge/>
            <w:shd w:val="clear" w:color="auto" w:fill="000000" w:themeFill="text1"/>
            <w:textDirection w:val="tbRl"/>
          </w:tcPr>
          <w:p w:rsidR="00CA0CA4" w:rsidRDefault="00CA0CA4" w:rsidP="009B0C97">
            <w:pPr>
              <w:ind w:left="113" w:right="113"/>
              <w:rPr>
                <w:rFonts w:ascii="Verdana" w:hAnsi="Verdana"/>
                <w:b/>
                <w:color w:val="FFFFFF" w:themeColor="background1"/>
                <w:sz w:val="52"/>
                <w:szCs w:val="52"/>
              </w:rPr>
            </w:pPr>
          </w:p>
        </w:tc>
      </w:tr>
    </w:tbl>
    <w:p w:rsidR="004D69BB" w:rsidRDefault="004D69BB"/>
    <w:sectPr w:rsidR="004D69BB" w:rsidSect="009B0C97">
      <w:pgSz w:w="16838" w:h="11906" w:orient="landscape"/>
      <w:pgMar w:top="907" w:right="907" w:bottom="907"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C97"/>
    <w:rsid w:val="00032615"/>
    <w:rsid w:val="0005441F"/>
    <w:rsid w:val="0006735E"/>
    <w:rsid w:val="00293B42"/>
    <w:rsid w:val="004D69BB"/>
    <w:rsid w:val="007C64DF"/>
    <w:rsid w:val="00865889"/>
    <w:rsid w:val="008676CB"/>
    <w:rsid w:val="0097172C"/>
    <w:rsid w:val="009B0C97"/>
    <w:rsid w:val="009E544D"/>
    <w:rsid w:val="00B34AB3"/>
    <w:rsid w:val="00BC09FE"/>
    <w:rsid w:val="00CA0CA4"/>
    <w:rsid w:val="00E1023B"/>
    <w:rsid w:val="00E12781"/>
    <w:rsid w:val="00E522FA"/>
    <w:rsid w:val="00F141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C8A032-D6DA-401D-A760-22F94F40B0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6703D1-41EB-4F84-A0F2-56300FB90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F52796B7</Template>
  <TotalTime>2</TotalTime>
  <Pages>1</Pages>
  <Words>407</Words>
  <Characters>2323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EC</Company>
  <LinksUpToDate>false</LinksUpToDate>
  <CharactersWithSpaces>2725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Loveridge</dc:creator>
  <cp:keywords/>
  <dc:description/>
  <cp:lastModifiedBy>Liz Loveridge</cp:lastModifiedBy>
  <cp:revision>4</cp:revision>
  <dcterms:created xsi:type="dcterms:W3CDTF">2018-03-14T13:43:00Z</dcterms:created>
  <dcterms:modified xsi:type="dcterms:W3CDTF">2018-03-14T13:45:00Z</dcterms:modified>
</cp:coreProperties>
</file>