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r w:rsidRPr="006E7658">
        <w:rPr>
          <w:rFonts w:ascii="Arial" w:eastAsia="Times New Roman" w:hAnsi="Arial" w:cs="Arial"/>
          <w:b/>
          <w:bCs/>
          <w:color w:val="292C2E"/>
          <w:sz w:val="27"/>
          <w:szCs w:val="27"/>
          <w:bdr w:val="none" w:sz="0" w:space="0" w:color="auto" w:frame="1"/>
          <w:lang w:eastAsia="en-GB"/>
        </w:rPr>
        <w:t>Aeneas</w:t>
      </w:r>
      <w:r w:rsidRPr="006E7658">
        <w:rPr>
          <w:rFonts w:ascii="Arial" w:eastAsia="Times New Roman" w:hAnsi="Arial" w:cs="Arial"/>
          <w:color w:val="292C2E"/>
          <w:sz w:val="27"/>
          <w:szCs w:val="27"/>
          <w:lang w:eastAsia="en-GB"/>
        </w:rPr>
        <w:t> - The protagonist of the </w:t>
      </w:r>
      <w:r w:rsidRPr="006E7658">
        <w:rPr>
          <w:rFonts w:ascii="inherit" w:eastAsia="Times New Roman" w:hAnsi="inherit" w:cs="Arial"/>
          <w:i/>
          <w:iCs/>
          <w:color w:val="292C2E"/>
          <w:sz w:val="27"/>
          <w:szCs w:val="27"/>
          <w:bdr w:val="none" w:sz="0" w:space="0" w:color="auto" w:frame="1"/>
          <w:lang w:eastAsia="en-GB"/>
        </w:rPr>
        <w:t>Aeneid.</w:t>
      </w:r>
      <w:r w:rsidRPr="006E7658">
        <w:rPr>
          <w:rFonts w:ascii="Arial" w:eastAsia="Times New Roman" w:hAnsi="Arial" w:cs="Arial"/>
          <w:color w:val="292C2E"/>
          <w:sz w:val="27"/>
          <w:szCs w:val="27"/>
          <w:lang w:eastAsia="en-GB"/>
        </w:rPr>
        <w:t xml:space="preserve"> Aeneas is a survivor of the siege of Troy, a city on the coast of Asia Minor. His defining characteristic is piety, a respect for the will of the gods. He is a fearsome warrior and a leader able to motivate his men in the face of adversity, but also a man capable of great compassion and sorrow. His destiny is to </w:t>
      </w:r>
      <w:proofErr w:type="gramStart"/>
      <w:r w:rsidRPr="006E7658">
        <w:rPr>
          <w:rFonts w:ascii="Arial" w:eastAsia="Times New Roman" w:hAnsi="Arial" w:cs="Arial"/>
          <w:color w:val="292C2E"/>
          <w:sz w:val="27"/>
          <w:szCs w:val="27"/>
          <w:lang w:eastAsia="en-GB"/>
        </w:rPr>
        <w:t>found</w:t>
      </w:r>
      <w:proofErr w:type="gramEnd"/>
      <w:r w:rsidRPr="006E7658">
        <w:rPr>
          <w:rFonts w:ascii="Arial" w:eastAsia="Times New Roman" w:hAnsi="Arial" w:cs="Arial"/>
          <w:color w:val="292C2E"/>
          <w:sz w:val="27"/>
          <w:szCs w:val="27"/>
          <w:lang w:eastAsia="en-GB"/>
        </w:rPr>
        <w:t xml:space="preserve"> the Roman race in Italy and he subordinates all other concerns to this mission. The </w:t>
      </w:r>
      <w:r w:rsidRPr="006E7658">
        <w:rPr>
          <w:rFonts w:ascii="inherit" w:eastAsia="Times New Roman" w:hAnsi="inherit" w:cs="Arial"/>
          <w:i/>
          <w:iCs/>
          <w:color w:val="292C2E"/>
          <w:sz w:val="27"/>
          <w:szCs w:val="27"/>
          <w:bdr w:val="none" w:sz="0" w:space="0" w:color="auto" w:frame="1"/>
          <w:lang w:eastAsia="en-GB"/>
        </w:rPr>
        <w:t>Aeneid</w:t>
      </w:r>
      <w:r w:rsidRPr="006E7658">
        <w:rPr>
          <w:rFonts w:ascii="Arial" w:eastAsia="Times New Roman" w:hAnsi="Arial" w:cs="Arial"/>
          <w:color w:val="292C2E"/>
          <w:sz w:val="27"/>
          <w:szCs w:val="27"/>
          <w:lang w:eastAsia="en-GB"/>
        </w:rPr>
        <w:t xml:space="preserve"> is about his journey from Troy to Italy, which enables him to </w:t>
      </w:r>
      <w:proofErr w:type="spellStart"/>
      <w:r w:rsidRPr="006E7658">
        <w:rPr>
          <w:rFonts w:ascii="Arial" w:eastAsia="Times New Roman" w:hAnsi="Arial" w:cs="Arial"/>
          <w:color w:val="292C2E"/>
          <w:sz w:val="27"/>
          <w:szCs w:val="27"/>
          <w:lang w:eastAsia="en-GB"/>
        </w:rPr>
        <w:t>fulfill</w:t>
      </w:r>
      <w:proofErr w:type="spellEnd"/>
      <w:r w:rsidRPr="006E7658">
        <w:rPr>
          <w:rFonts w:ascii="Arial" w:eastAsia="Times New Roman" w:hAnsi="Arial" w:cs="Arial"/>
          <w:color w:val="292C2E"/>
          <w:sz w:val="27"/>
          <w:szCs w:val="27"/>
          <w:lang w:eastAsia="en-GB"/>
        </w:rPr>
        <w:t xml:space="preserve"> his fate.</w:t>
      </w:r>
    </w:p>
    <w:p w:rsidR="006E7658" w:rsidRPr="006E7658" w:rsidRDefault="006E7658" w:rsidP="006E7658">
      <w:pPr>
        <w:spacing w:after="0" w:line="450" w:lineRule="atLeast"/>
        <w:textAlignment w:val="baseline"/>
        <w:rPr>
          <w:rFonts w:ascii="Arial" w:eastAsia="Times New Roman" w:hAnsi="Arial" w:cs="Arial"/>
          <w:color w:val="292C2E"/>
          <w:sz w:val="24"/>
          <w:szCs w:val="24"/>
          <w:lang w:eastAsia="en-GB"/>
        </w:rPr>
      </w:pPr>
      <w:r w:rsidRPr="006E7658">
        <w:rPr>
          <w:rFonts w:ascii="Arial" w:eastAsia="Times New Roman" w:hAnsi="Arial" w:cs="Arial"/>
          <w:color w:val="292C2E"/>
          <w:sz w:val="24"/>
          <w:szCs w:val="24"/>
          <w:lang w:eastAsia="en-GB"/>
        </w:rPr>
        <w:t>Read an </w:t>
      </w:r>
      <w:hyperlink r:id="rId4" w:history="1">
        <w:r w:rsidRPr="006E7658">
          <w:rPr>
            <w:rFonts w:ascii="Arial" w:eastAsia="Times New Roman" w:hAnsi="Arial" w:cs="Arial"/>
            <w:caps/>
            <w:color w:val="217CB5"/>
            <w:sz w:val="20"/>
            <w:szCs w:val="20"/>
            <w:bdr w:val="none" w:sz="0" w:space="0" w:color="auto" w:frame="1"/>
            <w:lang w:eastAsia="en-GB"/>
          </w:rPr>
          <w:t>IN-DEPTH ANALYSIS OF AENEAS.</w:t>
        </w:r>
      </w:hyperlink>
    </w:p>
    <w:p w:rsidR="006E7658" w:rsidRDefault="006E7658" w:rsidP="006E7658">
      <w:pPr>
        <w:spacing w:after="0" w:line="450" w:lineRule="atLeast"/>
        <w:textAlignment w:val="baseline"/>
        <w:rPr>
          <w:rFonts w:ascii="Arial" w:eastAsia="Times New Roman" w:hAnsi="Arial" w:cs="Arial"/>
          <w:b/>
          <w:bCs/>
          <w:color w:val="292C2E"/>
          <w:sz w:val="27"/>
          <w:szCs w:val="27"/>
          <w:bdr w:val="none" w:sz="0" w:space="0" w:color="auto" w:frame="1"/>
          <w:lang w:eastAsia="en-GB"/>
        </w:rPr>
      </w:pPr>
      <w:bookmarkStart w:id="0" w:name="2"/>
      <w:bookmarkStart w:id="1" w:name="3"/>
      <w:bookmarkEnd w:id="0"/>
      <w:bookmarkEnd w:id="1"/>
    </w:p>
    <w:p w:rsidR="006E7658" w:rsidRPr="006E7658" w:rsidRDefault="006E7658" w:rsidP="006E7658">
      <w:pPr>
        <w:spacing w:after="0" w:line="450" w:lineRule="atLeast"/>
        <w:textAlignment w:val="baseline"/>
        <w:rPr>
          <w:rFonts w:ascii="Arial" w:eastAsia="Times New Roman" w:hAnsi="Arial" w:cs="Arial"/>
          <w:color w:val="292C2E"/>
          <w:sz w:val="24"/>
          <w:szCs w:val="24"/>
          <w:lang w:eastAsia="en-GB"/>
        </w:rPr>
      </w:pPr>
    </w:p>
    <w:p w:rsid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2" w:name="4"/>
      <w:bookmarkEnd w:id="2"/>
      <w:r w:rsidRPr="006E7658">
        <w:rPr>
          <w:rFonts w:ascii="Arial" w:eastAsia="Times New Roman" w:hAnsi="Arial" w:cs="Arial"/>
          <w:b/>
          <w:bCs/>
          <w:color w:val="292C2E"/>
          <w:sz w:val="27"/>
          <w:szCs w:val="27"/>
          <w:bdr w:val="none" w:sz="0" w:space="0" w:color="auto" w:frame="1"/>
          <w:lang w:eastAsia="en-GB"/>
        </w:rPr>
        <w:t>Ascanius</w:t>
      </w:r>
      <w:r w:rsidRPr="006E7658">
        <w:rPr>
          <w:rFonts w:ascii="Arial" w:eastAsia="Times New Roman" w:hAnsi="Arial" w:cs="Arial"/>
          <w:color w:val="292C2E"/>
          <w:sz w:val="27"/>
          <w:szCs w:val="27"/>
          <w:lang w:eastAsia="en-GB"/>
        </w:rPr>
        <w:t xml:space="preserve"> - Aeneas’s young son by his first wife, Creusa. Ascanius (also called </w:t>
      </w:r>
      <w:proofErr w:type="spellStart"/>
      <w:r w:rsidRPr="006E7658">
        <w:rPr>
          <w:rFonts w:ascii="Arial" w:eastAsia="Times New Roman" w:hAnsi="Arial" w:cs="Arial"/>
          <w:color w:val="292C2E"/>
          <w:sz w:val="27"/>
          <w:szCs w:val="27"/>
          <w:lang w:eastAsia="en-GB"/>
        </w:rPr>
        <w:t>Iulus</w:t>
      </w:r>
      <w:proofErr w:type="spellEnd"/>
      <w:r w:rsidRPr="006E7658">
        <w:rPr>
          <w:rFonts w:ascii="Arial" w:eastAsia="Times New Roman" w:hAnsi="Arial" w:cs="Arial"/>
          <w:color w:val="292C2E"/>
          <w:sz w:val="27"/>
          <w:szCs w:val="27"/>
          <w:lang w:eastAsia="en-GB"/>
        </w:rPr>
        <w:t xml:space="preserve">) is most important as a symbol of Aeneas’s destiny—his future founding of the Roman race. </w:t>
      </w:r>
      <w:bookmarkStart w:id="3" w:name="5"/>
      <w:bookmarkEnd w:id="3"/>
    </w:p>
    <w:p w:rsidR="006E7658" w:rsidRDefault="006E7658" w:rsidP="006E7658">
      <w:pPr>
        <w:spacing w:after="0" w:line="450" w:lineRule="atLeast"/>
        <w:textAlignment w:val="baseline"/>
        <w:rPr>
          <w:rFonts w:ascii="Arial" w:eastAsia="Times New Roman" w:hAnsi="Arial" w:cs="Arial"/>
          <w:b/>
          <w:bCs/>
          <w:color w:val="292C2E"/>
          <w:sz w:val="27"/>
          <w:szCs w:val="27"/>
          <w:bdr w:val="none" w:sz="0" w:space="0" w:color="auto" w:frame="1"/>
          <w:lang w:eastAsia="en-GB"/>
        </w:rPr>
      </w:pP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r w:rsidRPr="006E7658">
        <w:rPr>
          <w:rFonts w:ascii="Arial" w:eastAsia="Times New Roman" w:hAnsi="Arial" w:cs="Arial"/>
          <w:b/>
          <w:bCs/>
          <w:color w:val="292C2E"/>
          <w:sz w:val="27"/>
          <w:szCs w:val="27"/>
          <w:bdr w:val="none" w:sz="0" w:space="0" w:color="auto" w:frame="1"/>
          <w:lang w:eastAsia="en-GB"/>
        </w:rPr>
        <w:t>Anchises</w:t>
      </w:r>
      <w:r w:rsidRPr="006E7658">
        <w:rPr>
          <w:rFonts w:ascii="Arial" w:eastAsia="Times New Roman" w:hAnsi="Arial" w:cs="Arial"/>
          <w:color w:val="292C2E"/>
          <w:sz w:val="27"/>
          <w:szCs w:val="27"/>
          <w:lang w:eastAsia="en-GB"/>
        </w:rPr>
        <w:t xml:space="preserve"> - Aeneas’s father, and a symbol of Aeneas’s Trojan heritage. Although Anchises dies during the journey from Troy to Italy, he continues in spirit to help his son </w:t>
      </w:r>
      <w:proofErr w:type="spellStart"/>
      <w:r w:rsidRPr="006E7658">
        <w:rPr>
          <w:rFonts w:ascii="Arial" w:eastAsia="Times New Roman" w:hAnsi="Arial" w:cs="Arial"/>
          <w:color w:val="292C2E"/>
          <w:sz w:val="27"/>
          <w:szCs w:val="27"/>
          <w:lang w:eastAsia="en-GB"/>
        </w:rPr>
        <w:t>fulfill</w:t>
      </w:r>
      <w:proofErr w:type="spellEnd"/>
      <w:r w:rsidRPr="006E7658">
        <w:rPr>
          <w:rFonts w:ascii="Arial" w:eastAsia="Times New Roman" w:hAnsi="Arial" w:cs="Arial"/>
          <w:color w:val="292C2E"/>
          <w:sz w:val="27"/>
          <w:szCs w:val="27"/>
          <w:lang w:eastAsia="en-GB"/>
        </w:rPr>
        <w:t xml:space="preserve"> fate’s decrees, especially by guiding Aeneas through the underworld and showing him what fate has in store for his descendants.</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4" w:name="6"/>
      <w:bookmarkEnd w:id="4"/>
      <w:r w:rsidRPr="006E7658">
        <w:rPr>
          <w:rFonts w:ascii="Arial" w:eastAsia="Times New Roman" w:hAnsi="Arial" w:cs="Arial"/>
          <w:b/>
          <w:bCs/>
          <w:color w:val="292C2E"/>
          <w:sz w:val="27"/>
          <w:szCs w:val="27"/>
          <w:bdr w:val="none" w:sz="0" w:space="0" w:color="auto" w:frame="1"/>
          <w:lang w:eastAsia="en-GB"/>
        </w:rPr>
        <w:t>Creusa</w:t>
      </w:r>
      <w:r w:rsidRPr="006E7658">
        <w:rPr>
          <w:rFonts w:ascii="Arial" w:eastAsia="Times New Roman" w:hAnsi="Arial" w:cs="Arial"/>
          <w:color w:val="292C2E"/>
          <w:sz w:val="27"/>
          <w:szCs w:val="27"/>
          <w:lang w:eastAsia="en-GB"/>
        </w:rPr>
        <w:t xml:space="preserve"> - Aeneas’s wife at Troy, and the mother of Ascanius. Creusa is lost and killed as her family attempts to flee the </w:t>
      </w:r>
      <w:proofErr w:type="gramStart"/>
      <w:r w:rsidRPr="006E7658">
        <w:rPr>
          <w:rFonts w:ascii="Arial" w:eastAsia="Times New Roman" w:hAnsi="Arial" w:cs="Arial"/>
          <w:color w:val="292C2E"/>
          <w:sz w:val="27"/>
          <w:szCs w:val="27"/>
          <w:lang w:eastAsia="en-GB"/>
        </w:rPr>
        <w:t>city, but</w:t>
      </w:r>
      <w:proofErr w:type="gramEnd"/>
      <w:r w:rsidRPr="006E7658">
        <w:rPr>
          <w:rFonts w:ascii="Arial" w:eastAsia="Times New Roman" w:hAnsi="Arial" w:cs="Arial"/>
          <w:color w:val="292C2E"/>
          <w:sz w:val="27"/>
          <w:szCs w:val="27"/>
          <w:lang w:eastAsia="en-GB"/>
        </w:rPr>
        <w:t xml:space="preserve"> tells Aeneas he will find a new wife at his new home.</w:t>
      </w:r>
    </w:p>
    <w:p w:rsidR="006E7658" w:rsidRDefault="006E7658" w:rsidP="006E7658">
      <w:pPr>
        <w:spacing w:after="0" w:line="450" w:lineRule="atLeast"/>
        <w:textAlignment w:val="baseline"/>
        <w:rPr>
          <w:rFonts w:ascii="Arial" w:eastAsia="Times New Roman" w:hAnsi="Arial" w:cs="Arial"/>
          <w:b/>
          <w:bCs/>
          <w:color w:val="292C2E"/>
          <w:sz w:val="27"/>
          <w:szCs w:val="27"/>
          <w:bdr w:val="none" w:sz="0" w:space="0" w:color="auto" w:frame="1"/>
          <w:lang w:eastAsia="en-GB"/>
        </w:rPr>
      </w:pPr>
      <w:bookmarkStart w:id="5" w:name="7"/>
      <w:bookmarkEnd w:id="5"/>
    </w:p>
    <w:p w:rsidR="006E7658" w:rsidRPr="006E7658" w:rsidRDefault="006E7658" w:rsidP="006E7658">
      <w:pPr>
        <w:spacing w:after="0" w:line="240" w:lineRule="auto"/>
        <w:textAlignment w:val="baseline"/>
        <w:outlineLvl w:val="2"/>
        <w:rPr>
          <w:rFonts w:ascii="Arial" w:eastAsia="Times New Roman" w:hAnsi="Arial" w:cs="Arial"/>
          <w:b/>
          <w:bCs/>
          <w:color w:val="484848"/>
          <w:sz w:val="24"/>
          <w:szCs w:val="24"/>
          <w:lang w:eastAsia="en-GB"/>
        </w:rPr>
      </w:pPr>
      <w:bookmarkStart w:id="6" w:name="9"/>
      <w:bookmarkStart w:id="7" w:name="10"/>
      <w:bookmarkStart w:id="8" w:name="12"/>
      <w:bookmarkStart w:id="9" w:name="13"/>
      <w:bookmarkStart w:id="10" w:name="15"/>
      <w:bookmarkEnd w:id="6"/>
      <w:bookmarkEnd w:id="7"/>
      <w:bookmarkEnd w:id="8"/>
      <w:bookmarkEnd w:id="9"/>
      <w:bookmarkEnd w:id="10"/>
      <w:r w:rsidRPr="006E7658">
        <w:rPr>
          <w:rFonts w:ascii="Arial" w:eastAsia="Times New Roman" w:hAnsi="Arial" w:cs="Arial"/>
          <w:b/>
          <w:bCs/>
          <w:color w:val="484848"/>
          <w:sz w:val="24"/>
          <w:szCs w:val="24"/>
          <w:lang w:eastAsia="en-GB"/>
        </w:rPr>
        <w:t>Gods and Goddesses</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11" w:name="17"/>
      <w:bookmarkEnd w:id="11"/>
      <w:r w:rsidRPr="006E7658">
        <w:rPr>
          <w:rFonts w:ascii="Arial" w:eastAsia="Times New Roman" w:hAnsi="Arial" w:cs="Arial"/>
          <w:b/>
          <w:bCs/>
          <w:color w:val="292C2E"/>
          <w:sz w:val="27"/>
          <w:szCs w:val="27"/>
          <w:bdr w:val="none" w:sz="0" w:space="0" w:color="auto" w:frame="1"/>
          <w:lang w:eastAsia="en-GB"/>
        </w:rPr>
        <w:t>Juno</w:t>
      </w:r>
      <w:r w:rsidRPr="006E7658">
        <w:rPr>
          <w:rFonts w:ascii="Arial" w:eastAsia="Times New Roman" w:hAnsi="Arial" w:cs="Arial"/>
          <w:color w:val="292C2E"/>
          <w:sz w:val="27"/>
          <w:szCs w:val="27"/>
          <w:lang w:eastAsia="en-GB"/>
        </w:rPr>
        <w:t> - The queen of the gods, the wife and sister of Jupiter, and the daughter of Saturn. Juno (Hera in Greek mythology) hates the Trojans because of the Trojan Paris’s judgment against her in a beauty contest. She is also a patron of Carthage and knows that Aeneas’s Roman descendants are destined to destroy Carthage. She takes out her anger on Aeneas throughout the epic, and in her wrath acts as his primary divine antagonist.</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12" w:name="18"/>
      <w:bookmarkEnd w:id="12"/>
      <w:r w:rsidRPr="006E7658">
        <w:rPr>
          <w:rFonts w:ascii="Arial" w:eastAsia="Times New Roman" w:hAnsi="Arial" w:cs="Arial"/>
          <w:b/>
          <w:bCs/>
          <w:color w:val="292C2E"/>
          <w:sz w:val="27"/>
          <w:szCs w:val="27"/>
          <w:bdr w:val="none" w:sz="0" w:space="0" w:color="auto" w:frame="1"/>
          <w:lang w:eastAsia="en-GB"/>
        </w:rPr>
        <w:lastRenderedPageBreak/>
        <w:t>Venus</w:t>
      </w:r>
      <w:r w:rsidRPr="006E7658">
        <w:rPr>
          <w:rFonts w:ascii="Arial" w:eastAsia="Times New Roman" w:hAnsi="Arial" w:cs="Arial"/>
          <w:color w:val="292C2E"/>
          <w:sz w:val="27"/>
          <w:szCs w:val="27"/>
          <w:lang w:eastAsia="en-GB"/>
        </w:rPr>
        <w:t> - The goddess of love and the mother of Aeneas. Venus (Aphrodite in Greek mythology) is a benefactor of the Trojans. She helps her son whenever Juno tries to hurt him, causing conflict among the gods. She is also referred to as Cytherea, after Cythera, the island where she was born and where her shrine is located.</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13" w:name="19"/>
      <w:bookmarkEnd w:id="13"/>
      <w:r w:rsidRPr="006E7658">
        <w:rPr>
          <w:rFonts w:ascii="Arial" w:eastAsia="Times New Roman" w:hAnsi="Arial" w:cs="Arial"/>
          <w:b/>
          <w:bCs/>
          <w:color w:val="292C2E"/>
          <w:sz w:val="27"/>
          <w:szCs w:val="27"/>
          <w:bdr w:val="none" w:sz="0" w:space="0" w:color="auto" w:frame="1"/>
          <w:lang w:eastAsia="en-GB"/>
        </w:rPr>
        <w:t>Jupiter</w:t>
      </w:r>
      <w:r w:rsidRPr="006E7658">
        <w:rPr>
          <w:rFonts w:ascii="Arial" w:eastAsia="Times New Roman" w:hAnsi="Arial" w:cs="Arial"/>
          <w:color w:val="292C2E"/>
          <w:sz w:val="27"/>
          <w:szCs w:val="27"/>
          <w:lang w:eastAsia="en-GB"/>
        </w:rPr>
        <w:t xml:space="preserve"> - The king of the gods, and the son of Saturn. While the gods often struggle against one another in battles of will, Jupiter’s will </w:t>
      </w:r>
      <w:proofErr w:type="gramStart"/>
      <w:r w:rsidRPr="006E7658">
        <w:rPr>
          <w:rFonts w:ascii="Arial" w:eastAsia="Times New Roman" w:hAnsi="Arial" w:cs="Arial"/>
          <w:color w:val="292C2E"/>
          <w:sz w:val="27"/>
          <w:szCs w:val="27"/>
          <w:lang w:eastAsia="en-GB"/>
        </w:rPr>
        <w:t>reigns</w:t>
      </w:r>
      <w:proofErr w:type="gramEnd"/>
      <w:r w:rsidRPr="006E7658">
        <w:rPr>
          <w:rFonts w:ascii="Arial" w:eastAsia="Times New Roman" w:hAnsi="Arial" w:cs="Arial"/>
          <w:color w:val="292C2E"/>
          <w:sz w:val="27"/>
          <w:szCs w:val="27"/>
          <w:lang w:eastAsia="en-GB"/>
        </w:rPr>
        <w:t xml:space="preserve"> supreme and becomes identified with the more impersonal force of fate. Therefore, Jupiter (also known as Jove, and called Zeus in Greek mythology) directs the general progress of Aeneas’s destiny, ensuring that Aeneas is never permanently thrown off his course toward Italy. Jupiter’s </w:t>
      </w:r>
      <w:proofErr w:type="spellStart"/>
      <w:r w:rsidRPr="006E7658">
        <w:rPr>
          <w:rFonts w:ascii="Arial" w:eastAsia="Times New Roman" w:hAnsi="Arial" w:cs="Arial"/>
          <w:color w:val="292C2E"/>
          <w:sz w:val="27"/>
          <w:szCs w:val="27"/>
          <w:lang w:eastAsia="en-GB"/>
        </w:rPr>
        <w:t>demeanor</w:t>
      </w:r>
      <w:proofErr w:type="spellEnd"/>
      <w:r w:rsidRPr="006E7658">
        <w:rPr>
          <w:rFonts w:ascii="Arial" w:eastAsia="Times New Roman" w:hAnsi="Arial" w:cs="Arial"/>
          <w:color w:val="292C2E"/>
          <w:sz w:val="27"/>
          <w:szCs w:val="27"/>
          <w:lang w:eastAsia="en-GB"/>
        </w:rPr>
        <w:t xml:space="preserve"> is controlled and </w:t>
      </w:r>
      <w:proofErr w:type="spellStart"/>
      <w:r w:rsidRPr="006E7658">
        <w:rPr>
          <w:rFonts w:ascii="Arial" w:eastAsia="Times New Roman" w:hAnsi="Arial" w:cs="Arial"/>
          <w:color w:val="292C2E"/>
          <w:sz w:val="27"/>
          <w:szCs w:val="27"/>
          <w:lang w:eastAsia="en-GB"/>
        </w:rPr>
        <w:t>levelheaded</w:t>
      </w:r>
      <w:proofErr w:type="spellEnd"/>
      <w:r w:rsidRPr="006E7658">
        <w:rPr>
          <w:rFonts w:ascii="Arial" w:eastAsia="Times New Roman" w:hAnsi="Arial" w:cs="Arial"/>
          <w:color w:val="292C2E"/>
          <w:sz w:val="27"/>
          <w:szCs w:val="27"/>
          <w:lang w:eastAsia="en-GB"/>
        </w:rPr>
        <w:t xml:space="preserve"> compared to the volatility of Juno and Venus.</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14" w:name="20"/>
      <w:bookmarkEnd w:id="14"/>
      <w:r w:rsidRPr="006E7658">
        <w:rPr>
          <w:rFonts w:ascii="Arial" w:eastAsia="Times New Roman" w:hAnsi="Arial" w:cs="Arial"/>
          <w:b/>
          <w:bCs/>
          <w:color w:val="292C2E"/>
          <w:sz w:val="27"/>
          <w:szCs w:val="27"/>
          <w:bdr w:val="none" w:sz="0" w:space="0" w:color="auto" w:frame="1"/>
          <w:lang w:eastAsia="en-GB"/>
        </w:rPr>
        <w:t>Neptune</w:t>
      </w:r>
      <w:r w:rsidRPr="006E7658">
        <w:rPr>
          <w:rFonts w:ascii="Arial" w:eastAsia="Times New Roman" w:hAnsi="Arial" w:cs="Arial"/>
          <w:color w:val="292C2E"/>
          <w:sz w:val="27"/>
          <w:szCs w:val="27"/>
          <w:lang w:eastAsia="en-GB"/>
        </w:rPr>
        <w:t> - God of the sea, and generally an ally of Venus and Aeneas. Neptune (Poseidon in Greek mythology) calms the storm that opens the epic and conducts Aeneas safely on the last leg of his voyage.</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15" w:name="21"/>
      <w:bookmarkEnd w:id="15"/>
      <w:r w:rsidRPr="006E7658">
        <w:rPr>
          <w:rFonts w:ascii="Arial" w:eastAsia="Times New Roman" w:hAnsi="Arial" w:cs="Arial"/>
          <w:b/>
          <w:bCs/>
          <w:color w:val="292C2E"/>
          <w:sz w:val="27"/>
          <w:szCs w:val="27"/>
          <w:bdr w:val="none" w:sz="0" w:space="0" w:color="auto" w:frame="1"/>
          <w:lang w:eastAsia="en-GB"/>
        </w:rPr>
        <w:t>Mercury</w:t>
      </w:r>
      <w:r w:rsidRPr="006E7658">
        <w:rPr>
          <w:rFonts w:ascii="Arial" w:eastAsia="Times New Roman" w:hAnsi="Arial" w:cs="Arial"/>
          <w:color w:val="292C2E"/>
          <w:sz w:val="27"/>
          <w:szCs w:val="27"/>
          <w:lang w:eastAsia="en-GB"/>
        </w:rPr>
        <w:t> - The messenger god. The other gods often send Mercury (Hermes in Greek mythology) on errands to Aeneas.</w:t>
      </w:r>
    </w:p>
    <w:p w:rsidR="006E7658" w:rsidRDefault="006E7658" w:rsidP="006E7658">
      <w:pPr>
        <w:spacing w:after="0" w:line="450" w:lineRule="atLeast"/>
        <w:textAlignment w:val="baseline"/>
        <w:rPr>
          <w:rFonts w:ascii="Arial" w:eastAsia="Times New Roman" w:hAnsi="Arial" w:cs="Arial"/>
          <w:b/>
          <w:bCs/>
          <w:color w:val="292C2E"/>
          <w:sz w:val="27"/>
          <w:szCs w:val="27"/>
          <w:bdr w:val="none" w:sz="0" w:space="0" w:color="auto" w:frame="1"/>
          <w:lang w:eastAsia="en-GB"/>
        </w:rPr>
      </w:pPr>
      <w:bookmarkStart w:id="16" w:name="22"/>
      <w:bookmarkStart w:id="17" w:name="23"/>
      <w:bookmarkEnd w:id="16"/>
      <w:bookmarkEnd w:id="17"/>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r w:rsidRPr="006E7658">
        <w:rPr>
          <w:rFonts w:ascii="Arial" w:eastAsia="Times New Roman" w:hAnsi="Arial" w:cs="Arial"/>
          <w:b/>
          <w:bCs/>
          <w:color w:val="292C2E"/>
          <w:sz w:val="27"/>
          <w:szCs w:val="27"/>
          <w:bdr w:val="none" w:sz="0" w:space="0" w:color="auto" w:frame="1"/>
          <w:lang w:eastAsia="en-GB"/>
        </w:rPr>
        <w:t>Cupid</w:t>
      </w:r>
      <w:r w:rsidRPr="006E7658">
        <w:rPr>
          <w:rFonts w:ascii="Arial" w:eastAsia="Times New Roman" w:hAnsi="Arial" w:cs="Arial"/>
          <w:color w:val="292C2E"/>
          <w:sz w:val="27"/>
          <w:szCs w:val="27"/>
          <w:lang w:eastAsia="en-GB"/>
        </w:rPr>
        <w:t> - A son of Venus and the god of erotic desire. In Book I, Cupid (Eros in Greek mythology) disguises himself as Ascanius, Aeneas’s son, and causes Dido to fall in love with Aeneas.</w:t>
      </w:r>
    </w:p>
    <w:p w:rsidR="006E7658" w:rsidRDefault="006E7658" w:rsidP="006E7658">
      <w:pPr>
        <w:spacing w:after="0" w:line="240" w:lineRule="auto"/>
        <w:textAlignment w:val="baseline"/>
        <w:outlineLvl w:val="2"/>
        <w:rPr>
          <w:rFonts w:ascii="Arial" w:eastAsia="Times New Roman" w:hAnsi="Arial" w:cs="Arial"/>
          <w:b/>
          <w:bCs/>
          <w:color w:val="484848"/>
          <w:sz w:val="24"/>
          <w:szCs w:val="24"/>
          <w:lang w:eastAsia="en-GB"/>
        </w:rPr>
      </w:pPr>
      <w:bookmarkStart w:id="18" w:name="24"/>
      <w:bookmarkStart w:id="19" w:name="25"/>
      <w:bookmarkStart w:id="20" w:name="26"/>
      <w:bookmarkStart w:id="21" w:name="27"/>
      <w:bookmarkStart w:id="22" w:name="28"/>
      <w:bookmarkStart w:id="23" w:name="29"/>
      <w:bookmarkEnd w:id="18"/>
      <w:bookmarkEnd w:id="19"/>
      <w:bookmarkEnd w:id="20"/>
      <w:bookmarkEnd w:id="21"/>
      <w:bookmarkEnd w:id="22"/>
      <w:bookmarkEnd w:id="23"/>
    </w:p>
    <w:p w:rsidR="006E7658" w:rsidRDefault="006E7658" w:rsidP="006E7658">
      <w:pPr>
        <w:spacing w:after="0" w:line="240" w:lineRule="auto"/>
        <w:textAlignment w:val="baseline"/>
        <w:outlineLvl w:val="2"/>
        <w:rPr>
          <w:rFonts w:ascii="inherit" w:eastAsia="Times New Roman" w:hAnsi="inherit" w:cs="Arial"/>
          <w:b/>
          <w:bCs/>
          <w:i/>
          <w:iCs/>
          <w:color w:val="484848"/>
          <w:sz w:val="24"/>
          <w:szCs w:val="24"/>
          <w:bdr w:val="none" w:sz="0" w:space="0" w:color="auto" w:frame="1"/>
          <w:lang w:eastAsia="en-GB"/>
        </w:rPr>
      </w:pPr>
      <w:bookmarkStart w:id="24" w:name="_GoBack"/>
      <w:bookmarkEnd w:id="24"/>
      <w:r w:rsidRPr="006E7658">
        <w:rPr>
          <w:rFonts w:ascii="Arial" w:eastAsia="Times New Roman" w:hAnsi="Arial" w:cs="Arial"/>
          <w:b/>
          <w:bCs/>
          <w:color w:val="484848"/>
          <w:sz w:val="24"/>
          <w:szCs w:val="24"/>
          <w:lang w:eastAsia="en-GB"/>
        </w:rPr>
        <w:t>Characters from Homer’s </w:t>
      </w:r>
      <w:r w:rsidRPr="006E7658">
        <w:rPr>
          <w:rFonts w:ascii="inherit" w:eastAsia="Times New Roman" w:hAnsi="inherit" w:cs="Arial"/>
          <w:b/>
          <w:bCs/>
          <w:i/>
          <w:iCs/>
          <w:color w:val="484848"/>
          <w:sz w:val="24"/>
          <w:szCs w:val="24"/>
          <w:bdr w:val="none" w:sz="0" w:space="0" w:color="auto" w:frame="1"/>
          <w:lang w:eastAsia="en-GB"/>
        </w:rPr>
        <w:t>Iliad</w:t>
      </w:r>
      <w:r w:rsidRPr="006E7658">
        <w:rPr>
          <w:rFonts w:ascii="Arial" w:eastAsia="Times New Roman" w:hAnsi="Arial" w:cs="Arial"/>
          <w:b/>
          <w:bCs/>
          <w:color w:val="484848"/>
          <w:sz w:val="24"/>
          <w:szCs w:val="24"/>
          <w:lang w:eastAsia="en-GB"/>
        </w:rPr>
        <w:t> Relevant to the </w:t>
      </w:r>
      <w:r w:rsidRPr="006E7658">
        <w:rPr>
          <w:rFonts w:ascii="inherit" w:eastAsia="Times New Roman" w:hAnsi="inherit" w:cs="Arial"/>
          <w:b/>
          <w:bCs/>
          <w:i/>
          <w:iCs/>
          <w:color w:val="484848"/>
          <w:sz w:val="24"/>
          <w:szCs w:val="24"/>
          <w:bdr w:val="none" w:sz="0" w:space="0" w:color="auto" w:frame="1"/>
          <w:lang w:eastAsia="en-GB"/>
        </w:rPr>
        <w:t>Aeneid</w:t>
      </w:r>
    </w:p>
    <w:p w:rsidR="006E7658" w:rsidRPr="006E7658" w:rsidRDefault="006E7658" w:rsidP="006E7658">
      <w:pPr>
        <w:spacing w:after="0" w:line="240" w:lineRule="auto"/>
        <w:textAlignment w:val="baseline"/>
        <w:outlineLvl w:val="2"/>
        <w:rPr>
          <w:rFonts w:ascii="Arial" w:eastAsia="Times New Roman" w:hAnsi="Arial" w:cs="Arial"/>
          <w:b/>
          <w:bCs/>
          <w:color w:val="484848"/>
          <w:sz w:val="24"/>
          <w:szCs w:val="24"/>
          <w:lang w:eastAsia="en-GB"/>
        </w:rPr>
      </w:pP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25" w:name="30"/>
      <w:bookmarkStart w:id="26" w:name="31"/>
      <w:bookmarkStart w:id="27" w:name="32"/>
      <w:bookmarkEnd w:id="25"/>
      <w:bookmarkEnd w:id="26"/>
      <w:bookmarkEnd w:id="27"/>
      <w:r w:rsidRPr="006E7658">
        <w:rPr>
          <w:rFonts w:ascii="Arial" w:eastAsia="Times New Roman" w:hAnsi="Arial" w:cs="Arial"/>
          <w:b/>
          <w:bCs/>
          <w:color w:val="292C2E"/>
          <w:sz w:val="27"/>
          <w:szCs w:val="27"/>
          <w:bdr w:val="none" w:sz="0" w:space="0" w:color="auto" w:frame="1"/>
          <w:lang w:eastAsia="en-GB"/>
        </w:rPr>
        <w:t>Hector</w:t>
      </w:r>
      <w:r w:rsidRPr="006E7658">
        <w:rPr>
          <w:rFonts w:ascii="Arial" w:eastAsia="Times New Roman" w:hAnsi="Arial" w:cs="Arial"/>
          <w:color w:val="292C2E"/>
          <w:sz w:val="27"/>
          <w:szCs w:val="27"/>
          <w:lang w:eastAsia="en-GB"/>
        </w:rPr>
        <w:t> - The greatest of the Trojan warriors, killed at Troy. Hector is in some ways a parallel figure to Turnus, who also defends his native city to the death.</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28" w:name="33"/>
      <w:bookmarkEnd w:id="28"/>
      <w:proofErr w:type="spellStart"/>
      <w:r w:rsidRPr="006E7658">
        <w:rPr>
          <w:rFonts w:ascii="Arial" w:eastAsia="Times New Roman" w:hAnsi="Arial" w:cs="Arial"/>
          <w:b/>
          <w:bCs/>
          <w:color w:val="292C2E"/>
          <w:sz w:val="27"/>
          <w:szCs w:val="27"/>
          <w:bdr w:val="none" w:sz="0" w:space="0" w:color="auto" w:frame="1"/>
          <w:lang w:eastAsia="en-GB"/>
        </w:rPr>
        <w:t>Andromachë</w:t>
      </w:r>
      <w:proofErr w:type="spellEnd"/>
      <w:r w:rsidRPr="006E7658">
        <w:rPr>
          <w:rFonts w:ascii="Arial" w:eastAsia="Times New Roman" w:hAnsi="Arial" w:cs="Arial"/>
          <w:color w:val="292C2E"/>
          <w:sz w:val="27"/>
          <w:szCs w:val="27"/>
          <w:lang w:eastAsia="en-GB"/>
        </w:rPr>
        <w:t xml:space="preserve"> - Hector’s wife, who survives the siege of Troy. </w:t>
      </w:r>
      <w:proofErr w:type="spellStart"/>
      <w:r w:rsidRPr="006E7658">
        <w:rPr>
          <w:rFonts w:ascii="Arial" w:eastAsia="Times New Roman" w:hAnsi="Arial" w:cs="Arial"/>
          <w:color w:val="292C2E"/>
          <w:sz w:val="27"/>
          <w:szCs w:val="27"/>
          <w:lang w:eastAsia="en-GB"/>
        </w:rPr>
        <w:t>Andromachë</w:t>
      </w:r>
      <w:proofErr w:type="spellEnd"/>
      <w:r w:rsidRPr="006E7658">
        <w:rPr>
          <w:rFonts w:ascii="Arial" w:eastAsia="Times New Roman" w:hAnsi="Arial" w:cs="Arial"/>
          <w:color w:val="292C2E"/>
          <w:sz w:val="27"/>
          <w:szCs w:val="27"/>
          <w:lang w:eastAsia="en-GB"/>
        </w:rPr>
        <w:t xml:space="preserve"> meets Aeneas in his wanderings, tells him her story, and advises his course to Italy.</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29" w:name="34"/>
      <w:bookmarkEnd w:id="29"/>
      <w:r w:rsidRPr="006E7658">
        <w:rPr>
          <w:rFonts w:ascii="Arial" w:eastAsia="Times New Roman" w:hAnsi="Arial" w:cs="Arial"/>
          <w:b/>
          <w:bCs/>
          <w:color w:val="292C2E"/>
          <w:sz w:val="27"/>
          <w:szCs w:val="27"/>
          <w:bdr w:val="none" w:sz="0" w:space="0" w:color="auto" w:frame="1"/>
          <w:lang w:eastAsia="en-GB"/>
        </w:rPr>
        <w:t>Paris</w:t>
      </w:r>
      <w:r w:rsidRPr="006E7658">
        <w:rPr>
          <w:rFonts w:ascii="Arial" w:eastAsia="Times New Roman" w:hAnsi="Arial" w:cs="Arial"/>
          <w:color w:val="292C2E"/>
          <w:sz w:val="27"/>
          <w:szCs w:val="27"/>
          <w:lang w:eastAsia="en-GB"/>
        </w:rPr>
        <w:t xml:space="preserve"> - A Trojan prince, son of Priam and Hecuba, and brother of Hector. The handsomest of men, Paris is asked to judge which goddess is most </w:t>
      </w:r>
      <w:r w:rsidRPr="006E7658">
        <w:rPr>
          <w:rFonts w:ascii="Arial" w:eastAsia="Times New Roman" w:hAnsi="Arial" w:cs="Arial"/>
          <w:color w:val="292C2E"/>
          <w:sz w:val="27"/>
          <w:szCs w:val="27"/>
          <w:lang w:eastAsia="en-GB"/>
        </w:rPr>
        <w:lastRenderedPageBreak/>
        <w:t>beautiful: Venus, Juno, or Minerva. Venus promises him Helen as his wife in exchange for his judgment, so Paris selects Venus. This selection inspires the permanent wrath of Juno against the Trojans. Stealing Helen from her Greek husband, Menelaus, Paris provokes the Trojan War.</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30" w:name="35"/>
      <w:bookmarkEnd w:id="30"/>
      <w:r w:rsidRPr="006E7658">
        <w:rPr>
          <w:rFonts w:ascii="Arial" w:eastAsia="Times New Roman" w:hAnsi="Arial" w:cs="Arial"/>
          <w:b/>
          <w:bCs/>
          <w:color w:val="292C2E"/>
          <w:sz w:val="27"/>
          <w:szCs w:val="27"/>
          <w:bdr w:val="none" w:sz="0" w:space="0" w:color="auto" w:frame="1"/>
          <w:lang w:eastAsia="en-GB"/>
        </w:rPr>
        <w:t>Helen</w:t>
      </w:r>
      <w:r w:rsidRPr="006E7658">
        <w:rPr>
          <w:rFonts w:ascii="Arial" w:eastAsia="Times New Roman" w:hAnsi="Arial" w:cs="Arial"/>
          <w:color w:val="292C2E"/>
          <w:sz w:val="27"/>
          <w:szCs w:val="27"/>
          <w:lang w:eastAsia="en-GB"/>
        </w:rPr>
        <w:t> - The most beautiful of mortal women and wife of Menelaus. Helen’s abduction to Troy by Paris sparks the Trojan War.</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31" w:name="36"/>
      <w:bookmarkEnd w:id="31"/>
      <w:r w:rsidRPr="006E7658">
        <w:rPr>
          <w:rFonts w:ascii="Arial" w:eastAsia="Times New Roman" w:hAnsi="Arial" w:cs="Arial"/>
          <w:b/>
          <w:bCs/>
          <w:color w:val="292C2E"/>
          <w:sz w:val="27"/>
          <w:szCs w:val="27"/>
          <w:bdr w:val="none" w:sz="0" w:space="0" w:color="auto" w:frame="1"/>
          <w:lang w:eastAsia="en-GB"/>
        </w:rPr>
        <w:t>Menelaus</w:t>
      </w:r>
      <w:r w:rsidRPr="006E7658">
        <w:rPr>
          <w:rFonts w:ascii="Arial" w:eastAsia="Times New Roman" w:hAnsi="Arial" w:cs="Arial"/>
          <w:color w:val="292C2E"/>
          <w:sz w:val="27"/>
          <w:szCs w:val="27"/>
          <w:lang w:eastAsia="en-GB"/>
        </w:rPr>
        <w:t xml:space="preserve"> - A Greek king who wed Helen and made a pact with her other suitors to fight anyone who tried to steal her. When Paris took Helen, the pact was </w:t>
      </w:r>
      <w:proofErr w:type="gramStart"/>
      <w:r w:rsidRPr="006E7658">
        <w:rPr>
          <w:rFonts w:ascii="Arial" w:eastAsia="Times New Roman" w:hAnsi="Arial" w:cs="Arial"/>
          <w:color w:val="292C2E"/>
          <w:sz w:val="27"/>
          <w:szCs w:val="27"/>
          <w:lang w:eastAsia="en-GB"/>
        </w:rPr>
        <w:t>invoked</w:t>
      </w:r>
      <w:proofErr w:type="gramEnd"/>
      <w:r w:rsidRPr="006E7658">
        <w:rPr>
          <w:rFonts w:ascii="Arial" w:eastAsia="Times New Roman" w:hAnsi="Arial" w:cs="Arial"/>
          <w:color w:val="292C2E"/>
          <w:sz w:val="27"/>
          <w:szCs w:val="27"/>
          <w:lang w:eastAsia="en-GB"/>
        </w:rPr>
        <w:t xml:space="preserve"> and the Trojan War began.</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32" w:name="37"/>
      <w:bookmarkEnd w:id="32"/>
      <w:r w:rsidRPr="006E7658">
        <w:rPr>
          <w:rFonts w:ascii="Arial" w:eastAsia="Times New Roman" w:hAnsi="Arial" w:cs="Arial"/>
          <w:b/>
          <w:bCs/>
          <w:color w:val="292C2E"/>
          <w:sz w:val="27"/>
          <w:szCs w:val="27"/>
          <w:bdr w:val="none" w:sz="0" w:space="0" w:color="auto" w:frame="1"/>
          <w:lang w:eastAsia="en-GB"/>
        </w:rPr>
        <w:t>Agamemnon</w:t>
      </w:r>
      <w:r w:rsidRPr="006E7658">
        <w:rPr>
          <w:rFonts w:ascii="Arial" w:eastAsia="Times New Roman" w:hAnsi="Arial" w:cs="Arial"/>
          <w:color w:val="292C2E"/>
          <w:sz w:val="27"/>
          <w:szCs w:val="27"/>
          <w:lang w:eastAsia="en-GB"/>
        </w:rPr>
        <w:t> - The leader of the Greek army at Troy, and the king of Argos, a city in Greece. Upon his return from the war, Agamemnon is killed by his adulterous wife, Clytemnestra.</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33" w:name="38"/>
      <w:bookmarkEnd w:id="33"/>
      <w:r w:rsidRPr="006E7658">
        <w:rPr>
          <w:rFonts w:ascii="Arial" w:eastAsia="Times New Roman" w:hAnsi="Arial" w:cs="Arial"/>
          <w:b/>
          <w:bCs/>
          <w:color w:val="292C2E"/>
          <w:sz w:val="27"/>
          <w:szCs w:val="27"/>
          <w:bdr w:val="none" w:sz="0" w:space="0" w:color="auto" w:frame="1"/>
          <w:lang w:eastAsia="en-GB"/>
        </w:rPr>
        <w:t>Priam</w:t>
      </w:r>
      <w:r w:rsidRPr="006E7658">
        <w:rPr>
          <w:rFonts w:ascii="Arial" w:eastAsia="Times New Roman" w:hAnsi="Arial" w:cs="Arial"/>
          <w:color w:val="292C2E"/>
          <w:sz w:val="27"/>
          <w:szCs w:val="27"/>
          <w:lang w:eastAsia="en-GB"/>
        </w:rPr>
        <w:t> - The king of Troy. Priam is slain before Aeneas’s eyes during the Greeks’ sacking of Troy.</w:t>
      </w:r>
    </w:p>
    <w:p w:rsidR="006E7658" w:rsidRPr="006E7658" w:rsidRDefault="006E7658" w:rsidP="006E7658">
      <w:pPr>
        <w:spacing w:after="0" w:line="450" w:lineRule="atLeast"/>
        <w:textAlignment w:val="baseline"/>
        <w:rPr>
          <w:rFonts w:ascii="Arial" w:eastAsia="Times New Roman" w:hAnsi="Arial" w:cs="Arial"/>
          <w:color w:val="292C2E"/>
          <w:sz w:val="27"/>
          <w:szCs w:val="27"/>
          <w:lang w:eastAsia="en-GB"/>
        </w:rPr>
      </w:pPr>
      <w:bookmarkStart w:id="34" w:name="39"/>
      <w:bookmarkEnd w:id="34"/>
      <w:r w:rsidRPr="006E7658">
        <w:rPr>
          <w:rFonts w:ascii="Arial" w:eastAsia="Times New Roman" w:hAnsi="Arial" w:cs="Arial"/>
          <w:b/>
          <w:bCs/>
          <w:color w:val="292C2E"/>
          <w:sz w:val="27"/>
          <w:szCs w:val="27"/>
          <w:bdr w:val="none" w:sz="0" w:space="0" w:color="auto" w:frame="1"/>
          <w:lang w:eastAsia="en-GB"/>
        </w:rPr>
        <w:t>Pyrrhus</w:t>
      </w:r>
      <w:r w:rsidRPr="006E7658">
        <w:rPr>
          <w:rFonts w:ascii="Arial" w:eastAsia="Times New Roman" w:hAnsi="Arial" w:cs="Arial"/>
          <w:color w:val="292C2E"/>
          <w:sz w:val="27"/>
          <w:szCs w:val="27"/>
          <w:lang w:eastAsia="en-GB"/>
        </w:rPr>
        <w:t> - The son of Achilles. Pyrrhus, also called Neoptolemus, appears in Aeneas’s account of the siege of Troy as the brutal murderer of Priam and Priam’s sons.</w:t>
      </w:r>
    </w:p>
    <w:p w:rsidR="0013575C" w:rsidRDefault="006E7658"/>
    <w:sectPr w:rsidR="00135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58"/>
    <w:rsid w:val="00303C43"/>
    <w:rsid w:val="006E7658"/>
    <w:rsid w:val="008E1DB6"/>
    <w:rsid w:val="00A9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299B"/>
  <w15:chartTrackingRefBased/>
  <w15:docId w15:val="{B3323B36-E610-4186-98A5-8CF9EED3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E76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765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7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E7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23769">
      <w:bodyDiv w:val="1"/>
      <w:marLeft w:val="0"/>
      <w:marRight w:val="0"/>
      <w:marTop w:val="0"/>
      <w:marBottom w:val="0"/>
      <w:divBdr>
        <w:top w:val="none" w:sz="0" w:space="0" w:color="auto"/>
        <w:left w:val="none" w:sz="0" w:space="0" w:color="auto"/>
        <w:bottom w:val="none" w:sz="0" w:space="0" w:color="auto"/>
        <w:right w:val="none" w:sz="0" w:space="0" w:color="auto"/>
      </w:divBdr>
      <w:divsChild>
        <w:div w:id="1902251208">
          <w:marLeft w:val="0"/>
          <w:marRight w:val="0"/>
          <w:marTop w:val="0"/>
          <w:marBottom w:val="0"/>
          <w:divBdr>
            <w:top w:val="none" w:sz="0" w:space="0" w:color="auto"/>
            <w:left w:val="none" w:sz="0" w:space="0" w:color="auto"/>
            <w:bottom w:val="none" w:sz="0" w:space="0" w:color="auto"/>
            <w:right w:val="none" w:sz="0" w:space="0" w:color="auto"/>
          </w:divBdr>
        </w:div>
        <w:div w:id="1604536227">
          <w:marLeft w:val="0"/>
          <w:marRight w:val="0"/>
          <w:marTop w:val="0"/>
          <w:marBottom w:val="0"/>
          <w:divBdr>
            <w:top w:val="none" w:sz="0" w:space="0" w:color="auto"/>
            <w:left w:val="none" w:sz="0" w:space="0" w:color="auto"/>
            <w:bottom w:val="none" w:sz="0" w:space="0" w:color="auto"/>
            <w:right w:val="none" w:sz="0" w:space="0" w:color="auto"/>
          </w:divBdr>
        </w:div>
        <w:div w:id="1166238878">
          <w:marLeft w:val="0"/>
          <w:marRight w:val="0"/>
          <w:marTop w:val="0"/>
          <w:marBottom w:val="0"/>
          <w:divBdr>
            <w:top w:val="none" w:sz="0" w:space="0" w:color="auto"/>
            <w:left w:val="none" w:sz="0" w:space="0" w:color="auto"/>
            <w:bottom w:val="none" w:sz="0" w:space="0" w:color="auto"/>
            <w:right w:val="none" w:sz="0" w:space="0" w:color="auto"/>
          </w:divBdr>
        </w:div>
        <w:div w:id="836769030">
          <w:marLeft w:val="0"/>
          <w:marRight w:val="0"/>
          <w:marTop w:val="0"/>
          <w:marBottom w:val="0"/>
          <w:divBdr>
            <w:top w:val="none" w:sz="0" w:space="0" w:color="auto"/>
            <w:left w:val="none" w:sz="0" w:space="0" w:color="auto"/>
            <w:bottom w:val="none" w:sz="0" w:space="0" w:color="auto"/>
            <w:right w:val="none" w:sz="0" w:space="0" w:color="auto"/>
          </w:divBdr>
        </w:div>
        <w:div w:id="437144200">
          <w:marLeft w:val="0"/>
          <w:marRight w:val="0"/>
          <w:marTop w:val="0"/>
          <w:marBottom w:val="0"/>
          <w:divBdr>
            <w:top w:val="none" w:sz="0" w:space="0" w:color="auto"/>
            <w:left w:val="none" w:sz="0" w:space="0" w:color="auto"/>
            <w:bottom w:val="none" w:sz="0" w:space="0" w:color="auto"/>
            <w:right w:val="none" w:sz="0" w:space="0" w:color="auto"/>
          </w:divBdr>
        </w:div>
        <w:div w:id="1413309385">
          <w:marLeft w:val="0"/>
          <w:marRight w:val="0"/>
          <w:marTop w:val="0"/>
          <w:marBottom w:val="0"/>
          <w:divBdr>
            <w:top w:val="none" w:sz="0" w:space="0" w:color="auto"/>
            <w:left w:val="none" w:sz="0" w:space="0" w:color="auto"/>
            <w:bottom w:val="none" w:sz="0" w:space="0" w:color="auto"/>
            <w:right w:val="none" w:sz="0" w:space="0" w:color="auto"/>
          </w:divBdr>
        </w:div>
        <w:div w:id="1049181745">
          <w:marLeft w:val="0"/>
          <w:marRight w:val="0"/>
          <w:marTop w:val="0"/>
          <w:marBottom w:val="0"/>
          <w:divBdr>
            <w:top w:val="none" w:sz="0" w:space="0" w:color="auto"/>
            <w:left w:val="none" w:sz="0" w:space="0" w:color="auto"/>
            <w:bottom w:val="none" w:sz="0" w:space="0" w:color="auto"/>
            <w:right w:val="none" w:sz="0" w:space="0" w:color="auto"/>
          </w:divBdr>
        </w:div>
        <w:div w:id="1960257287">
          <w:marLeft w:val="0"/>
          <w:marRight w:val="0"/>
          <w:marTop w:val="0"/>
          <w:marBottom w:val="0"/>
          <w:divBdr>
            <w:top w:val="none" w:sz="0" w:space="0" w:color="auto"/>
            <w:left w:val="none" w:sz="0" w:space="0" w:color="auto"/>
            <w:bottom w:val="none" w:sz="0" w:space="0" w:color="auto"/>
            <w:right w:val="none" w:sz="0" w:space="0" w:color="auto"/>
          </w:divBdr>
        </w:div>
        <w:div w:id="1100107778">
          <w:marLeft w:val="0"/>
          <w:marRight w:val="0"/>
          <w:marTop w:val="0"/>
          <w:marBottom w:val="0"/>
          <w:divBdr>
            <w:top w:val="none" w:sz="0" w:space="0" w:color="auto"/>
            <w:left w:val="none" w:sz="0" w:space="0" w:color="auto"/>
            <w:bottom w:val="none" w:sz="0" w:space="0" w:color="auto"/>
            <w:right w:val="none" w:sz="0" w:space="0" w:color="auto"/>
          </w:divBdr>
        </w:div>
        <w:div w:id="2028557341">
          <w:marLeft w:val="0"/>
          <w:marRight w:val="0"/>
          <w:marTop w:val="0"/>
          <w:marBottom w:val="0"/>
          <w:divBdr>
            <w:top w:val="none" w:sz="0" w:space="0" w:color="auto"/>
            <w:left w:val="none" w:sz="0" w:space="0" w:color="auto"/>
            <w:bottom w:val="none" w:sz="0" w:space="0" w:color="auto"/>
            <w:right w:val="none" w:sz="0" w:space="0" w:color="auto"/>
          </w:divBdr>
        </w:div>
        <w:div w:id="100729481">
          <w:marLeft w:val="0"/>
          <w:marRight w:val="0"/>
          <w:marTop w:val="0"/>
          <w:marBottom w:val="0"/>
          <w:divBdr>
            <w:top w:val="none" w:sz="0" w:space="0" w:color="auto"/>
            <w:left w:val="none" w:sz="0" w:space="0" w:color="auto"/>
            <w:bottom w:val="none" w:sz="0" w:space="0" w:color="auto"/>
            <w:right w:val="none" w:sz="0" w:space="0" w:color="auto"/>
          </w:divBdr>
        </w:div>
        <w:div w:id="1302341644">
          <w:marLeft w:val="0"/>
          <w:marRight w:val="0"/>
          <w:marTop w:val="0"/>
          <w:marBottom w:val="0"/>
          <w:divBdr>
            <w:top w:val="none" w:sz="0" w:space="0" w:color="auto"/>
            <w:left w:val="none" w:sz="0" w:space="0" w:color="auto"/>
            <w:bottom w:val="none" w:sz="0" w:space="0" w:color="auto"/>
            <w:right w:val="none" w:sz="0" w:space="0" w:color="auto"/>
          </w:divBdr>
        </w:div>
        <w:div w:id="1753701439">
          <w:marLeft w:val="0"/>
          <w:marRight w:val="0"/>
          <w:marTop w:val="0"/>
          <w:marBottom w:val="0"/>
          <w:divBdr>
            <w:top w:val="none" w:sz="0" w:space="0" w:color="auto"/>
            <w:left w:val="none" w:sz="0" w:space="0" w:color="auto"/>
            <w:bottom w:val="none" w:sz="0" w:space="0" w:color="auto"/>
            <w:right w:val="none" w:sz="0" w:space="0" w:color="auto"/>
          </w:divBdr>
        </w:div>
        <w:div w:id="279998198">
          <w:marLeft w:val="0"/>
          <w:marRight w:val="0"/>
          <w:marTop w:val="0"/>
          <w:marBottom w:val="0"/>
          <w:divBdr>
            <w:top w:val="none" w:sz="0" w:space="0" w:color="auto"/>
            <w:left w:val="none" w:sz="0" w:space="0" w:color="auto"/>
            <w:bottom w:val="none" w:sz="0" w:space="0" w:color="auto"/>
            <w:right w:val="none" w:sz="0" w:space="0" w:color="auto"/>
          </w:divBdr>
        </w:div>
        <w:div w:id="3020712">
          <w:marLeft w:val="0"/>
          <w:marRight w:val="0"/>
          <w:marTop w:val="0"/>
          <w:marBottom w:val="0"/>
          <w:divBdr>
            <w:top w:val="none" w:sz="0" w:space="0" w:color="auto"/>
            <w:left w:val="none" w:sz="0" w:space="0" w:color="auto"/>
            <w:bottom w:val="none" w:sz="0" w:space="0" w:color="auto"/>
            <w:right w:val="none" w:sz="0" w:space="0" w:color="auto"/>
          </w:divBdr>
        </w:div>
        <w:div w:id="307170604">
          <w:marLeft w:val="0"/>
          <w:marRight w:val="0"/>
          <w:marTop w:val="0"/>
          <w:marBottom w:val="0"/>
          <w:divBdr>
            <w:top w:val="none" w:sz="0" w:space="0" w:color="auto"/>
            <w:left w:val="none" w:sz="0" w:space="0" w:color="auto"/>
            <w:bottom w:val="none" w:sz="0" w:space="0" w:color="auto"/>
            <w:right w:val="none" w:sz="0" w:space="0" w:color="auto"/>
          </w:divBdr>
        </w:div>
        <w:div w:id="1770009683">
          <w:marLeft w:val="0"/>
          <w:marRight w:val="0"/>
          <w:marTop w:val="0"/>
          <w:marBottom w:val="0"/>
          <w:divBdr>
            <w:top w:val="none" w:sz="0" w:space="0" w:color="auto"/>
            <w:left w:val="none" w:sz="0" w:space="0" w:color="auto"/>
            <w:bottom w:val="none" w:sz="0" w:space="0" w:color="auto"/>
            <w:right w:val="none" w:sz="0" w:space="0" w:color="auto"/>
          </w:divBdr>
        </w:div>
        <w:div w:id="1978801617">
          <w:marLeft w:val="0"/>
          <w:marRight w:val="0"/>
          <w:marTop w:val="0"/>
          <w:marBottom w:val="0"/>
          <w:divBdr>
            <w:top w:val="none" w:sz="0" w:space="0" w:color="auto"/>
            <w:left w:val="none" w:sz="0" w:space="0" w:color="auto"/>
            <w:bottom w:val="none" w:sz="0" w:space="0" w:color="auto"/>
            <w:right w:val="none" w:sz="0" w:space="0" w:color="auto"/>
          </w:divBdr>
        </w:div>
        <w:div w:id="1987121319">
          <w:marLeft w:val="0"/>
          <w:marRight w:val="0"/>
          <w:marTop w:val="0"/>
          <w:marBottom w:val="0"/>
          <w:divBdr>
            <w:top w:val="none" w:sz="0" w:space="0" w:color="auto"/>
            <w:left w:val="none" w:sz="0" w:space="0" w:color="auto"/>
            <w:bottom w:val="none" w:sz="0" w:space="0" w:color="auto"/>
            <w:right w:val="none" w:sz="0" w:space="0" w:color="auto"/>
          </w:divBdr>
        </w:div>
        <w:div w:id="1518537333">
          <w:marLeft w:val="0"/>
          <w:marRight w:val="0"/>
          <w:marTop w:val="0"/>
          <w:marBottom w:val="0"/>
          <w:divBdr>
            <w:top w:val="none" w:sz="0" w:space="0" w:color="auto"/>
            <w:left w:val="none" w:sz="0" w:space="0" w:color="auto"/>
            <w:bottom w:val="none" w:sz="0" w:space="0" w:color="auto"/>
            <w:right w:val="none" w:sz="0" w:space="0" w:color="auto"/>
          </w:divBdr>
        </w:div>
        <w:div w:id="1166628696">
          <w:marLeft w:val="0"/>
          <w:marRight w:val="0"/>
          <w:marTop w:val="0"/>
          <w:marBottom w:val="0"/>
          <w:divBdr>
            <w:top w:val="none" w:sz="0" w:space="0" w:color="auto"/>
            <w:left w:val="none" w:sz="0" w:space="0" w:color="auto"/>
            <w:bottom w:val="none" w:sz="0" w:space="0" w:color="auto"/>
            <w:right w:val="none" w:sz="0" w:space="0" w:color="auto"/>
          </w:divBdr>
        </w:div>
        <w:div w:id="1643733206">
          <w:marLeft w:val="0"/>
          <w:marRight w:val="0"/>
          <w:marTop w:val="0"/>
          <w:marBottom w:val="0"/>
          <w:divBdr>
            <w:top w:val="none" w:sz="0" w:space="0" w:color="auto"/>
            <w:left w:val="none" w:sz="0" w:space="0" w:color="auto"/>
            <w:bottom w:val="none" w:sz="0" w:space="0" w:color="auto"/>
            <w:right w:val="none" w:sz="0" w:space="0" w:color="auto"/>
          </w:divBdr>
        </w:div>
        <w:div w:id="349575182">
          <w:marLeft w:val="0"/>
          <w:marRight w:val="0"/>
          <w:marTop w:val="0"/>
          <w:marBottom w:val="0"/>
          <w:divBdr>
            <w:top w:val="none" w:sz="0" w:space="0" w:color="auto"/>
            <w:left w:val="none" w:sz="0" w:space="0" w:color="auto"/>
            <w:bottom w:val="none" w:sz="0" w:space="0" w:color="auto"/>
            <w:right w:val="none" w:sz="0" w:space="0" w:color="auto"/>
          </w:divBdr>
        </w:div>
        <w:div w:id="1667515436">
          <w:marLeft w:val="0"/>
          <w:marRight w:val="0"/>
          <w:marTop w:val="0"/>
          <w:marBottom w:val="0"/>
          <w:divBdr>
            <w:top w:val="none" w:sz="0" w:space="0" w:color="auto"/>
            <w:left w:val="none" w:sz="0" w:space="0" w:color="auto"/>
            <w:bottom w:val="none" w:sz="0" w:space="0" w:color="auto"/>
            <w:right w:val="none" w:sz="0" w:space="0" w:color="auto"/>
          </w:divBdr>
        </w:div>
        <w:div w:id="1854806666">
          <w:marLeft w:val="0"/>
          <w:marRight w:val="0"/>
          <w:marTop w:val="0"/>
          <w:marBottom w:val="0"/>
          <w:divBdr>
            <w:top w:val="none" w:sz="0" w:space="0" w:color="auto"/>
            <w:left w:val="none" w:sz="0" w:space="0" w:color="auto"/>
            <w:bottom w:val="none" w:sz="0" w:space="0" w:color="auto"/>
            <w:right w:val="none" w:sz="0" w:space="0" w:color="auto"/>
          </w:divBdr>
        </w:div>
        <w:div w:id="579094961">
          <w:marLeft w:val="0"/>
          <w:marRight w:val="0"/>
          <w:marTop w:val="0"/>
          <w:marBottom w:val="0"/>
          <w:divBdr>
            <w:top w:val="none" w:sz="0" w:space="0" w:color="auto"/>
            <w:left w:val="none" w:sz="0" w:space="0" w:color="auto"/>
            <w:bottom w:val="none" w:sz="0" w:space="0" w:color="auto"/>
            <w:right w:val="none" w:sz="0" w:space="0" w:color="auto"/>
          </w:divBdr>
        </w:div>
        <w:div w:id="451944398">
          <w:marLeft w:val="0"/>
          <w:marRight w:val="0"/>
          <w:marTop w:val="0"/>
          <w:marBottom w:val="0"/>
          <w:divBdr>
            <w:top w:val="none" w:sz="0" w:space="0" w:color="auto"/>
            <w:left w:val="none" w:sz="0" w:space="0" w:color="auto"/>
            <w:bottom w:val="none" w:sz="0" w:space="0" w:color="auto"/>
            <w:right w:val="none" w:sz="0" w:space="0" w:color="auto"/>
          </w:divBdr>
        </w:div>
        <w:div w:id="687484514">
          <w:marLeft w:val="0"/>
          <w:marRight w:val="0"/>
          <w:marTop w:val="0"/>
          <w:marBottom w:val="0"/>
          <w:divBdr>
            <w:top w:val="none" w:sz="0" w:space="0" w:color="auto"/>
            <w:left w:val="none" w:sz="0" w:space="0" w:color="auto"/>
            <w:bottom w:val="none" w:sz="0" w:space="0" w:color="auto"/>
            <w:right w:val="none" w:sz="0" w:space="0" w:color="auto"/>
          </w:divBdr>
        </w:div>
        <w:div w:id="1893344792">
          <w:marLeft w:val="0"/>
          <w:marRight w:val="0"/>
          <w:marTop w:val="0"/>
          <w:marBottom w:val="0"/>
          <w:divBdr>
            <w:top w:val="none" w:sz="0" w:space="0" w:color="auto"/>
            <w:left w:val="none" w:sz="0" w:space="0" w:color="auto"/>
            <w:bottom w:val="none" w:sz="0" w:space="0" w:color="auto"/>
            <w:right w:val="none" w:sz="0" w:space="0" w:color="auto"/>
          </w:divBdr>
        </w:div>
        <w:div w:id="1766068805">
          <w:marLeft w:val="0"/>
          <w:marRight w:val="0"/>
          <w:marTop w:val="0"/>
          <w:marBottom w:val="0"/>
          <w:divBdr>
            <w:top w:val="none" w:sz="0" w:space="0" w:color="auto"/>
            <w:left w:val="none" w:sz="0" w:space="0" w:color="auto"/>
            <w:bottom w:val="none" w:sz="0" w:space="0" w:color="auto"/>
            <w:right w:val="none" w:sz="0" w:space="0" w:color="auto"/>
          </w:divBdr>
        </w:div>
        <w:div w:id="1614825981">
          <w:marLeft w:val="0"/>
          <w:marRight w:val="0"/>
          <w:marTop w:val="0"/>
          <w:marBottom w:val="0"/>
          <w:divBdr>
            <w:top w:val="none" w:sz="0" w:space="0" w:color="auto"/>
            <w:left w:val="none" w:sz="0" w:space="0" w:color="auto"/>
            <w:bottom w:val="none" w:sz="0" w:space="0" w:color="auto"/>
            <w:right w:val="none" w:sz="0" w:space="0" w:color="auto"/>
          </w:divBdr>
        </w:div>
        <w:div w:id="236600660">
          <w:marLeft w:val="0"/>
          <w:marRight w:val="0"/>
          <w:marTop w:val="0"/>
          <w:marBottom w:val="0"/>
          <w:divBdr>
            <w:top w:val="none" w:sz="0" w:space="0" w:color="auto"/>
            <w:left w:val="none" w:sz="0" w:space="0" w:color="auto"/>
            <w:bottom w:val="none" w:sz="0" w:space="0" w:color="auto"/>
            <w:right w:val="none" w:sz="0" w:space="0" w:color="auto"/>
          </w:divBdr>
        </w:div>
        <w:div w:id="1397626532">
          <w:marLeft w:val="0"/>
          <w:marRight w:val="0"/>
          <w:marTop w:val="0"/>
          <w:marBottom w:val="0"/>
          <w:divBdr>
            <w:top w:val="none" w:sz="0" w:space="0" w:color="auto"/>
            <w:left w:val="none" w:sz="0" w:space="0" w:color="auto"/>
            <w:bottom w:val="none" w:sz="0" w:space="0" w:color="auto"/>
            <w:right w:val="none" w:sz="0" w:space="0" w:color="auto"/>
          </w:divBdr>
        </w:div>
        <w:div w:id="656764699">
          <w:marLeft w:val="0"/>
          <w:marRight w:val="0"/>
          <w:marTop w:val="0"/>
          <w:marBottom w:val="0"/>
          <w:divBdr>
            <w:top w:val="none" w:sz="0" w:space="0" w:color="auto"/>
            <w:left w:val="none" w:sz="0" w:space="0" w:color="auto"/>
            <w:bottom w:val="none" w:sz="0" w:space="0" w:color="auto"/>
            <w:right w:val="none" w:sz="0" w:space="0" w:color="auto"/>
          </w:divBdr>
        </w:div>
        <w:div w:id="268896672">
          <w:marLeft w:val="0"/>
          <w:marRight w:val="0"/>
          <w:marTop w:val="0"/>
          <w:marBottom w:val="0"/>
          <w:divBdr>
            <w:top w:val="none" w:sz="0" w:space="0" w:color="auto"/>
            <w:left w:val="none" w:sz="0" w:space="0" w:color="auto"/>
            <w:bottom w:val="none" w:sz="0" w:space="0" w:color="auto"/>
            <w:right w:val="none" w:sz="0" w:space="0" w:color="auto"/>
          </w:divBdr>
        </w:div>
        <w:div w:id="1209419751">
          <w:marLeft w:val="0"/>
          <w:marRight w:val="0"/>
          <w:marTop w:val="0"/>
          <w:marBottom w:val="0"/>
          <w:divBdr>
            <w:top w:val="none" w:sz="0" w:space="0" w:color="auto"/>
            <w:left w:val="none" w:sz="0" w:space="0" w:color="auto"/>
            <w:bottom w:val="none" w:sz="0" w:space="0" w:color="auto"/>
            <w:right w:val="none" w:sz="0" w:space="0" w:color="auto"/>
          </w:divBdr>
        </w:div>
        <w:div w:id="75565647">
          <w:marLeft w:val="0"/>
          <w:marRight w:val="0"/>
          <w:marTop w:val="0"/>
          <w:marBottom w:val="0"/>
          <w:divBdr>
            <w:top w:val="none" w:sz="0" w:space="0" w:color="auto"/>
            <w:left w:val="none" w:sz="0" w:space="0" w:color="auto"/>
            <w:bottom w:val="none" w:sz="0" w:space="0" w:color="auto"/>
            <w:right w:val="none" w:sz="0" w:space="0" w:color="auto"/>
          </w:divBdr>
        </w:div>
        <w:div w:id="362943729">
          <w:marLeft w:val="0"/>
          <w:marRight w:val="0"/>
          <w:marTop w:val="0"/>
          <w:marBottom w:val="0"/>
          <w:divBdr>
            <w:top w:val="none" w:sz="0" w:space="0" w:color="auto"/>
            <w:left w:val="none" w:sz="0" w:space="0" w:color="auto"/>
            <w:bottom w:val="none" w:sz="0" w:space="0" w:color="auto"/>
            <w:right w:val="none" w:sz="0" w:space="0" w:color="auto"/>
          </w:divBdr>
        </w:div>
        <w:div w:id="160557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arknotes.com/lit/aeneid/character/aen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13BBDF90</Template>
  <TotalTime>4</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Inderwick</dc:creator>
  <cp:keywords/>
  <dc:description/>
  <cp:lastModifiedBy>Ross Inderwick</cp:lastModifiedBy>
  <cp:revision>1</cp:revision>
  <dcterms:created xsi:type="dcterms:W3CDTF">2019-03-03T13:54:00Z</dcterms:created>
  <dcterms:modified xsi:type="dcterms:W3CDTF">2019-03-03T13:58:00Z</dcterms:modified>
</cp:coreProperties>
</file>