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4D7" w:rsidRPr="00880393" w:rsidRDefault="00BB04D7" w:rsidP="00BB04D7">
      <w:pPr>
        <w:spacing w:line="360" w:lineRule="auto"/>
        <w:jc w:val="center"/>
        <w:rPr>
          <w:rFonts w:ascii="Century Gothic" w:hAnsi="Century Gothic"/>
          <w:b/>
          <w:sz w:val="28"/>
          <w:lang w:val="es-ES"/>
        </w:rPr>
      </w:pPr>
      <w:r w:rsidRPr="00880393">
        <w:rPr>
          <w:rFonts w:ascii="Century Gothic" w:hAnsi="Century Gothic"/>
          <w:b/>
          <w:sz w:val="28"/>
          <w:lang w:val="es-ES"/>
        </w:rPr>
        <w:t xml:space="preserve">Donde vivo yo </w:t>
      </w:r>
    </w:p>
    <w:p w:rsidR="00BB04D7" w:rsidRPr="00880393" w:rsidRDefault="00BB04D7" w:rsidP="00BB04D7">
      <w:pPr>
        <w:spacing w:line="360" w:lineRule="auto"/>
        <w:rPr>
          <w:rFonts w:ascii="Century Gothic" w:hAnsi="Century Gothic"/>
          <w:sz w:val="24"/>
          <w:lang w:val="es-ES"/>
        </w:rPr>
      </w:pPr>
      <w:proofErr w:type="spellStart"/>
      <w:r w:rsidRPr="00880393">
        <w:rPr>
          <w:rFonts w:ascii="Century Gothic" w:hAnsi="Century Gothic"/>
          <w:sz w:val="24"/>
          <w:u w:val="single"/>
          <w:lang w:val="es-ES"/>
        </w:rPr>
        <w:t>Grammar</w:t>
      </w:r>
      <w:proofErr w:type="spellEnd"/>
      <w:r w:rsidRPr="00880393">
        <w:rPr>
          <w:rFonts w:ascii="Century Gothic" w:hAnsi="Century Gothic"/>
          <w:sz w:val="24"/>
          <w:u w:val="single"/>
          <w:lang w:val="es-ES"/>
        </w:rPr>
        <w:t xml:space="preserve"> </w:t>
      </w:r>
      <w:proofErr w:type="spellStart"/>
      <w:r w:rsidRPr="00880393">
        <w:rPr>
          <w:rFonts w:ascii="Century Gothic" w:hAnsi="Century Gothic"/>
          <w:sz w:val="24"/>
          <w:u w:val="single"/>
          <w:lang w:val="es-ES"/>
        </w:rPr>
        <w:t>focus</w:t>
      </w:r>
      <w:proofErr w:type="spellEnd"/>
      <w:r w:rsidRPr="00880393">
        <w:rPr>
          <w:rFonts w:ascii="Century Gothic" w:hAnsi="Century Gothic"/>
          <w:sz w:val="24"/>
          <w:lang w:val="es-ES"/>
        </w:rPr>
        <w:t xml:space="preserve">: </w:t>
      </w:r>
      <w:proofErr w:type="spellStart"/>
      <w:r w:rsidRPr="00880393">
        <w:rPr>
          <w:rFonts w:ascii="Century Gothic" w:hAnsi="Century Gothic"/>
          <w:sz w:val="24"/>
          <w:lang w:val="es-ES"/>
        </w:rPr>
        <w:t>adjectival</w:t>
      </w:r>
      <w:proofErr w:type="spellEnd"/>
      <w:r w:rsidRPr="00880393">
        <w:rPr>
          <w:rFonts w:ascii="Century Gothic" w:hAnsi="Century Gothic"/>
          <w:sz w:val="24"/>
          <w:lang w:val="es-ES"/>
        </w:rPr>
        <w:t xml:space="preserve"> </w:t>
      </w:r>
      <w:proofErr w:type="spellStart"/>
      <w:r w:rsidRPr="00880393">
        <w:rPr>
          <w:rFonts w:ascii="Century Gothic" w:hAnsi="Century Gothic"/>
          <w:sz w:val="24"/>
          <w:lang w:val="es-ES"/>
        </w:rPr>
        <w:t>agreement</w:t>
      </w:r>
      <w:proofErr w:type="spellEnd"/>
      <w:r w:rsidRPr="00880393">
        <w:rPr>
          <w:rFonts w:ascii="Century Gothic" w:hAnsi="Century Gothic"/>
          <w:sz w:val="24"/>
          <w:lang w:val="es-ES"/>
        </w:rPr>
        <w:t xml:space="preserve"> </w:t>
      </w:r>
    </w:p>
    <w:p w:rsidR="00BB04D7" w:rsidRDefault="00962527" w:rsidP="00BB04D7">
      <w:pPr>
        <w:spacing w:line="360" w:lineRule="auto"/>
        <w:rPr>
          <w:rFonts w:ascii="Century Gothic" w:hAnsi="Century Gothic"/>
          <w:b/>
          <w:sz w:val="24"/>
          <w:lang w:val="es-ES"/>
        </w:rPr>
      </w:pPr>
      <w:r w:rsidRPr="00880393">
        <w:rPr>
          <w:rFonts w:ascii="Century Gothic" w:hAnsi="Century Gothic"/>
          <w:b/>
          <w:sz w:val="24"/>
          <w:lang w:val="es-ES"/>
        </w:rPr>
        <w:t>Corrige las palabras (i)–(x</w:t>
      </w:r>
      <w:r w:rsidR="00BB04D7" w:rsidRPr="00880393">
        <w:rPr>
          <w:rFonts w:ascii="Century Gothic" w:hAnsi="Century Gothic"/>
          <w:b/>
          <w:sz w:val="24"/>
          <w:lang w:val="es-ES"/>
        </w:rPr>
        <w:t>). Deben estar de acuerdo con la frase. ¡Ojo! No es siempre necesario cambia</w:t>
      </w:r>
      <w:bookmarkStart w:id="0" w:name="_GoBack"/>
      <w:bookmarkEnd w:id="0"/>
      <w:r w:rsidR="00BB04D7" w:rsidRPr="00880393">
        <w:rPr>
          <w:rFonts w:ascii="Century Gothic" w:hAnsi="Century Gothic"/>
          <w:b/>
          <w:sz w:val="24"/>
          <w:lang w:val="es-ES"/>
        </w:rPr>
        <w:t>r las palabras.</w:t>
      </w:r>
    </w:p>
    <w:p w:rsidR="00880393" w:rsidRPr="00880393" w:rsidRDefault="00880393" w:rsidP="00BB04D7">
      <w:pPr>
        <w:spacing w:line="360" w:lineRule="auto"/>
        <w:rPr>
          <w:rFonts w:ascii="Century Gothic" w:hAnsi="Century Gothic"/>
          <w:b/>
          <w:sz w:val="24"/>
          <w:lang w:val="es-ES"/>
        </w:rPr>
      </w:pPr>
    </w:p>
    <w:p w:rsidR="00146DD8" w:rsidRPr="00880393" w:rsidRDefault="00E94CFF" w:rsidP="00BB04D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Me llamo Miguel y voy a hablar de donde vivo yo. Yo vivo con mis padres</w:t>
      </w:r>
      <w:r w:rsidR="00BB04D7" w:rsidRPr="00880393">
        <w:rPr>
          <w:rFonts w:ascii="Century Gothic" w:hAnsi="Century Gothic"/>
          <w:sz w:val="24"/>
          <w:lang w:val="es-ES"/>
        </w:rPr>
        <w:t xml:space="preserve"> y</w:t>
      </w:r>
      <w:r w:rsidRPr="00880393">
        <w:rPr>
          <w:rFonts w:ascii="Century Gothic" w:hAnsi="Century Gothic"/>
          <w:sz w:val="24"/>
          <w:lang w:val="es-ES"/>
        </w:rPr>
        <w:t xml:space="preserve"> (i) [</w:t>
      </w:r>
      <w:r w:rsidRPr="00880393">
        <w:rPr>
          <w:rFonts w:ascii="Century Gothic" w:hAnsi="Century Gothic"/>
          <w:b/>
          <w:sz w:val="24"/>
          <w:lang w:val="es-ES"/>
        </w:rPr>
        <w:t>mi</w:t>
      </w:r>
      <w:r w:rsidRPr="00880393">
        <w:rPr>
          <w:rFonts w:ascii="Century Gothic" w:hAnsi="Century Gothic"/>
          <w:sz w:val="24"/>
          <w:lang w:val="es-ES"/>
        </w:rPr>
        <w:t xml:space="preserve">] </w:t>
      </w:r>
      <w:r w:rsidR="00BB04D7" w:rsidRPr="00880393">
        <w:rPr>
          <w:rFonts w:ascii="Century Gothic" w:hAnsi="Century Gothic"/>
          <w:sz w:val="24"/>
          <w:lang w:val="es-ES"/>
        </w:rPr>
        <w:t>hermanos en un piso en un bloque (ii) [</w:t>
      </w:r>
      <w:r w:rsidR="00BB04D7" w:rsidRPr="00880393">
        <w:rPr>
          <w:rFonts w:ascii="Century Gothic" w:hAnsi="Century Gothic"/>
          <w:b/>
          <w:sz w:val="24"/>
          <w:lang w:val="es-ES"/>
        </w:rPr>
        <w:t>moderno</w:t>
      </w:r>
      <w:r w:rsidR="00BB04D7" w:rsidRPr="00880393">
        <w:rPr>
          <w:rFonts w:ascii="Century Gothic" w:hAnsi="Century Gothic"/>
          <w:sz w:val="24"/>
          <w:lang w:val="es-ES"/>
        </w:rPr>
        <w:t>] en el centro de la ciudad. Mi ciudad se llama Granada y es bastante (iii) [</w:t>
      </w:r>
      <w:r w:rsidR="00BB04D7" w:rsidRPr="00880393">
        <w:rPr>
          <w:rFonts w:ascii="Century Gothic" w:hAnsi="Century Gothic"/>
          <w:b/>
          <w:sz w:val="24"/>
          <w:lang w:val="es-ES"/>
        </w:rPr>
        <w:t>pequeño</w:t>
      </w:r>
      <w:r w:rsidR="00BB04D7" w:rsidRPr="00880393">
        <w:rPr>
          <w:rFonts w:ascii="Century Gothic" w:hAnsi="Century Gothic"/>
          <w:sz w:val="24"/>
          <w:lang w:val="es-ES"/>
        </w:rPr>
        <w:t>]. Nuestro piso está en la (iv) [</w:t>
      </w:r>
      <w:r w:rsidR="00BB04D7" w:rsidRPr="00880393">
        <w:rPr>
          <w:rFonts w:ascii="Century Gothic" w:hAnsi="Century Gothic"/>
          <w:b/>
          <w:sz w:val="24"/>
          <w:lang w:val="es-ES"/>
        </w:rPr>
        <w:t>décimo</w:t>
      </w:r>
      <w:r w:rsidR="00BB04D7" w:rsidRPr="00880393">
        <w:rPr>
          <w:rFonts w:ascii="Century Gothic" w:hAnsi="Century Gothic"/>
          <w:sz w:val="24"/>
          <w:lang w:val="es-ES"/>
        </w:rPr>
        <w:t>] planta y tenemos vistas (v) [</w:t>
      </w:r>
      <w:r w:rsidR="00BB04D7" w:rsidRPr="00880393">
        <w:rPr>
          <w:rFonts w:ascii="Century Gothic" w:hAnsi="Century Gothic"/>
          <w:b/>
          <w:sz w:val="24"/>
          <w:lang w:val="es-ES"/>
        </w:rPr>
        <w:t>impresionante</w:t>
      </w:r>
      <w:r w:rsidR="00BB04D7" w:rsidRPr="00880393">
        <w:rPr>
          <w:rFonts w:ascii="Century Gothic" w:hAnsi="Century Gothic"/>
          <w:sz w:val="24"/>
          <w:lang w:val="es-ES"/>
        </w:rPr>
        <w:t>].</w:t>
      </w:r>
      <w:r w:rsidR="00962527" w:rsidRPr="00880393">
        <w:rPr>
          <w:rFonts w:ascii="Century Gothic" w:hAnsi="Century Gothic"/>
          <w:sz w:val="24"/>
          <w:lang w:val="es-ES"/>
        </w:rPr>
        <w:t xml:space="preserve"> El piso es (vi) [</w:t>
      </w:r>
      <w:r w:rsidR="00962527" w:rsidRPr="00880393">
        <w:rPr>
          <w:rFonts w:ascii="Century Gothic" w:hAnsi="Century Gothic"/>
          <w:b/>
          <w:sz w:val="24"/>
          <w:lang w:val="es-ES"/>
        </w:rPr>
        <w:t>renovado</w:t>
      </w:r>
      <w:r w:rsidR="00962527" w:rsidRPr="00880393">
        <w:rPr>
          <w:rFonts w:ascii="Century Gothic" w:hAnsi="Century Gothic"/>
          <w:sz w:val="24"/>
          <w:lang w:val="es-ES"/>
        </w:rPr>
        <w:t xml:space="preserve">] y tiene cuatro dormitorios. </w:t>
      </w:r>
    </w:p>
    <w:p w:rsidR="00962527" w:rsidRPr="00880393" w:rsidRDefault="00962527" w:rsidP="00BB04D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Mi amiga Elena vive cerca de Granada un pequeño pueblo en el campo. Vive en una casa (vii) [</w:t>
      </w:r>
      <w:r w:rsidRPr="00880393">
        <w:rPr>
          <w:rFonts w:ascii="Century Gothic" w:hAnsi="Century Gothic"/>
          <w:b/>
          <w:sz w:val="24"/>
          <w:lang w:val="es-ES"/>
        </w:rPr>
        <w:t>adosado</w:t>
      </w:r>
      <w:r w:rsidRPr="00880393">
        <w:rPr>
          <w:rFonts w:ascii="Century Gothic" w:hAnsi="Century Gothic"/>
          <w:sz w:val="24"/>
          <w:lang w:val="es-ES"/>
        </w:rPr>
        <w:t>]. Su casa es (viii) [</w:t>
      </w:r>
      <w:r w:rsidRPr="00880393">
        <w:rPr>
          <w:rFonts w:ascii="Century Gothic" w:hAnsi="Century Gothic"/>
          <w:b/>
          <w:sz w:val="24"/>
          <w:lang w:val="es-ES"/>
        </w:rPr>
        <w:t>grande</w:t>
      </w:r>
      <w:r w:rsidRPr="00880393">
        <w:rPr>
          <w:rFonts w:ascii="Century Gothic" w:hAnsi="Century Gothic"/>
          <w:sz w:val="24"/>
          <w:lang w:val="es-ES"/>
        </w:rPr>
        <w:t>] y (ix) [</w:t>
      </w:r>
      <w:r w:rsidRPr="00880393">
        <w:rPr>
          <w:rFonts w:ascii="Century Gothic" w:hAnsi="Century Gothic"/>
          <w:b/>
          <w:sz w:val="24"/>
          <w:lang w:val="es-ES"/>
        </w:rPr>
        <w:t>antiguo</w:t>
      </w:r>
      <w:r w:rsidRPr="00880393">
        <w:rPr>
          <w:rFonts w:ascii="Century Gothic" w:hAnsi="Century Gothic"/>
          <w:sz w:val="24"/>
          <w:lang w:val="es-ES"/>
        </w:rPr>
        <w:t xml:space="preserve">]. </w:t>
      </w:r>
    </w:p>
    <w:p w:rsidR="00BB04D7" w:rsidRDefault="00962527" w:rsidP="0096252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En el futuro me gustaría vivir en una casa (x) [</w:t>
      </w:r>
      <w:r w:rsidRPr="00880393">
        <w:rPr>
          <w:rFonts w:ascii="Century Gothic" w:hAnsi="Century Gothic"/>
          <w:b/>
          <w:sz w:val="24"/>
          <w:lang w:val="es-ES"/>
        </w:rPr>
        <w:t>lujoso</w:t>
      </w:r>
      <w:r w:rsidRPr="00880393">
        <w:rPr>
          <w:rFonts w:ascii="Century Gothic" w:hAnsi="Century Gothic"/>
          <w:sz w:val="24"/>
          <w:lang w:val="es-ES"/>
        </w:rPr>
        <w:t xml:space="preserve">] en Málaga porque está cerca del mar. </w:t>
      </w:r>
    </w:p>
    <w:p w:rsidR="00880393" w:rsidRPr="00880393" w:rsidRDefault="00880393" w:rsidP="0096252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</w:p>
    <w:p w:rsidR="00BB04D7" w:rsidRPr="00880393" w:rsidRDefault="00BB04D7" w:rsidP="00962527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BB04D7" w:rsidRPr="00880393" w:rsidRDefault="00BB04D7" w:rsidP="00962527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BB04D7" w:rsidRPr="00880393" w:rsidRDefault="00BB04D7" w:rsidP="00962527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BB04D7" w:rsidRPr="00880393" w:rsidRDefault="00BB04D7" w:rsidP="00962527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BB04D7" w:rsidRPr="00880393" w:rsidRDefault="00BB04D7" w:rsidP="00962527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962527" w:rsidRPr="00880393" w:rsidRDefault="00962527" w:rsidP="00962527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962527" w:rsidRPr="00880393" w:rsidRDefault="00962527" w:rsidP="00962527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962527" w:rsidRPr="00880393" w:rsidRDefault="00962527" w:rsidP="00962527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962527" w:rsidRPr="00880393" w:rsidRDefault="00962527" w:rsidP="00962527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962527" w:rsidRPr="00880393" w:rsidRDefault="00962527" w:rsidP="00962527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880393" w:rsidRPr="00880393" w:rsidRDefault="00880393" w:rsidP="00880393">
      <w:pPr>
        <w:spacing w:line="360" w:lineRule="auto"/>
        <w:jc w:val="right"/>
        <w:rPr>
          <w:rFonts w:ascii="Century Gothic" w:hAnsi="Century Gothic"/>
          <w:sz w:val="24"/>
          <w:lang w:val="es-ES"/>
        </w:rPr>
      </w:pPr>
    </w:p>
    <w:p w:rsidR="00962527" w:rsidRPr="00880393" w:rsidRDefault="00880393" w:rsidP="00880393">
      <w:pPr>
        <w:spacing w:line="360" w:lineRule="auto"/>
        <w:jc w:val="right"/>
        <w:rPr>
          <w:rFonts w:ascii="Century Gothic" w:hAnsi="Century Gothic"/>
          <w:b/>
          <w:sz w:val="24"/>
          <w:lang w:val="es-ES"/>
        </w:rPr>
      </w:pPr>
      <w:r w:rsidRPr="00880393">
        <w:rPr>
          <w:rFonts w:ascii="Century Gothic" w:hAnsi="Century Gothic"/>
          <w:b/>
          <w:sz w:val="24"/>
          <w:lang w:val="es-ES"/>
        </w:rPr>
        <w:t xml:space="preserve">(Total </w:t>
      </w:r>
      <w:proofErr w:type="spellStart"/>
      <w:r w:rsidRPr="00880393">
        <w:rPr>
          <w:rFonts w:ascii="Century Gothic" w:hAnsi="Century Gothic"/>
          <w:b/>
          <w:sz w:val="24"/>
          <w:lang w:val="es-ES"/>
        </w:rPr>
        <w:t>mark</w:t>
      </w:r>
      <w:proofErr w:type="spellEnd"/>
      <w:r w:rsidRPr="00880393">
        <w:rPr>
          <w:rFonts w:ascii="Century Gothic" w:hAnsi="Century Gothic"/>
          <w:b/>
          <w:sz w:val="24"/>
          <w:lang w:val="es-ES"/>
        </w:rPr>
        <w:t>: 10)</w:t>
      </w:r>
    </w:p>
    <w:sectPr w:rsidR="00962527" w:rsidRPr="00880393" w:rsidSect="0088039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16221"/>
    <w:multiLevelType w:val="hybridMultilevel"/>
    <w:tmpl w:val="029ECB58"/>
    <w:lvl w:ilvl="0" w:tplc="577E0E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B20D1"/>
    <w:multiLevelType w:val="hybridMultilevel"/>
    <w:tmpl w:val="786C589E"/>
    <w:lvl w:ilvl="0" w:tplc="1E029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FF"/>
    <w:rsid w:val="00146DD8"/>
    <w:rsid w:val="0069115D"/>
    <w:rsid w:val="0087597B"/>
    <w:rsid w:val="00880393"/>
    <w:rsid w:val="00962527"/>
    <w:rsid w:val="00BB04D7"/>
    <w:rsid w:val="00E9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2430C"/>
  <w15:chartTrackingRefBased/>
  <w15:docId w15:val="{333D4701-D1D2-49F4-9264-34AD84AD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Lokier</dc:creator>
  <cp:keywords/>
  <dc:description/>
  <cp:lastModifiedBy>Richard Lokier</cp:lastModifiedBy>
  <cp:revision>1</cp:revision>
  <dcterms:created xsi:type="dcterms:W3CDTF">2017-07-30T14:44:00Z</dcterms:created>
  <dcterms:modified xsi:type="dcterms:W3CDTF">2017-07-30T15:25:00Z</dcterms:modified>
</cp:coreProperties>
</file>