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7F3C0" w14:textId="77777777" w:rsidR="00903812" w:rsidRDefault="00903812" w:rsidP="00903812">
      <w:pPr>
        <w:jc w:val="center"/>
        <w:rPr>
          <w:sz w:val="96"/>
          <w:szCs w:val="96"/>
        </w:rPr>
      </w:pPr>
      <w:r>
        <w:rPr>
          <w:sz w:val="96"/>
          <w:szCs w:val="96"/>
        </w:rPr>
        <w:t>EC</w:t>
      </w:r>
    </w:p>
    <w:p w14:paraId="4406257F" w14:textId="26E83CF9" w:rsidR="00B143DA" w:rsidRPr="00903812" w:rsidRDefault="00903812" w:rsidP="00903812">
      <w:pPr>
        <w:jc w:val="center"/>
        <w:rPr>
          <w:sz w:val="96"/>
          <w:szCs w:val="96"/>
        </w:rPr>
      </w:pPr>
      <w:r w:rsidRPr="00903812">
        <w:rPr>
          <w:sz w:val="96"/>
          <w:szCs w:val="96"/>
        </w:rPr>
        <w:t>LITERATURE</w:t>
      </w:r>
    </w:p>
    <w:p w14:paraId="4F2330C3" w14:textId="08EFAE62" w:rsidR="00903812" w:rsidRPr="00903812" w:rsidRDefault="00903812" w:rsidP="00903812">
      <w:pPr>
        <w:jc w:val="center"/>
        <w:rPr>
          <w:sz w:val="96"/>
          <w:szCs w:val="96"/>
        </w:rPr>
      </w:pPr>
      <w:r w:rsidRPr="00903812">
        <w:rPr>
          <w:sz w:val="96"/>
          <w:szCs w:val="96"/>
        </w:rPr>
        <w:t>REVISION</w:t>
      </w:r>
    </w:p>
    <w:p w14:paraId="1C3A95EE" w14:textId="6E01AC55" w:rsidR="00903812" w:rsidRPr="00903812" w:rsidRDefault="00903812" w:rsidP="00903812">
      <w:pPr>
        <w:jc w:val="center"/>
        <w:rPr>
          <w:sz w:val="96"/>
          <w:szCs w:val="96"/>
        </w:rPr>
      </w:pPr>
      <w:r w:rsidRPr="00903812">
        <w:rPr>
          <w:sz w:val="96"/>
          <w:szCs w:val="96"/>
        </w:rPr>
        <w:t>PACK</w:t>
      </w:r>
    </w:p>
    <w:p w14:paraId="3E026463" w14:textId="78CEBF5F" w:rsidR="00903812" w:rsidRDefault="00386101" w:rsidP="00903812">
      <w:pPr>
        <w:jc w:val="center"/>
        <w:rPr>
          <w:sz w:val="96"/>
          <w:szCs w:val="96"/>
        </w:rPr>
      </w:pPr>
      <w:r>
        <w:rPr>
          <w:sz w:val="96"/>
          <w:szCs w:val="96"/>
        </w:rPr>
        <w:t>(</w:t>
      </w:r>
      <w:r w:rsidR="00903812" w:rsidRPr="00903812">
        <w:rPr>
          <w:sz w:val="96"/>
          <w:szCs w:val="96"/>
        </w:rPr>
        <w:t>2019</w:t>
      </w:r>
      <w:r>
        <w:rPr>
          <w:sz w:val="96"/>
          <w:szCs w:val="96"/>
        </w:rPr>
        <w:t>)</w:t>
      </w:r>
    </w:p>
    <w:p w14:paraId="720B2667" w14:textId="37FD1C49" w:rsidR="008C22FE" w:rsidRDefault="008C22FE" w:rsidP="00903812">
      <w:pPr>
        <w:jc w:val="center"/>
        <w:rPr>
          <w:sz w:val="96"/>
          <w:szCs w:val="96"/>
        </w:rPr>
      </w:pPr>
      <w:r w:rsidRPr="008C22FE">
        <w:drawing>
          <wp:inline distT="0" distB="0" distL="0" distR="0" wp14:anchorId="4769A4E0" wp14:editId="3AE70FB3">
            <wp:extent cx="2629267"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9267" cy="1752845"/>
                    </a:xfrm>
                    <a:prstGeom prst="rect">
                      <a:avLst/>
                    </a:prstGeom>
                  </pic:spPr>
                </pic:pic>
              </a:graphicData>
            </a:graphic>
          </wp:inline>
        </w:drawing>
      </w:r>
    </w:p>
    <w:p w14:paraId="0432E0C8" w14:textId="4DBB7AA0" w:rsidR="008C22FE" w:rsidRDefault="008C22FE" w:rsidP="00903812">
      <w:pPr>
        <w:jc w:val="center"/>
        <w:rPr>
          <w:sz w:val="96"/>
          <w:szCs w:val="96"/>
        </w:rPr>
      </w:pPr>
      <w:r w:rsidRPr="008C22FE">
        <w:drawing>
          <wp:inline distT="0" distB="0" distL="0" distR="0" wp14:anchorId="232AD4FD" wp14:editId="3D39BEFC">
            <wp:extent cx="2362530" cy="1943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2530" cy="1943371"/>
                    </a:xfrm>
                    <a:prstGeom prst="rect">
                      <a:avLst/>
                    </a:prstGeom>
                  </pic:spPr>
                </pic:pic>
              </a:graphicData>
            </a:graphic>
          </wp:inline>
        </w:drawing>
      </w:r>
    </w:p>
    <w:p w14:paraId="2C5C345A" w14:textId="304C1A25" w:rsidR="008C22FE" w:rsidRDefault="008C22FE">
      <w:pPr>
        <w:rPr>
          <w:sz w:val="24"/>
          <w:szCs w:val="24"/>
        </w:rPr>
      </w:pPr>
      <w:r>
        <w:rPr>
          <w:sz w:val="24"/>
          <w:szCs w:val="24"/>
        </w:rPr>
        <w:br w:type="page"/>
      </w:r>
    </w:p>
    <w:p w14:paraId="3A25FD9A" w14:textId="6FA624E1" w:rsidR="008C22FE" w:rsidRPr="008C22FE" w:rsidRDefault="008C22FE" w:rsidP="008C22FE">
      <w:pPr>
        <w:jc w:val="center"/>
        <w:rPr>
          <w:b/>
          <w:sz w:val="40"/>
          <w:szCs w:val="40"/>
        </w:rPr>
      </w:pPr>
      <w:r w:rsidRPr="008C22FE">
        <w:rPr>
          <w:b/>
          <w:sz w:val="40"/>
          <w:szCs w:val="40"/>
        </w:rPr>
        <w:lastRenderedPageBreak/>
        <w:t>English Literature, Paper 1 (60%)</w:t>
      </w:r>
    </w:p>
    <w:p w14:paraId="40119093" w14:textId="3F918383" w:rsidR="008C22FE" w:rsidRPr="008C22FE" w:rsidRDefault="008C22FE" w:rsidP="008C22FE">
      <w:pPr>
        <w:rPr>
          <w:sz w:val="24"/>
          <w:szCs w:val="24"/>
        </w:rPr>
      </w:pPr>
      <w:r w:rsidRPr="008C22FE">
        <w:rPr>
          <w:sz w:val="24"/>
          <w:szCs w:val="24"/>
        </w:rPr>
        <w:t>Good news! You have already taken 40% of your English Literature specification in your two coursework assignments (Shakespeare, 20%; Miller, 20%).</w:t>
      </w:r>
    </w:p>
    <w:p w14:paraId="4C6F03D1" w14:textId="598E0F76" w:rsidR="008C22FE" w:rsidRPr="008C22FE" w:rsidRDefault="008C22FE" w:rsidP="008C22FE">
      <w:pPr>
        <w:rPr>
          <w:sz w:val="24"/>
          <w:szCs w:val="24"/>
        </w:rPr>
      </w:pPr>
      <w:r w:rsidRPr="008C22FE">
        <w:rPr>
          <w:sz w:val="24"/>
          <w:szCs w:val="24"/>
        </w:rPr>
        <w:t>However, the two-hour final examination is a rigorous one which will test your skills, knowledge and time management in equal measure. Here are the details:</w:t>
      </w:r>
      <w:r w:rsidR="00386101">
        <w:rPr>
          <w:sz w:val="24"/>
          <w:szCs w:val="24"/>
        </w:rPr>
        <w:br/>
      </w:r>
    </w:p>
    <w:tbl>
      <w:tblPr>
        <w:tblStyle w:val="TableGrid"/>
        <w:tblW w:w="0" w:type="auto"/>
        <w:tblLook w:val="04A0" w:firstRow="1" w:lastRow="0" w:firstColumn="1" w:lastColumn="0" w:noHBand="0" w:noVBand="1"/>
      </w:tblPr>
      <w:tblGrid>
        <w:gridCol w:w="2254"/>
        <w:gridCol w:w="2254"/>
        <w:gridCol w:w="2254"/>
        <w:gridCol w:w="2254"/>
      </w:tblGrid>
      <w:tr w:rsidR="008C22FE" w14:paraId="13935893" w14:textId="77777777" w:rsidTr="00386101">
        <w:tc>
          <w:tcPr>
            <w:tcW w:w="2254" w:type="dxa"/>
            <w:shd w:val="clear" w:color="auto" w:fill="000000" w:themeFill="text1"/>
          </w:tcPr>
          <w:p w14:paraId="0556C9D2" w14:textId="4CD2229D" w:rsidR="008C22FE" w:rsidRDefault="00FC3BA3" w:rsidP="008C22FE">
            <w:pPr>
              <w:spacing w:before="120" w:after="120"/>
              <w:rPr>
                <w:b/>
                <w:sz w:val="24"/>
                <w:szCs w:val="24"/>
              </w:rPr>
            </w:pPr>
            <w:r>
              <w:rPr>
                <w:b/>
                <w:sz w:val="24"/>
                <w:szCs w:val="24"/>
              </w:rPr>
              <w:t>Section</w:t>
            </w:r>
            <w:r w:rsidR="008C22FE">
              <w:rPr>
                <w:b/>
                <w:sz w:val="24"/>
                <w:szCs w:val="24"/>
              </w:rPr>
              <w:t xml:space="preserve"> / marks</w:t>
            </w:r>
          </w:p>
        </w:tc>
        <w:tc>
          <w:tcPr>
            <w:tcW w:w="2254" w:type="dxa"/>
            <w:shd w:val="clear" w:color="auto" w:fill="000000" w:themeFill="text1"/>
          </w:tcPr>
          <w:p w14:paraId="6D892273" w14:textId="57803E29" w:rsidR="008C22FE" w:rsidRDefault="008C22FE" w:rsidP="008C22FE">
            <w:pPr>
              <w:spacing w:before="120" w:after="120"/>
              <w:rPr>
                <w:b/>
                <w:sz w:val="24"/>
                <w:szCs w:val="24"/>
              </w:rPr>
            </w:pPr>
            <w:r>
              <w:rPr>
                <w:b/>
                <w:sz w:val="24"/>
                <w:szCs w:val="24"/>
              </w:rPr>
              <w:t>Time / material</w:t>
            </w:r>
            <w:r w:rsidR="0071050B">
              <w:rPr>
                <w:b/>
                <w:sz w:val="24"/>
                <w:szCs w:val="24"/>
              </w:rPr>
              <w:t>*</w:t>
            </w:r>
          </w:p>
        </w:tc>
        <w:tc>
          <w:tcPr>
            <w:tcW w:w="2254" w:type="dxa"/>
            <w:shd w:val="clear" w:color="auto" w:fill="000000" w:themeFill="text1"/>
          </w:tcPr>
          <w:p w14:paraId="40FB9994" w14:textId="57E30D6A" w:rsidR="008C22FE" w:rsidRDefault="008C22FE" w:rsidP="008C22FE">
            <w:pPr>
              <w:spacing w:before="120" w:after="120"/>
              <w:rPr>
                <w:b/>
                <w:sz w:val="24"/>
                <w:szCs w:val="24"/>
              </w:rPr>
            </w:pPr>
            <w:r>
              <w:rPr>
                <w:b/>
                <w:sz w:val="24"/>
                <w:szCs w:val="24"/>
              </w:rPr>
              <w:t>Focus /Content</w:t>
            </w:r>
          </w:p>
        </w:tc>
        <w:tc>
          <w:tcPr>
            <w:tcW w:w="2254" w:type="dxa"/>
            <w:shd w:val="clear" w:color="auto" w:fill="000000" w:themeFill="text1"/>
          </w:tcPr>
          <w:p w14:paraId="0F3F89BA" w14:textId="66402F38" w:rsidR="008C22FE" w:rsidRDefault="008C22FE" w:rsidP="008C22FE">
            <w:pPr>
              <w:spacing w:before="120" w:after="120"/>
              <w:rPr>
                <w:b/>
                <w:sz w:val="24"/>
                <w:szCs w:val="24"/>
              </w:rPr>
            </w:pPr>
            <w:r>
              <w:rPr>
                <w:b/>
                <w:sz w:val="24"/>
                <w:szCs w:val="24"/>
              </w:rPr>
              <w:t>Advice for success</w:t>
            </w:r>
          </w:p>
        </w:tc>
      </w:tr>
      <w:tr w:rsidR="008C22FE" w14:paraId="1063FC55" w14:textId="77777777" w:rsidTr="008C22FE">
        <w:tc>
          <w:tcPr>
            <w:tcW w:w="2254" w:type="dxa"/>
          </w:tcPr>
          <w:p w14:paraId="02173F1D" w14:textId="77777777" w:rsidR="008C22FE" w:rsidRDefault="008C22FE" w:rsidP="008C22FE">
            <w:pPr>
              <w:spacing w:before="120" w:after="120"/>
              <w:rPr>
                <w:b/>
                <w:sz w:val="24"/>
                <w:szCs w:val="24"/>
              </w:rPr>
            </w:pPr>
            <w:r>
              <w:rPr>
                <w:b/>
                <w:sz w:val="24"/>
                <w:szCs w:val="24"/>
              </w:rPr>
              <w:t>A: Unseen poem</w:t>
            </w:r>
          </w:p>
          <w:p w14:paraId="16B9B521" w14:textId="769D7F5F" w:rsidR="008C22FE" w:rsidRDefault="008C22FE" w:rsidP="008C22FE">
            <w:pPr>
              <w:spacing w:before="120" w:after="120"/>
              <w:rPr>
                <w:b/>
                <w:sz w:val="24"/>
                <w:szCs w:val="24"/>
              </w:rPr>
            </w:pPr>
            <w:r>
              <w:rPr>
                <w:b/>
                <w:sz w:val="24"/>
                <w:szCs w:val="24"/>
              </w:rPr>
              <w:t>(20 marks)</w:t>
            </w:r>
          </w:p>
        </w:tc>
        <w:tc>
          <w:tcPr>
            <w:tcW w:w="2254" w:type="dxa"/>
          </w:tcPr>
          <w:p w14:paraId="65089EEF" w14:textId="77777777" w:rsidR="008C22FE" w:rsidRDefault="008C22FE" w:rsidP="008C22FE">
            <w:pPr>
              <w:spacing w:before="120" w:after="120"/>
              <w:rPr>
                <w:b/>
                <w:sz w:val="24"/>
                <w:szCs w:val="24"/>
              </w:rPr>
            </w:pPr>
            <w:r>
              <w:rPr>
                <w:b/>
                <w:sz w:val="24"/>
                <w:szCs w:val="24"/>
              </w:rPr>
              <w:t>30 – 35 minutes</w:t>
            </w:r>
          </w:p>
          <w:p w14:paraId="6D666F87" w14:textId="2C94C16C" w:rsidR="008C22FE" w:rsidRDefault="008C22FE" w:rsidP="008C22FE">
            <w:pPr>
              <w:spacing w:before="120" w:after="120"/>
              <w:rPr>
                <w:b/>
                <w:sz w:val="24"/>
                <w:szCs w:val="24"/>
              </w:rPr>
            </w:pPr>
            <w:r>
              <w:rPr>
                <w:b/>
                <w:sz w:val="24"/>
                <w:szCs w:val="24"/>
              </w:rPr>
              <w:t>2 sides of paper</w:t>
            </w:r>
          </w:p>
        </w:tc>
        <w:tc>
          <w:tcPr>
            <w:tcW w:w="2254" w:type="dxa"/>
          </w:tcPr>
          <w:p w14:paraId="2AB3A072" w14:textId="77777777" w:rsidR="008C22FE" w:rsidRDefault="008C22FE" w:rsidP="008C22FE">
            <w:pPr>
              <w:spacing w:before="120" w:after="120"/>
              <w:rPr>
                <w:b/>
                <w:sz w:val="24"/>
                <w:szCs w:val="24"/>
              </w:rPr>
            </w:pPr>
            <w:r>
              <w:rPr>
                <w:b/>
                <w:sz w:val="24"/>
                <w:szCs w:val="24"/>
              </w:rPr>
              <w:t>AO1 – 10 marks</w:t>
            </w:r>
          </w:p>
          <w:p w14:paraId="0DD18542" w14:textId="16E9DB51" w:rsidR="008C22FE" w:rsidRDefault="008C22FE" w:rsidP="008C22FE">
            <w:pPr>
              <w:spacing w:before="120" w:after="120"/>
              <w:rPr>
                <w:b/>
                <w:sz w:val="24"/>
                <w:szCs w:val="24"/>
              </w:rPr>
            </w:pPr>
            <w:r>
              <w:rPr>
                <w:b/>
                <w:sz w:val="24"/>
                <w:szCs w:val="24"/>
              </w:rPr>
              <w:t>AO2 – 10 marks</w:t>
            </w:r>
          </w:p>
        </w:tc>
        <w:tc>
          <w:tcPr>
            <w:tcW w:w="2254" w:type="dxa"/>
          </w:tcPr>
          <w:p w14:paraId="39F1E827" w14:textId="2D66BDDA" w:rsidR="008C22FE" w:rsidRDefault="008C22FE" w:rsidP="008C22FE">
            <w:pPr>
              <w:spacing w:before="120" w:after="120"/>
              <w:rPr>
                <w:b/>
                <w:sz w:val="24"/>
                <w:szCs w:val="24"/>
              </w:rPr>
            </w:pPr>
            <w:r>
              <w:rPr>
                <w:b/>
                <w:sz w:val="24"/>
                <w:szCs w:val="24"/>
              </w:rPr>
              <w:t>Remember</w:t>
            </w:r>
            <w:r w:rsidR="00386101">
              <w:rPr>
                <w:b/>
                <w:sz w:val="24"/>
                <w:szCs w:val="24"/>
              </w:rPr>
              <w:t>:</w:t>
            </w:r>
            <w:r w:rsidR="00386101">
              <w:rPr>
                <w:b/>
                <w:sz w:val="24"/>
                <w:szCs w:val="24"/>
              </w:rPr>
              <w:br/>
            </w:r>
            <w:r>
              <w:rPr>
                <w:b/>
                <w:sz w:val="24"/>
                <w:szCs w:val="24"/>
              </w:rPr>
              <w:t>structure and tone</w:t>
            </w:r>
          </w:p>
        </w:tc>
      </w:tr>
      <w:tr w:rsidR="008C22FE" w14:paraId="2944DAD4" w14:textId="77777777" w:rsidTr="008C22FE">
        <w:tc>
          <w:tcPr>
            <w:tcW w:w="2254" w:type="dxa"/>
          </w:tcPr>
          <w:p w14:paraId="53D3A1B4" w14:textId="77777777" w:rsidR="008C22FE" w:rsidRDefault="008C22FE" w:rsidP="008C22FE">
            <w:pPr>
              <w:spacing w:before="120" w:after="120"/>
              <w:rPr>
                <w:b/>
                <w:sz w:val="24"/>
                <w:szCs w:val="24"/>
              </w:rPr>
            </w:pPr>
            <w:r>
              <w:rPr>
                <w:b/>
                <w:sz w:val="24"/>
                <w:szCs w:val="24"/>
              </w:rPr>
              <w:t>B: Paired poems</w:t>
            </w:r>
          </w:p>
          <w:p w14:paraId="66D40C63" w14:textId="7ADBFD2A" w:rsidR="008C22FE" w:rsidRDefault="008C22FE" w:rsidP="008C22FE">
            <w:pPr>
              <w:spacing w:before="120" w:after="120"/>
              <w:rPr>
                <w:b/>
                <w:sz w:val="24"/>
                <w:szCs w:val="24"/>
              </w:rPr>
            </w:pPr>
            <w:r>
              <w:rPr>
                <w:b/>
                <w:sz w:val="24"/>
                <w:szCs w:val="24"/>
              </w:rPr>
              <w:t>(30 marks)</w:t>
            </w:r>
          </w:p>
        </w:tc>
        <w:tc>
          <w:tcPr>
            <w:tcW w:w="2254" w:type="dxa"/>
          </w:tcPr>
          <w:p w14:paraId="5D46D122" w14:textId="77777777" w:rsidR="008C22FE" w:rsidRDefault="008C22FE" w:rsidP="008C22FE">
            <w:pPr>
              <w:spacing w:before="120" w:after="120"/>
              <w:rPr>
                <w:b/>
                <w:sz w:val="24"/>
                <w:szCs w:val="24"/>
              </w:rPr>
            </w:pPr>
            <w:r>
              <w:rPr>
                <w:b/>
                <w:sz w:val="24"/>
                <w:szCs w:val="24"/>
              </w:rPr>
              <w:t>40 minutes</w:t>
            </w:r>
          </w:p>
          <w:p w14:paraId="6FEC250D" w14:textId="3D5C2A91" w:rsidR="008C22FE" w:rsidRDefault="008C22FE" w:rsidP="008C22FE">
            <w:pPr>
              <w:spacing w:before="120" w:after="120"/>
              <w:rPr>
                <w:b/>
                <w:sz w:val="24"/>
                <w:szCs w:val="24"/>
              </w:rPr>
            </w:pPr>
            <w:r>
              <w:rPr>
                <w:b/>
                <w:sz w:val="24"/>
                <w:szCs w:val="24"/>
              </w:rPr>
              <w:t>3 sides of paper</w:t>
            </w:r>
          </w:p>
        </w:tc>
        <w:tc>
          <w:tcPr>
            <w:tcW w:w="2254" w:type="dxa"/>
          </w:tcPr>
          <w:p w14:paraId="1D46EE37" w14:textId="77777777" w:rsidR="008C22FE" w:rsidRDefault="008C22FE" w:rsidP="008C22FE">
            <w:pPr>
              <w:spacing w:before="120" w:after="120"/>
              <w:rPr>
                <w:b/>
                <w:sz w:val="24"/>
                <w:szCs w:val="24"/>
              </w:rPr>
            </w:pPr>
            <w:r>
              <w:rPr>
                <w:b/>
                <w:sz w:val="24"/>
                <w:szCs w:val="24"/>
              </w:rPr>
              <w:t>AO2 – 15 marks</w:t>
            </w:r>
          </w:p>
          <w:p w14:paraId="515663ED" w14:textId="6AD01786" w:rsidR="008C22FE" w:rsidRDefault="008C22FE" w:rsidP="008C22FE">
            <w:pPr>
              <w:spacing w:before="120" w:after="120"/>
              <w:rPr>
                <w:b/>
                <w:sz w:val="24"/>
                <w:szCs w:val="24"/>
              </w:rPr>
            </w:pPr>
            <w:r>
              <w:rPr>
                <w:b/>
                <w:sz w:val="24"/>
                <w:szCs w:val="24"/>
              </w:rPr>
              <w:t>AO3 – 15 marks</w:t>
            </w:r>
          </w:p>
        </w:tc>
        <w:tc>
          <w:tcPr>
            <w:tcW w:w="2254" w:type="dxa"/>
          </w:tcPr>
          <w:p w14:paraId="7A444CD7" w14:textId="02074898" w:rsidR="008C22FE" w:rsidRDefault="008C22FE" w:rsidP="008C22FE">
            <w:pPr>
              <w:spacing w:before="120" w:after="120"/>
              <w:rPr>
                <w:b/>
                <w:sz w:val="24"/>
                <w:szCs w:val="24"/>
              </w:rPr>
            </w:pPr>
            <w:r>
              <w:rPr>
                <w:b/>
                <w:sz w:val="24"/>
                <w:szCs w:val="24"/>
              </w:rPr>
              <w:t>Tone, structure, imagery, final lines</w:t>
            </w:r>
          </w:p>
        </w:tc>
      </w:tr>
      <w:tr w:rsidR="008C22FE" w14:paraId="22B5D19D" w14:textId="77777777" w:rsidTr="008C22FE">
        <w:tc>
          <w:tcPr>
            <w:tcW w:w="2254" w:type="dxa"/>
          </w:tcPr>
          <w:p w14:paraId="518BC145" w14:textId="55D7B8B8" w:rsidR="008C22FE" w:rsidRDefault="008C22FE" w:rsidP="008C22FE">
            <w:pPr>
              <w:spacing w:before="120" w:after="120"/>
              <w:rPr>
                <w:b/>
                <w:sz w:val="24"/>
                <w:szCs w:val="24"/>
              </w:rPr>
            </w:pPr>
            <w:r>
              <w:rPr>
                <w:b/>
                <w:sz w:val="24"/>
                <w:szCs w:val="24"/>
              </w:rPr>
              <w:t>C: Of Mice and Men</w:t>
            </w:r>
            <w:r>
              <w:rPr>
                <w:b/>
                <w:sz w:val="24"/>
                <w:szCs w:val="24"/>
              </w:rPr>
              <w:br/>
              <w:t>(40 marks)</w:t>
            </w:r>
          </w:p>
        </w:tc>
        <w:tc>
          <w:tcPr>
            <w:tcW w:w="2254" w:type="dxa"/>
          </w:tcPr>
          <w:p w14:paraId="71F11A1A" w14:textId="77777777" w:rsidR="008C22FE" w:rsidRDefault="0071050B" w:rsidP="008C22FE">
            <w:pPr>
              <w:spacing w:before="120" w:after="120"/>
              <w:rPr>
                <w:b/>
                <w:sz w:val="24"/>
                <w:szCs w:val="24"/>
              </w:rPr>
            </w:pPr>
            <w:r>
              <w:rPr>
                <w:b/>
                <w:sz w:val="24"/>
                <w:szCs w:val="24"/>
              </w:rPr>
              <w:t>45 – 50 minutes</w:t>
            </w:r>
          </w:p>
          <w:p w14:paraId="79824E21" w14:textId="50869EA0" w:rsidR="0071050B" w:rsidRDefault="0071050B" w:rsidP="008C22FE">
            <w:pPr>
              <w:spacing w:before="120" w:after="120"/>
              <w:rPr>
                <w:b/>
                <w:sz w:val="24"/>
                <w:szCs w:val="24"/>
              </w:rPr>
            </w:pPr>
            <w:r>
              <w:rPr>
                <w:b/>
                <w:sz w:val="24"/>
                <w:szCs w:val="24"/>
              </w:rPr>
              <w:t>4 sides of paper</w:t>
            </w:r>
          </w:p>
        </w:tc>
        <w:tc>
          <w:tcPr>
            <w:tcW w:w="2254" w:type="dxa"/>
          </w:tcPr>
          <w:p w14:paraId="5CA69A59" w14:textId="1BB4232B" w:rsidR="008C22FE" w:rsidRDefault="00386101" w:rsidP="008C22FE">
            <w:pPr>
              <w:spacing w:before="120" w:after="120"/>
              <w:rPr>
                <w:b/>
                <w:sz w:val="24"/>
                <w:szCs w:val="24"/>
              </w:rPr>
            </w:pPr>
            <w:r>
              <w:rPr>
                <w:b/>
                <w:sz w:val="24"/>
                <w:szCs w:val="24"/>
              </w:rPr>
              <w:t>AO1 – 20 marks</w:t>
            </w:r>
          </w:p>
          <w:p w14:paraId="16FC2E91" w14:textId="2EC19095" w:rsidR="00386101" w:rsidRDefault="00386101" w:rsidP="008C22FE">
            <w:pPr>
              <w:spacing w:before="120" w:after="120"/>
              <w:rPr>
                <w:b/>
                <w:sz w:val="24"/>
                <w:szCs w:val="24"/>
              </w:rPr>
            </w:pPr>
            <w:r>
              <w:rPr>
                <w:b/>
                <w:sz w:val="24"/>
                <w:szCs w:val="24"/>
              </w:rPr>
              <w:t>AO4 – 20 marks</w:t>
            </w:r>
          </w:p>
        </w:tc>
        <w:tc>
          <w:tcPr>
            <w:tcW w:w="2254" w:type="dxa"/>
          </w:tcPr>
          <w:p w14:paraId="63933DC6" w14:textId="3A620AB0" w:rsidR="008C22FE" w:rsidRDefault="00386101" w:rsidP="008C22FE">
            <w:pPr>
              <w:spacing w:before="120" w:after="120"/>
              <w:rPr>
                <w:b/>
                <w:sz w:val="24"/>
                <w:szCs w:val="24"/>
              </w:rPr>
            </w:pPr>
            <w:r>
              <w:rPr>
                <w:b/>
                <w:sz w:val="24"/>
                <w:szCs w:val="24"/>
              </w:rPr>
              <w:t>Remember: structure / context</w:t>
            </w:r>
          </w:p>
        </w:tc>
      </w:tr>
      <w:tr w:rsidR="008C22FE" w14:paraId="3C8CF4E1" w14:textId="77777777" w:rsidTr="008C22FE">
        <w:tc>
          <w:tcPr>
            <w:tcW w:w="2254" w:type="dxa"/>
          </w:tcPr>
          <w:p w14:paraId="3437311A" w14:textId="5C5EA5E1" w:rsidR="008C22FE" w:rsidRDefault="00386101" w:rsidP="008C22FE">
            <w:pPr>
              <w:spacing w:before="120" w:after="120"/>
              <w:rPr>
                <w:b/>
                <w:sz w:val="24"/>
                <w:szCs w:val="24"/>
              </w:rPr>
            </w:pPr>
            <w:r>
              <w:rPr>
                <w:b/>
                <w:sz w:val="24"/>
                <w:szCs w:val="24"/>
              </w:rPr>
              <w:t>90 marks</w:t>
            </w:r>
          </w:p>
        </w:tc>
        <w:tc>
          <w:tcPr>
            <w:tcW w:w="2254" w:type="dxa"/>
          </w:tcPr>
          <w:p w14:paraId="44638DB5" w14:textId="49CBF083" w:rsidR="008C22FE" w:rsidRDefault="00386101" w:rsidP="008C22FE">
            <w:pPr>
              <w:spacing w:before="120" w:after="120"/>
              <w:rPr>
                <w:b/>
                <w:sz w:val="24"/>
                <w:szCs w:val="24"/>
              </w:rPr>
            </w:pPr>
            <w:r>
              <w:rPr>
                <w:b/>
                <w:sz w:val="24"/>
                <w:szCs w:val="24"/>
              </w:rPr>
              <w:t>120 minutes</w:t>
            </w:r>
          </w:p>
        </w:tc>
        <w:tc>
          <w:tcPr>
            <w:tcW w:w="2254" w:type="dxa"/>
          </w:tcPr>
          <w:p w14:paraId="3A403BBC" w14:textId="15341A78" w:rsidR="008C22FE" w:rsidRDefault="00386101" w:rsidP="008C22FE">
            <w:pPr>
              <w:spacing w:before="120" w:after="120"/>
              <w:rPr>
                <w:b/>
                <w:sz w:val="24"/>
                <w:szCs w:val="24"/>
              </w:rPr>
            </w:pPr>
            <w:r>
              <w:rPr>
                <w:b/>
                <w:sz w:val="24"/>
                <w:szCs w:val="24"/>
              </w:rPr>
              <w:t>4 AOs</w:t>
            </w:r>
          </w:p>
        </w:tc>
        <w:tc>
          <w:tcPr>
            <w:tcW w:w="2254" w:type="dxa"/>
          </w:tcPr>
          <w:p w14:paraId="4D40731D" w14:textId="4FD9D626" w:rsidR="008C22FE" w:rsidRDefault="00386101" w:rsidP="008C22FE">
            <w:pPr>
              <w:spacing w:before="120" w:after="120"/>
              <w:rPr>
                <w:b/>
                <w:sz w:val="24"/>
                <w:szCs w:val="24"/>
              </w:rPr>
            </w:pPr>
            <w:r>
              <w:rPr>
                <w:b/>
                <w:sz w:val="24"/>
                <w:szCs w:val="24"/>
              </w:rPr>
              <w:t>Watch your time!</w:t>
            </w:r>
          </w:p>
        </w:tc>
      </w:tr>
    </w:tbl>
    <w:p w14:paraId="04D33B4A" w14:textId="77777777" w:rsidR="008C22FE" w:rsidRDefault="008C22FE" w:rsidP="008C22FE">
      <w:pPr>
        <w:rPr>
          <w:b/>
          <w:sz w:val="24"/>
          <w:szCs w:val="24"/>
        </w:rPr>
      </w:pPr>
    </w:p>
    <w:tbl>
      <w:tblPr>
        <w:tblStyle w:val="TableGrid"/>
        <w:tblW w:w="0" w:type="auto"/>
        <w:tblLook w:val="04A0" w:firstRow="1" w:lastRow="0" w:firstColumn="1" w:lastColumn="0" w:noHBand="0" w:noVBand="1"/>
      </w:tblPr>
      <w:tblGrid>
        <w:gridCol w:w="1129"/>
        <w:gridCol w:w="7887"/>
      </w:tblGrid>
      <w:tr w:rsidR="00386101" w14:paraId="46068C04" w14:textId="77777777" w:rsidTr="00386101">
        <w:tc>
          <w:tcPr>
            <w:tcW w:w="1129" w:type="dxa"/>
            <w:shd w:val="clear" w:color="auto" w:fill="000000" w:themeFill="text1"/>
          </w:tcPr>
          <w:p w14:paraId="19532946" w14:textId="6DCEF29A" w:rsidR="00386101" w:rsidRDefault="00386101" w:rsidP="00386101">
            <w:pPr>
              <w:spacing w:before="120" w:after="120"/>
              <w:rPr>
                <w:b/>
                <w:sz w:val="24"/>
                <w:szCs w:val="24"/>
              </w:rPr>
            </w:pPr>
            <w:r>
              <w:rPr>
                <w:b/>
                <w:sz w:val="24"/>
                <w:szCs w:val="24"/>
              </w:rPr>
              <w:t>AO1</w:t>
            </w:r>
          </w:p>
        </w:tc>
        <w:tc>
          <w:tcPr>
            <w:tcW w:w="7887" w:type="dxa"/>
          </w:tcPr>
          <w:p w14:paraId="26632EC9" w14:textId="06C757E1" w:rsidR="00386101" w:rsidRDefault="00386101" w:rsidP="00386101">
            <w:pPr>
              <w:spacing w:before="120" w:after="120"/>
              <w:rPr>
                <w:b/>
                <w:sz w:val="24"/>
                <w:szCs w:val="24"/>
              </w:rPr>
            </w:pPr>
            <w:r>
              <w:rPr>
                <w:b/>
                <w:sz w:val="24"/>
                <w:szCs w:val="24"/>
              </w:rPr>
              <w:t>Whole text understanding; essay style and question focus</w:t>
            </w:r>
          </w:p>
        </w:tc>
      </w:tr>
      <w:tr w:rsidR="00386101" w14:paraId="5EA0D79C" w14:textId="77777777" w:rsidTr="00386101">
        <w:tc>
          <w:tcPr>
            <w:tcW w:w="1129" w:type="dxa"/>
            <w:shd w:val="clear" w:color="auto" w:fill="000000" w:themeFill="text1"/>
          </w:tcPr>
          <w:p w14:paraId="04365BBC" w14:textId="7273DFC7" w:rsidR="00386101" w:rsidRDefault="00386101" w:rsidP="00386101">
            <w:pPr>
              <w:spacing w:before="120" w:after="120"/>
              <w:rPr>
                <w:b/>
                <w:sz w:val="24"/>
                <w:szCs w:val="24"/>
              </w:rPr>
            </w:pPr>
            <w:r>
              <w:rPr>
                <w:b/>
                <w:sz w:val="24"/>
                <w:szCs w:val="24"/>
              </w:rPr>
              <w:t>AO2</w:t>
            </w:r>
          </w:p>
        </w:tc>
        <w:tc>
          <w:tcPr>
            <w:tcW w:w="7887" w:type="dxa"/>
          </w:tcPr>
          <w:p w14:paraId="3469EC73" w14:textId="4A1701CA" w:rsidR="00386101" w:rsidRDefault="00386101" w:rsidP="00386101">
            <w:pPr>
              <w:spacing w:before="120" w:after="120"/>
              <w:rPr>
                <w:b/>
                <w:sz w:val="24"/>
                <w:szCs w:val="24"/>
              </w:rPr>
            </w:pPr>
            <w:r>
              <w:rPr>
                <w:b/>
                <w:sz w:val="24"/>
                <w:szCs w:val="24"/>
              </w:rPr>
              <w:t>Close analysis of the writer’s craft including language, structure and form</w:t>
            </w:r>
          </w:p>
        </w:tc>
      </w:tr>
      <w:tr w:rsidR="00386101" w14:paraId="0827D3E9" w14:textId="77777777" w:rsidTr="00386101">
        <w:tc>
          <w:tcPr>
            <w:tcW w:w="1129" w:type="dxa"/>
            <w:shd w:val="clear" w:color="auto" w:fill="000000" w:themeFill="text1"/>
          </w:tcPr>
          <w:p w14:paraId="5B7C61B9" w14:textId="3FF1E0CC" w:rsidR="00386101" w:rsidRDefault="00386101" w:rsidP="00386101">
            <w:pPr>
              <w:spacing w:before="120" w:after="120"/>
              <w:rPr>
                <w:b/>
                <w:sz w:val="24"/>
                <w:szCs w:val="24"/>
              </w:rPr>
            </w:pPr>
            <w:r>
              <w:rPr>
                <w:b/>
                <w:sz w:val="24"/>
                <w:szCs w:val="24"/>
              </w:rPr>
              <w:t>AO3</w:t>
            </w:r>
          </w:p>
        </w:tc>
        <w:tc>
          <w:tcPr>
            <w:tcW w:w="7887" w:type="dxa"/>
          </w:tcPr>
          <w:p w14:paraId="4DBDDF2E" w14:textId="7075B63C" w:rsidR="00386101" w:rsidRDefault="00386101" w:rsidP="00386101">
            <w:pPr>
              <w:spacing w:before="120" w:after="120"/>
              <w:rPr>
                <w:b/>
                <w:sz w:val="24"/>
                <w:szCs w:val="24"/>
              </w:rPr>
            </w:pPr>
            <w:r>
              <w:rPr>
                <w:b/>
                <w:sz w:val="24"/>
                <w:szCs w:val="24"/>
              </w:rPr>
              <w:t>Comparison of themes / techniques across the poems</w:t>
            </w:r>
          </w:p>
        </w:tc>
      </w:tr>
      <w:tr w:rsidR="00386101" w14:paraId="5969ED2E" w14:textId="77777777" w:rsidTr="00386101">
        <w:tc>
          <w:tcPr>
            <w:tcW w:w="1129" w:type="dxa"/>
            <w:shd w:val="clear" w:color="auto" w:fill="000000" w:themeFill="text1"/>
          </w:tcPr>
          <w:p w14:paraId="7AF95035" w14:textId="19A0FE49" w:rsidR="00386101" w:rsidRDefault="00386101" w:rsidP="00386101">
            <w:pPr>
              <w:spacing w:before="120" w:after="120"/>
              <w:rPr>
                <w:b/>
                <w:sz w:val="24"/>
                <w:szCs w:val="24"/>
              </w:rPr>
            </w:pPr>
            <w:r>
              <w:rPr>
                <w:b/>
                <w:sz w:val="24"/>
                <w:szCs w:val="24"/>
              </w:rPr>
              <w:t>AO4</w:t>
            </w:r>
          </w:p>
        </w:tc>
        <w:tc>
          <w:tcPr>
            <w:tcW w:w="7887" w:type="dxa"/>
          </w:tcPr>
          <w:p w14:paraId="4986F4CB" w14:textId="6509C3C2" w:rsidR="00386101" w:rsidRDefault="00386101" w:rsidP="00386101">
            <w:pPr>
              <w:spacing w:before="120" w:after="120"/>
              <w:rPr>
                <w:b/>
                <w:sz w:val="24"/>
                <w:szCs w:val="24"/>
              </w:rPr>
            </w:pPr>
            <w:r>
              <w:rPr>
                <w:b/>
                <w:sz w:val="24"/>
                <w:szCs w:val="24"/>
              </w:rPr>
              <w:t>Insights into the ways that 1930s America shaped Steinbeck’s novella</w:t>
            </w:r>
          </w:p>
        </w:tc>
      </w:tr>
    </w:tbl>
    <w:p w14:paraId="2DCD2873" w14:textId="1B178041" w:rsidR="008C22FE" w:rsidRDefault="008C22FE" w:rsidP="008C22FE">
      <w:pPr>
        <w:rPr>
          <w:b/>
          <w:sz w:val="24"/>
          <w:szCs w:val="24"/>
        </w:rPr>
      </w:pPr>
    </w:p>
    <w:tbl>
      <w:tblPr>
        <w:tblStyle w:val="TableGrid"/>
        <w:tblW w:w="0" w:type="auto"/>
        <w:tblLook w:val="04A0" w:firstRow="1" w:lastRow="0" w:firstColumn="1" w:lastColumn="0" w:noHBand="0" w:noVBand="1"/>
      </w:tblPr>
      <w:tblGrid>
        <w:gridCol w:w="1129"/>
        <w:gridCol w:w="7887"/>
      </w:tblGrid>
      <w:tr w:rsidR="00386101" w14:paraId="21EE6B50" w14:textId="77777777" w:rsidTr="00D44448">
        <w:tc>
          <w:tcPr>
            <w:tcW w:w="1129" w:type="dxa"/>
            <w:shd w:val="clear" w:color="auto" w:fill="000000" w:themeFill="text1"/>
          </w:tcPr>
          <w:p w14:paraId="797FA8BF" w14:textId="51A2B38E" w:rsidR="00386101" w:rsidRDefault="00FC3BA3" w:rsidP="00D44448">
            <w:pPr>
              <w:spacing w:before="120" w:after="120"/>
              <w:rPr>
                <w:b/>
                <w:sz w:val="24"/>
                <w:szCs w:val="24"/>
              </w:rPr>
            </w:pPr>
            <w:r>
              <w:rPr>
                <w:b/>
                <w:sz w:val="24"/>
                <w:szCs w:val="24"/>
              </w:rPr>
              <w:t>Part</w:t>
            </w:r>
            <w:r w:rsidR="00386101">
              <w:rPr>
                <w:b/>
                <w:sz w:val="24"/>
                <w:szCs w:val="24"/>
              </w:rPr>
              <w:t xml:space="preserve"> A</w:t>
            </w:r>
          </w:p>
        </w:tc>
        <w:tc>
          <w:tcPr>
            <w:tcW w:w="7887" w:type="dxa"/>
          </w:tcPr>
          <w:p w14:paraId="31799FA6" w14:textId="589E5727" w:rsidR="00386101" w:rsidRDefault="00386101" w:rsidP="00D44448">
            <w:pPr>
              <w:spacing w:before="120" w:after="120"/>
              <w:rPr>
                <w:b/>
                <w:sz w:val="24"/>
                <w:szCs w:val="24"/>
              </w:rPr>
            </w:pPr>
            <w:r>
              <w:rPr>
                <w:b/>
                <w:sz w:val="24"/>
                <w:szCs w:val="24"/>
              </w:rPr>
              <w:t>Explore the ways in which the writer presents &lt;theme&gt; in his/her poem.</w:t>
            </w:r>
          </w:p>
        </w:tc>
      </w:tr>
      <w:tr w:rsidR="00386101" w14:paraId="22270511" w14:textId="77777777" w:rsidTr="00D44448">
        <w:tc>
          <w:tcPr>
            <w:tcW w:w="1129" w:type="dxa"/>
            <w:shd w:val="clear" w:color="auto" w:fill="000000" w:themeFill="text1"/>
          </w:tcPr>
          <w:p w14:paraId="5297A4E4" w14:textId="152C955D" w:rsidR="00386101" w:rsidRDefault="00386101" w:rsidP="00D44448">
            <w:pPr>
              <w:spacing w:before="120" w:after="120"/>
              <w:rPr>
                <w:b/>
                <w:sz w:val="24"/>
                <w:szCs w:val="24"/>
              </w:rPr>
            </w:pPr>
            <w:r>
              <w:rPr>
                <w:b/>
                <w:sz w:val="24"/>
                <w:szCs w:val="24"/>
              </w:rPr>
              <w:t>Part B</w:t>
            </w:r>
          </w:p>
        </w:tc>
        <w:tc>
          <w:tcPr>
            <w:tcW w:w="7887" w:type="dxa"/>
          </w:tcPr>
          <w:p w14:paraId="1E9DADF3" w14:textId="1783A548" w:rsidR="00386101" w:rsidRDefault="00386101" w:rsidP="00D44448">
            <w:pPr>
              <w:spacing w:before="120" w:after="120"/>
              <w:rPr>
                <w:b/>
                <w:sz w:val="24"/>
                <w:szCs w:val="24"/>
              </w:rPr>
            </w:pPr>
            <w:r>
              <w:rPr>
                <w:b/>
                <w:sz w:val="24"/>
                <w:szCs w:val="24"/>
              </w:rPr>
              <w:t>Compare and contrast the presentation of &lt;them</w:t>
            </w:r>
            <w:r w:rsidR="00FC3BA3">
              <w:rPr>
                <w:b/>
                <w:sz w:val="24"/>
                <w:szCs w:val="24"/>
              </w:rPr>
              <w:t>e</w:t>
            </w:r>
            <w:r>
              <w:rPr>
                <w:b/>
                <w:sz w:val="24"/>
                <w:szCs w:val="24"/>
              </w:rPr>
              <w:t>&gt; in poems x and y.**</w:t>
            </w:r>
          </w:p>
        </w:tc>
      </w:tr>
      <w:tr w:rsidR="00386101" w14:paraId="54B9AC19" w14:textId="77777777" w:rsidTr="00D44448">
        <w:tc>
          <w:tcPr>
            <w:tcW w:w="1129" w:type="dxa"/>
            <w:shd w:val="clear" w:color="auto" w:fill="000000" w:themeFill="text1"/>
          </w:tcPr>
          <w:p w14:paraId="4DFA2315" w14:textId="77E7C6ED" w:rsidR="00386101" w:rsidRDefault="00386101" w:rsidP="00D44448">
            <w:pPr>
              <w:spacing w:before="120" w:after="120"/>
              <w:rPr>
                <w:b/>
                <w:sz w:val="24"/>
                <w:szCs w:val="24"/>
              </w:rPr>
            </w:pPr>
            <w:r>
              <w:rPr>
                <w:b/>
                <w:sz w:val="24"/>
                <w:szCs w:val="24"/>
              </w:rPr>
              <w:t>Part C</w:t>
            </w:r>
          </w:p>
        </w:tc>
        <w:tc>
          <w:tcPr>
            <w:tcW w:w="7887" w:type="dxa"/>
          </w:tcPr>
          <w:p w14:paraId="7A7A3ABA" w14:textId="77777777" w:rsidR="00386101" w:rsidRDefault="00386101" w:rsidP="00D44448">
            <w:pPr>
              <w:spacing w:before="120" w:after="120"/>
              <w:rPr>
                <w:b/>
                <w:sz w:val="24"/>
                <w:szCs w:val="24"/>
              </w:rPr>
            </w:pPr>
            <w:r>
              <w:rPr>
                <w:b/>
                <w:sz w:val="24"/>
                <w:szCs w:val="24"/>
              </w:rPr>
              <w:t>Explore the role of &lt;character&gt; in Steinbeck’s novella.</w:t>
            </w:r>
          </w:p>
          <w:p w14:paraId="2D340FD3" w14:textId="77777777" w:rsidR="00386101" w:rsidRDefault="00386101" w:rsidP="00D44448">
            <w:pPr>
              <w:spacing w:before="120" w:after="120"/>
              <w:rPr>
                <w:b/>
                <w:sz w:val="24"/>
                <w:szCs w:val="24"/>
              </w:rPr>
            </w:pPr>
            <w:r>
              <w:rPr>
                <w:b/>
                <w:sz w:val="24"/>
                <w:szCs w:val="24"/>
              </w:rPr>
              <w:t>Explore Steinbeck’s use of / presentation of &lt;aspect / theme&gt; in his novella.</w:t>
            </w:r>
          </w:p>
          <w:p w14:paraId="1020C887" w14:textId="7B7E9604" w:rsidR="00386101" w:rsidRPr="00386101" w:rsidRDefault="00386101" w:rsidP="00D44448">
            <w:pPr>
              <w:spacing w:before="120" w:after="120"/>
              <w:rPr>
                <w:b/>
                <w:i/>
                <w:sz w:val="24"/>
                <w:szCs w:val="24"/>
              </w:rPr>
            </w:pPr>
            <w:r w:rsidRPr="00386101">
              <w:rPr>
                <w:b/>
                <w:i/>
                <w:sz w:val="24"/>
                <w:szCs w:val="24"/>
              </w:rPr>
              <w:t>You should include contextual factors as part of your answer.</w:t>
            </w:r>
          </w:p>
        </w:tc>
      </w:tr>
    </w:tbl>
    <w:p w14:paraId="4A9B8BB7" w14:textId="31C1475C" w:rsidR="00386101" w:rsidRPr="00273CE5" w:rsidRDefault="00273CE5" w:rsidP="00386101">
      <w:pPr>
        <w:tabs>
          <w:tab w:val="left" w:pos="5655"/>
        </w:tabs>
        <w:rPr>
          <w:i/>
          <w:sz w:val="24"/>
          <w:szCs w:val="24"/>
        </w:rPr>
      </w:pPr>
      <w:r>
        <w:rPr>
          <w:sz w:val="24"/>
          <w:szCs w:val="24"/>
        </w:rPr>
        <w:br/>
      </w:r>
      <w:r w:rsidR="00386101" w:rsidRPr="00273CE5">
        <w:rPr>
          <w:i/>
          <w:sz w:val="24"/>
          <w:szCs w:val="24"/>
        </w:rPr>
        <w:t>* These quantities are for the smaller page size used in the exam booklets and assume an average size of handwriting.</w:t>
      </w:r>
    </w:p>
    <w:p w14:paraId="3F02980D" w14:textId="2DFB882A" w:rsidR="00386101" w:rsidRPr="00273CE5" w:rsidRDefault="00386101" w:rsidP="00386101">
      <w:pPr>
        <w:tabs>
          <w:tab w:val="left" w:pos="5655"/>
        </w:tabs>
        <w:rPr>
          <w:i/>
          <w:sz w:val="24"/>
          <w:szCs w:val="24"/>
        </w:rPr>
      </w:pPr>
      <w:r w:rsidRPr="00273CE5">
        <w:rPr>
          <w:i/>
          <w:sz w:val="24"/>
          <w:szCs w:val="24"/>
        </w:rPr>
        <w:t xml:space="preserve">** </w:t>
      </w:r>
      <w:r w:rsidR="00273CE5" w:rsidRPr="00273CE5">
        <w:rPr>
          <w:i/>
          <w:sz w:val="24"/>
          <w:szCs w:val="24"/>
        </w:rPr>
        <w:t>The first question option assigns you two named poems; the second option gives you one named poem and lets you choose the partner yourself.</w:t>
      </w:r>
    </w:p>
    <w:p w14:paraId="1F028538" w14:textId="77777777" w:rsidR="00386101" w:rsidRDefault="00386101" w:rsidP="00386101">
      <w:pPr>
        <w:tabs>
          <w:tab w:val="left" w:pos="5655"/>
        </w:tabs>
        <w:rPr>
          <w:sz w:val="24"/>
          <w:szCs w:val="24"/>
        </w:rPr>
      </w:pPr>
    </w:p>
    <w:p w14:paraId="07BAE04E" w14:textId="77777777" w:rsidR="00386101" w:rsidRDefault="00386101" w:rsidP="00386101">
      <w:pPr>
        <w:tabs>
          <w:tab w:val="left" w:pos="5655"/>
        </w:tabs>
        <w:rPr>
          <w:sz w:val="24"/>
          <w:szCs w:val="24"/>
        </w:rPr>
      </w:pPr>
    </w:p>
    <w:p w14:paraId="5E3F204C" w14:textId="77777777" w:rsidR="00386101" w:rsidRPr="00273CE5" w:rsidRDefault="00386101" w:rsidP="00273CE5">
      <w:pPr>
        <w:tabs>
          <w:tab w:val="left" w:pos="5655"/>
        </w:tabs>
        <w:jc w:val="center"/>
        <w:rPr>
          <w:b/>
          <w:sz w:val="40"/>
          <w:szCs w:val="40"/>
        </w:rPr>
      </w:pPr>
      <w:r w:rsidRPr="00273CE5">
        <w:rPr>
          <w:b/>
          <w:sz w:val="40"/>
          <w:szCs w:val="40"/>
        </w:rPr>
        <w:t>How to use this pack</w:t>
      </w:r>
    </w:p>
    <w:p w14:paraId="7658FC31" w14:textId="1651725D" w:rsidR="00273CE5" w:rsidRDefault="00386101" w:rsidP="00386101">
      <w:pPr>
        <w:tabs>
          <w:tab w:val="left" w:pos="5655"/>
        </w:tabs>
        <w:rPr>
          <w:sz w:val="24"/>
          <w:szCs w:val="24"/>
        </w:rPr>
      </w:pPr>
      <w:r>
        <w:rPr>
          <w:sz w:val="24"/>
          <w:szCs w:val="24"/>
        </w:rPr>
        <w:t>The following pages contain sample poems and model answers for all three sections</w:t>
      </w:r>
      <w:r w:rsidR="00E50554">
        <w:rPr>
          <w:sz w:val="24"/>
          <w:szCs w:val="24"/>
        </w:rPr>
        <w:t xml:space="preserve"> of the paper</w:t>
      </w:r>
      <w:r>
        <w:rPr>
          <w:sz w:val="24"/>
          <w:szCs w:val="24"/>
        </w:rPr>
        <w:t>. Read and solve these</w:t>
      </w:r>
      <w:r w:rsidR="00273CE5">
        <w:rPr>
          <w:sz w:val="24"/>
          <w:szCs w:val="24"/>
        </w:rPr>
        <w:t xml:space="preserve"> </w:t>
      </w:r>
      <w:proofErr w:type="spellStart"/>
      <w:r w:rsidR="00273CE5">
        <w:rPr>
          <w:sz w:val="24"/>
          <w:szCs w:val="24"/>
        </w:rPr>
        <w:t>gapfills</w:t>
      </w:r>
      <w:proofErr w:type="spellEnd"/>
      <w:r w:rsidR="00273CE5">
        <w:rPr>
          <w:sz w:val="24"/>
          <w:szCs w:val="24"/>
        </w:rPr>
        <w:t xml:space="preserve"> first</w:t>
      </w:r>
      <w:r>
        <w:rPr>
          <w:sz w:val="24"/>
          <w:szCs w:val="24"/>
        </w:rPr>
        <w:t xml:space="preserve">. </w:t>
      </w:r>
    </w:p>
    <w:p w14:paraId="1448FBB4" w14:textId="77777777" w:rsidR="00273CE5" w:rsidRPr="00273CE5" w:rsidRDefault="00386101" w:rsidP="00386101">
      <w:pPr>
        <w:tabs>
          <w:tab w:val="left" w:pos="5655"/>
        </w:tabs>
        <w:rPr>
          <w:b/>
          <w:sz w:val="96"/>
          <w:szCs w:val="96"/>
          <w:u w:val="single"/>
        </w:rPr>
      </w:pPr>
      <w:r w:rsidRPr="00273CE5">
        <w:rPr>
          <w:b/>
          <w:sz w:val="96"/>
          <w:szCs w:val="96"/>
          <w:u w:val="single"/>
        </w:rPr>
        <w:t xml:space="preserve">Then, test yourself! </w:t>
      </w:r>
    </w:p>
    <w:p w14:paraId="27A257F3" w14:textId="5B76DB02" w:rsidR="00273CE5" w:rsidRPr="00273CE5" w:rsidRDefault="00386101" w:rsidP="00273CE5">
      <w:pPr>
        <w:pStyle w:val="ListParagraph"/>
        <w:numPr>
          <w:ilvl w:val="0"/>
          <w:numId w:val="1"/>
        </w:numPr>
        <w:tabs>
          <w:tab w:val="left" w:pos="5655"/>
        </w:tabs>
        <w:rPr>
          <w:sz w:val="24"/>
          <w:szCs w:val="24"/>
        </w:rPr>
      </w:pPr>
      <w:r w:rsidRPr="00273CE5">
        <w:rPr>
          <w:sz w:val="24"/>
          <w:szCs w:val="24"/>
        </w:rPr>
        <w:t>Copy a bullet point for each</w:t>
      </w:r>
      <w:r w:rsidR="00273CE5" w:rsidRPr="00273CE5">
        <w:rPr>
          <w:sz w:val="24"/>
          <w:szCs w:val="24"/>
        </w:rPr>
        <w:t xml:space="preserve"> model</w:t>
      </w:r>
      <w:r w:rsidRPr="00273CE5">
        <w:rPr>
          <w:sz w:val="24"/>
          <w:szCs w:val="24"/>
        </w:rPr>
        <w:t xml:space="preserve"> paragraph; can you recreate it from memory? </w:t>
      </w:r>
    </w:p>
    <w:p w14:paraId="46D4D1E3" w14:textId="7D013339" w:rsidR="00386101" w:rsidRPr="00273CE5" w:rsidRDefault="00386101" w:rsidP="00273CE5">
      <w:pPr>
        <w:pStyle w:val="ListParagraph"/>
        <w:numPr>
          <w:ilvl w:val="0"/>
          <w:numId w:val="1"/>
        </w:numPr>
        <w:tabs>
          <w:tab w:val="left" w:pos="5655"/>
        </w:tabs>
        <w:rPr>
          <w:sz w:val="24"/>
          <w:szCs w:val="24"/>
        </w:rPr>
      </w:pPr>
      <w:r w:rsidRPr="00273CE5">
        <w:rPr>
          <w:sz w:val="24"/>
          <w:szCs w:val="24"/>
        </w:rPr>
        <w:t>Plan your own answers to different questions</w:t>
      </w:r>
      <w:r w:rsidR="00FC3BA3">
        <w:rPr>
          <w:sz w:val="24"/>
          <w:szCs w:val="24"/>
        </w:rPr>
        <w:t>, especially for Section B.</w:t>
      </w:r>
      <w:r w:rsidRPr="00273CE5">
        <w:rPr>
          <w:sz w:val="24"/>
          <w:szCs w:val="24"/>
        </w:rPr>
        <w:t xml:space="preserve"> Can </w:t>
      </w:r>
      <w:r w:rsidR="00273CE5" w:rsidRPr="00273CE5">
        <w:rPr>
          <w:sz w:val="24"/>
          <w:szCs w:val="24"/>
        </w:rPr>
        <w:t xml:space="preserve">you cope with any possible combination? </w:t>
      </w:r>
      <w:r w:rsidR="00273CE5" w:rsidRPr="00E50554">
        <w:rPr>
          <w:sz w:val="24"/>
          <w:szCs w:val="24"/>
          <w:u w:val="single"/>
        </w:rPr>
        <w:t>Forewarned is forearmed</w:t>
      </w:r>
      <w:r w:rsidR="00273CE5" w:rsidRPr="00273CE5">
        <w:rPr>
          <w:sz w:val="24"/>
          <w:szCs w:val="24"/>
        </w:rPr>
        <w:t>.</w:t>
      </w:r>
    </w:p>
    <w:p w14:paraId="6201A65F" w14:textId="46C200D8" w:rsidR="00273CE5" w:rsidRPr="00273CE5" w:rsidRDefault="00273CE5" w:rsidP="00273CE5">
      <w:pPr>
        <w:pStyle w:val="ListParagraph"/>
        <w:numPr>
          <w:ilvl w:val="0"/>
          <w:numId w:val="1"/>
        </w:numPr>
        <w:tabs>
          <w:tab w:val="left" w:pos="5655"/>
        </w:tabs>
        <w:rPr>
          <w:sz w:val="24"/>
          <w:szCs w:val="24"/>
        </w:rPr>
      </w:pPr>
      <w:r w:rsidRPr="00273CE5">
        <w:rPr>
          <w:sz w:val="24"/>
          <w:szCs w:val="24"/>
        </w:rPr>
        <w:t xml:space="preserve">Reread the poems and the novella. What </w:t>
      </w:r>
      <w:r w:rsidR="00E50554">
        <w:rPr>
          <w:sz w:val="24"/>
          <w:szCs w:val="24"/>
        </w:rPr>
        <w:t>details</w:t>
      </w:r>
      <w:r w:rsidRPr="00273CE5">
        <w:rPr>
          <w:sz w:val="24"/>
          <w:szCs w:val="24"/>
        </w:rPr>
        <w:t xml:space="preserve"> would you use</w:t>
      </w:r>
      <w:r w:rsidR="00E50554">
        <w:rPr>
          <w:sz w:val="24"/>
          <w:szCs w:val="24"/>
        </w:rPr>
        <w:t xml:space="preserve"> now</w:t>
      </w:r>
      <w:r w:rsidRPr="00273CE5">
        <w:rPr>
          <w:sz w:val="24"/>
          <w:szCs w:val="24"/>
        </w:rPr>
        <w:t>?</w:t>
      </w:r>
    </w:p>
    <w:p w14:paraId="62163347" w14:textId="4C3D8025" w:rsidR="00273CE5" w:rsidRPr="00E50554" w:rsidRDefault="00273CE5" w:rsidP="00273CE5">
      <w:pPr>
        <w:pStyle w:val="ListParagraph"/>
        <w:numPr>
          <w:ilvl w:val="0"/>
          <w:numId w:val="1"/>
        </w:numPr>
        <w:tabs>
          <w:tab w:val="left" w:pos="5655"/>
        </w:tabs>
        <w:rPr>
          <w:sz w:val="24"/>
          <w:szCs w:val="24"/>
        </w:rPr>
      </w:pPr>
      <w:r w:rsidRPr="00273CE5">
        <w:rPr>
          <w:sz w:val="24"/>
          <w:szCs w:val="24"/>
        </w:rPr>
        <w:t xml:space="preserve">Reread the </w:t>
      </w:r>
      <w:r w:rsidRPr="00273CE5">
        <w:rPr>
          <w:b/>
          <w:sz w:val="24"/>
          <w:szCs w:val="24"/>
        </w:rPr>
        <w:t>Knowledge Organizers</w:t>
      </w:r>
      <w:r w:rsidRPr="00273CE5">
        <w:rPr>
          <w:sz w:val="24"/>
          <w:szCs w:val="24"/>
        </w:rPr>
        <w:t xml:space="preserve"> and </w:t>
      </w:r>
      <w:r w:rsidRPr="00273CE5">
        <w:rPr>
          <w:b/>
          <w:sz w:val="24"/>
          <w:szCs w:val="24"/>
        </w:rPr>
        <w:t>Context Pack</w:t>
      </w:r>
      <w:r w:rsidRPr="00273CE5">
        <w:rPr>
          <w:sz w:val="24"/>
          <w:szCs w:val="24"/>
        </w:rPr>
        <w:t xml:space="preserve"> for OMAM. Which parts can you memorize / adapt to use in your own essays?</w:t>
      </w:r>
    </w:p>
    <w:p w14:paraId="6328E23C" w14:textId="3B141892" w:rsidR="00273CE5" w:rsidRDefault="00273CE5" w:rsidP="00273CE5">
      <w:pPr>
        <w:tabs>
          <w:tab w:val="left" w:pos="5655"/>
        </w:tabs>
        <w:rPr>
          <w:sz w:val="24"/>
          <w:szCs w:val="24"/>
        </w:rPr>
      </w:pPr>
      <w:r>
        <w:rPr>
          <w:sz w:val="24"/>
          <w:szCs w:val="24"/>
        </w:rPr>
        <w:t>Any combination of poems or characters / topics could be on the paper. However, we have placed a few which have not been seen yet on this series towards the top of our suggestions:</w:t>
      </w:r>
    </w:p>
    <w:tbl>
      <w:tblPr>
        <w:tblStyle w:val="TableGrid"/>
        <w:tblW w:w="0" w:type="auto"/>
        <w:tblLook w:val="04A0" w:firstRow="1" w:lastRow="0" w:firstColumn="1" w:lastColumn="0" w:noHBand="0" w:noVBand="1"/>
      </w:tblPr>
      <w:tblGrid>
        <w:gridCol w:w="3005"/>
        <w:gridCol w:w="3005"/>
        <w:gridCol w:w="3006"/>
      </w:tblGrid>
      <w:tr w:rsidR="00273CE5" w14:paraId="4E17C8B4" w14:textId="77777777" w:rsidTr="00273CE5">
        <w:tc>
          <w:tcPr>
            <w:tcW w:w="3005" w:type="dxa"/>
            <w:shd w:val="clear" w:color="auto" w:fill="000000" w:themeFill="text1"/>
          </w:tcPr>
          <w:p w14:paraId="5DFB3688" w14:textId="1AC2CEFF" w:rsidR="00273CE5" w:rsidRDefault="00273CE5" w:rsidP="00273CE5">
            <w:pPr>
              <w:tabs>
                <w:tab w:val="left" w:pos="5655"/>
              </w:tabs>
              <w:spacing w:before="120" w:after="120"/>
              <w:rPr>
                <w:sz w:val="24"/>
                <w:szCs w:val="24"/>
              </w:rPr>
            </w:pPr>
            <w:r>
              <w:rPr>
                <w:sz w:val="24"/>
                <w:szCs w:val="24"/>
              </w:rPr>
              <w:t>Named Poems / Theme</w:t>
            </w:r>
          </w:p>
        </w:tc>
        <w:tc>
          <w:tcPr>
            <w:tcW w:w="3005" w:type="dxa"/>
            <w:shd w:val="clear" w:color="auto" w:fill="000000" w:themeFill="text1"/>
          </w:tcPr>
          <w:p w14:paraId="0967E3F7" w14:textId="59EA5CF6" w:rsidR="00273CE5" w:rsidRDefault="00273CE5" w:rsidP="00273CE5">
            <w:pPr>
              <w:tabs>
                <w:tab w:val="left" w:pos="5655"/>
              </w:tabs>
              <w:spacing w:before="120" w:after="120"/>
              <w:rPr>
                <w:sz w:val="24"/>
                <w:szCs w:val="24"/>
              </w:rPr>
            </w:pPr>
            <w:r>
              <w:rPr>
                <w:sz w:val="24"/>
                <w:szCs w:val="24"/>
              </w:rPr>
              <w:t>OMAM Characters</w:t>
            </w:r>
          </w:p>
        </w:tc>
        <w:tc>
          <w:tcPr>
            <w:tcW w:w="3006" w:type="dxa"/>
            <w:shd w:val="clear" w:color="auto" w:fill="000000" w:themeFill="text1"/>
          </w:tcPr>
          <w:p w14:paraId="71A12510" w14:textId="07520803" w:rsidR="00273CE5" w:rsidRDefault="00273CE5" w:rsidP="00273CE5">
            <w:pPr>
              <w:tabs>
                <w:tab w:val="left" w:pos="5655"/>
              </w:tabs>
              <w:spacing w:before="120" w:after="120"/>
              <w:rPr>
                <w:sz w:val="24"/>
                <w:szCs w:val="24"/>
              </w:rPr>
            </w:pPr>
            <w:r>
              <w:rPr>
                <w:sz w:val="24"/>
                <w:szCs w:val="24"/>
              </w:rPr>
              <w:t>OMAM Themes</w:t>
            </w:r>
          </w:p>
        </w:tc>
      </w:tr>
      <w:tr w:rsidR="00273CE5" w14:paraId="49CCD119" w14:textId="77777777" w:rsidTr="00273CE5">
        <w:tc>
          <w:tcPr>
            <w:tcW w:w="3005" w:type="dxa"/>
          </w:tcPr>
          <w:p w14:paraId="017B7ED5" w14:textId="714FD786" w:rsidR="00273CE5" w:rsidRPr="00FC3BA3" w:rsidRDefault="00273CE5" w:rsidP="00273CE5">
            <w:pPr>
              <w:tabs>
                <w:tab w:val="left" w:pos="5655"/>
              </w:tabs>
              <w:spacing w:before="120" w:after="120"/>
              <w:rPr>
                <w:sz w:val="24"/>
                <w:szCs w:val="24"/>
                <w:u w:val="single"/>
              </w:rPr>
            </w:pPr>
            <w:r w:rsidRPr="00FC3BA3">
              <w:rPr>
                <w:sz w:val="24"/>
                <w:szCs w:val="24"/>
                <w:u w:val="single"/>
              </w:rPr>
              <w:t>Sonnet 116 / Love</w:t>
            </w:r>
          </w:p>
        </w:tc>
        <w:tc>
          <w:tcPr>
            <w:tcW w:w="3005" w:type="dxa"/>
          </w:tcPr>
          <w:p w14:paraId="79BD51E5" w14:textId="609A12E1" w:rsidR="00273CE5" w:rsidRPr="00FC3BA3" w:rsidRDefault="00273CE5" w:rsidP="00273CE5">
            <w:pPr>
              <w:tabs>
                <w:tab w:val="left" w:pos="5655"/>
              </w:tabs>
              <w:spacing w:before="120" w:after="120"/>
              <w:rPr>
                <w:sz w:val="24"/>
                <w:szCs w:val="24"/>
                <w:u w:val="single"/>
              </w:rPr>
            </w:pPr>
            <w:r w:rsidRPr="00FC3BA3">
              <w:rPr>
                <w:sz w:val="24"/>
                <w:szCs w:val="24"/>
                <w:u w:val="single"/>
              </w:rPr>
              <w:t xml:space="preserve">Candy </w:t>
            </w:r>
          </w:p>
        </w:tc>
        <w:tc>
          <w:tcPr>
            <w:tcW w:w="3006" w:type="dxa"/>
          </w:tcPr>
          <w:p w14:paraId="6EFBB7F3" w14:textId="0E696877" w:rsidR="00273CE5" w:rsidRPr="00FC3BA3" w:rsidRDefault="006E6DC2" w:rsidP="00273CE5">
            <w:pPr>
              <w:tabs>
                <w:tab w:val="left" w:pos="5655"/>
              </w:tabs>
              <w:spacing w:before="120" w:after="120"/>
              <w:rPr>
                <w:sz w:val="24"/>
                <w:szCs w:val="24"/>
                <w:u w:val="single"/>
              </w:rPr>
            </w:pPr>
            <w:r w:rsidRPr="00FC3BA3">
              <w:rPr>
                <w:sz w:val="24"/>
                <w:szCs w:val="24"/>
                <w:u w:val="single"/>
              </w:rPr>
              <w:t>Companionship</w:t>
            </w:r>
          </w:p>
        </w:tc>
      </w:tr>
      <w:tr w:rsidR="00273CE5" w14:paraId="3E37A0F4" w14:textId="77777777" w:rsidTr="00273CE5">
        <w:tc>
          <w:tcPr>
            <w:tcW w:w="3005" w:type="dxa"/>
          </w:tcPr>
          <w:p w14:paraId="517E949B" w14:textId="1B36ECB0" w:rsidR="00273CE5" w:rsidRPr="00FC3BA3" w:rsidRDefault="00273CE5" w:rsidP="00273CE5">
            <w:pPr>
              <w:tabs>
                <w:tab w:val="left" w:pos="5655"/>
              </w:tabs>
              <w:spacing w:before="120" w:after="120"/>
              <w:rPr>
                <w:sz w:val="24"/>
                <w:szCs w:val="24"/>
                <w:u w:val="single"/>
              </w:rPr>
            </w:pPr>
            <w:r w:rsidRPr="00FC3BA3">
              <w:rPr>
                <w:sz w:val="24"/>
                <w:szCs w:val="24"/>
                <w:u w:val="single"/>
              </w:rPr>
              <w:t>Remember / Death</w:t>
            </w:r>
          </w:p>
        </w:tc>
        <w:tc>
          <w:tcPr>
            <w:tcW w:w="3005" w:type="dxa"/>
          </w:tcPr>
          <w:p w14:paraId="0017E710" w14:textId="7D562A14" w:rsidR="00273CE5" w:rsidRPr="00FC3BA3" w:rsidRDefault="00273CE5" w:rsidP="00273CE5">
            <w:pPr>
              <w:tabs>
                <w:tab w:val="left" w:pos="5655"/>
              </w:tabs>
              <w:spacing w:before="120" w:after="120"/>
              <w:rPr>
                <w:sz w:val="24"/>
                <w:szCs w:val="24"/>
                <w:u w:val="single"/>
              </w:rPr>
            </w:pPr>
            <w:r w:rsidRPr="00FC3BA3">
              <w:rPr>
                <w:sz w:val="24"/>
                <w:szCs w:val="24"/>
                <w:u w:val="single"/>
              </w:rPr>
              <w:t xml:space="preserve">Carlson </w:t>
            </w:r>
          </w:p>
        </w:tc>
        <w:tc>
          <w:tcPr>
            <w:tcW w:w="3006" w:type="dxa"/>
          </w:tcPr>
          <w:p w14:paraId="300801BE" w14:textId="0B0544E9" w:rsidR="00273CE5" w:rsidRPr="00FC3BA3" w:rsidRDefault="006E6DC2" w:rsidP="00273CE5">
            <w:pPr>
              <w:tabs>
                <w:tab w:val="left" w:pos="5655"/>
              </w:tabs>
              <w:spacing w:before="120" w:after="120"/>
              <w:rPr>
                <w:sz w:val="24"/>
                <w:szCs w:val="24"/>
                <w:u w:val="single"/>
              </w:rPr>
            </w:pPr>
            <w:r w:rsidRPr="00FC3BA3">
              <w:rPr>
                <w:sz w:val="24"/>
                <w:szCs w:val="24"/>
                <w:u w:val="single"/>
              </w:rPr>
              <w:t>Power</w:t>
            </w:r>
          </w:p>
        </w:tc>
      </w:tr>
      <w:tr w:rsidR="00273CE5" w14:paraId="26E66799" w14:textId="77777777" w:rsidTr="00273CE5">
        <w:tc>
          <w:tcPr>
            <w:tcW w:w="3005" w:type="dxa"/>
          </w:tcPr>
          <w:p w14:paraId="77268A54" w14:textId="3F3BE153" w:rsidR="00273CE5" w:rsidRPr="00FC3BA3" w:rsidRDefault="00273CE5" w:rsidP="00273CE5">
            <w:pPr>
              <w:tabs>
                <w:tab w:val="left" w:pos="5655"/>
              </w:tabs>
              <w:spacing w:before="120" w:after="120"/>
              <w:rPr>
                <w:sz w:val="24"/>
                <w:szCs w:val="24"/>
                <w:u w:val="single"/>
              </w:rPr>
            </w:pPr>
            <w:r w:rsidRPr="00FC3BA3">
              <w:rPr>
                <w:sz w:val="24"/>
                <w:szCs w:val="24"/>
                <w:u w:val="single"/>
              </w:rPr>
              <w:t>Piano / Memory</w:t>
            </w:r>
          </w:p>
        </w:tc>
        <w:tc>
          <w:tcPr>
            <w:tcW w:w="3005" w:type="dxa"/>
          </w:tcPr>
          <w:p w14:paraId="1C95A29E" w14:textId="2272DB3C" w:rsidR="00273CE5" w:rsidRPr="00FC3BA3" w:rsidRDefault="00273CE5" w:rsidP="00273CE5">
            <w:pPr>
              <w:tabs>
                <w:tab w:val="left" w:pos="5655"/>
              </w:tabs>
              <w:spacing w:before="120" w:after="120"/>
              <w:rPr>
                <w:sz w:val="24"/>
                <w:szCs w:val="24"/>
                <w:u w:val="single"/>
              </w:rPr>
            </w:pPr>
            <w:r w:rsidRPr="00FC3BA3">
              <w:rPr>
                <w:sz w:val="24"/>
                <w:szCs w:val="24"/>
                <w:u w:val="single"/>
              </w:rPr>
              <w:t>The Ranchmen</w:t>
            </w:r>
          </w:p>
        </w:tc>
        <w:tc>
          <w:tcPr>
            <w:tcW w:w="3006" w:type="dxa"/>
          </w:tcPr>
          <w:p w14:paraId="338C42AB" w14:textId="081E043A" w:rsidR="00273CE5" w:rsidRPr="00FC3BA3" w:rsidRDefault="006E6DC2" w:rsidP="00273CE5">
            <w:pPr>
              <w:tabs>
                <w:tab w:val="left" w:pos="5655"/>
              </w:tabs>
              <w:spacing w:before="120" w:after="120"/>
              <w:rPr>
                <w:sz w:val="24"/>
                <w:szCs w:val="24"/>
                <w:u w:val="single"/>
              </w:rPr>
            </w:pPr>
            <w:r w:rsidRPr="00FC3BA3">
              <w:rPr>
                <w:sz w:val="24"/>
                <w:szCs w:val="24"/>
                <w:u w:val="single"/>
              </w:rPr>
              <w:t>Cruelty</w:t>
            </w:r>
          </w:p>
        </w:tc>
      </w:tr>
      <w:tr w:rsidR="00273CE5" w14:paraId="5F3624A6" w14:textId="77777777" w:rsidTr="00273CE5">
        <w:tc>
          <w:tcPr>
            <w:tcW w:w="3005" w:type="dxa"/>
          </w:tcPr>
          <w:p w14:paraId="70212B60" w14:textId="043A9DF5" w:rsidR="00273CE5" w:rsidRPr="00FC3BA3" w:rsidRDefault="00273CE5" w:rsidP="00273CE5">
            <w:pPr>
              <w:tabs>
                <w:tab w:val="left" w:pos="5655"/>
              </w:tabs>
              <w:spacing w:before="120" w:after="120"/>
              <w:rPr>
                <w:sz w:val="24"/>
                <w:szCs w:val="24"/>
                <w:u w:val="single"/>
              </w:rPr>
            </w:pPr>
            <w:r w:rsidRPr="00FC3BA3">
              <w:rPr>
                <w:sz w:val="24"/>
                <w:szCs w:val="24"/>
                <w:u w:val="single"/>
              </w:rPr>
              <w:t>Blessing / Events</w:t>
            </w:r>
          </w:p>
        </w:tc>
        <w:tc>
          <w:tcPr>
            <w:tcW w:w="3005" w:type="dxa"/>
          </w:tcPr>
          <w:p w14:paraId="4389F710" w14:textId="75050E9E" w:rsidR="00273CE5" w:rsidRDefault="00273CE5" w:rsidP="00273CE5">
            <w:pPr>
              <w:tabs>
                <w:tab w:val="left" w:pos="5655"/>
              </w:tabs>
              <w:spacing w:before="120" w:after="120"/>
              <w:rPr>
                <w:sz w:val="24"/>
                <w:szCs w:val="24"/>
              </w:rPr>
            </w:pPr>
            <w:r>
              <w:rPr>
                <w:sz w:val="24"/>
                <w:szCs w:val="24"/>
              </w:rPr>
              <w:t>Candy &amp; Crooks</w:t>
            </w:r>
          </w:p>
        </w:tc>
        <w:tc>
          <w:tcPr>
            <w:tcW w:w="3006" w:type="dxa"/>
          </w:tcPr>
          <w:p w14:paraId="1ED7FDF3" w14:textId="7792250C" w:rsidR="00273CE5" w:rsidRPr="00FC3BA3" w:rsidRDefault="006E6DC2" w:rsidP="00273CE5">
            <w:pPr>
              <w:tabs>
                <w:tab w:val="left" w:pos="5655"/>
              </w:tabs>
              <w:spacing w:before="120" w:after="120"/>
              <w:rPr>
                <w:sz w:val="24"/>
                <w:szCs w:val="24"/>
                <w:u w:val="single"/>
              </w:rPr>
            </w:pPr>
            <w:r w:rsidRPr="00FC3BA3">
              <w:rPr>
                <w:sz w:val="24"/>
                <w:szCs w:val="24"/>
                <w:u w:val="single"/>
              </w:rPr>
              <w:t>Attitudes to women</w:t>
            </w:r>
          </w:p>
        </w:tc>
      </w:tr>
      <w:tr w:rsidR="00273CE5" w14:paraId="3D77257E" w14:textId="77777777" w:rsidTr="00273CE5">
        <w:tc>
          <w:tcPr>
            <w:tcW w:w="3005" w:type="dxa"/>
          </w:tcPr>
          <w:p w14:paraId="3B28D82F" w14:textId="2A4BD8D0" w:rsidR="00273CE5" w:rsidRPr="00FC3BA3" w:rsidRDefault="00273CE5" w:rsidP="00273CE5">
            <w:pPr>
              <w:tabs>
                <w:tab w:val="left" w:pos="5655"/>
              </w:tabs>
              <w:spacing w:before="120" w:after="120"/>
              <w:rPr>
                <w:sz w:val="24"/>
                <w:szCs w:val="24"/>
                <w:u w:val="single"/>
              </w:rPr>
            </w:pPr>
            <w:r w:rsidRPr="00FC3BA3">
              <w:rPr>
                <w:sz w:val="24"/>
                <w:szCs w:val="24"/>
                <w:u w:val="single"/>
              </w:rPr>
              <w:t>Blessing / Childhood</w:t>
            </w:r>
          </w:p>
        </w:tc>
        <w:tc>
          <w:tcPr>
            <w:tcW w:w="3005" w:type="dxa"/>
          </w:tcPr>
          <w:p w14:paraId="28FA61C9" w14:textId="3169FE78" w:rsidR="00273CE5" w:rsidRDefault="00273CE5" w:rsidP="00273CE5">
            <w:pPr>
              <w:tabs>
                <w:tab w:val="left" w:pos="5655"/>
              </w:tabs>
              <w:spacing w:before="120" w:after="120"/>
              <w:rPr>
                <w:sz w:val="24"/>
                <w:szCs w:val="24"/>
              </w:rPr>
            </w:pPr>
            <w:r>
              <w:rPr>
                <w:sz w:val="24"/>
                <w:szCs w:val="24"/>
              </w:rPr>
              <w:t>Slim</w:t>
            </w:r>
          </w:p>
        </w:tc>
        <w:tc>
          <w:tcPr>
            <w:tcW w:w="3006" w:type="dxa"/>
          </w:tcPr>
          <w:p w14:paraId="28862646" w14:textId="3E38DDF1" w:rsidR="00273CE5" w:rsidRPr="00FC3BA3" w:rsidRDefault="006E6DC2" w:rsidP="00273CE5">
            <w:pPr>
              <w:tabs>
                <w:tab w:val="left" w:pos="5655"/>
              </w:tabs>
              <w:spacing w:before="120" w:after="120"/>
              <w:rPr>
                <w:sz w:val="24"/>
                <w:szCs w:val="24"/>
                <w:u w:val="single"/>
              </w:rPr>
            </w:pPr>
            <w:r w:rsidRPr="00FC3BA3">
              <w:rPr>
                <w:sz w:val="24"/>
                <w:szCs w:val="24"/>
                <w:u w:val="single"/>
              </w:rPr>
              <w:t>Society</w:t>
            </w:r>
          </w:p>
        </w:tc>
      </w:tr>
      <w:tr w:rsidR="00273CE5" w14:paraId="159B0524" w14:textId="77777777" w:rsidTr="00273CE5">
        <w:tc>
          <w:tcPr>
            <w:tcW w:w="3005" w:type="dxa"/>
          </w:tcPr>
          <w:p w14:paraId="1EE6395A" w14:textId="4960584D" w:rsidR="00273CE5" w:rsidRPr="00FC3BA3" w:rsidRDefault="00273CE5" w:rsidP="00273CE5">
            <w:pPr>
              <w:tabs>
                <w:tab w:val="left" w:pos="5655"/>
              </w:tabs>
              <w:spacing w:before="120" w:after="120"/>
              <w:rPr>
                <w:sz w:val="24"/>
                <w:szCs w:val="24"/>
                <w:u w:val="single"/>
              </w:rPr>
            </w:pPr>
            <w:r w:rsidRPr="00FC3BA3">
              <w:rPr>
                <w:sz w:val="24"/>
                <w:szCs w:val="24"/>
                <w:u w:val="single"/>
              </w:rPr>
              <w:t>Prayer Before / Childhood</w:t>
            </w:r>
          </w:p>
        </w:tc>
        <w:tc>
          <w:tcPr>
            <w:tcW w:w="3005" w:type="dxa"/>
          </w:tcPr>
          <w:p w14:paraId="0132FEBA" w14:textId="6ACFA5AF" w:rsidR="00273CE5" w:rsidRDefault="00273CE5" w:rsidP="00273CE5">
            <w:pPr>
              <w:tabs>
                <w:tab w:val="left" w:pos="5655"/>
              </w:tabs>
              <w:spacing w:before="120" w:after="120"/>
              <w:rPr>
                <w:sz w:val="24"/>
                <w:szCs w:val="24"/>
              </w:rPr>
            </w:pPr>
            <w:r>
              <w:rPr>
                <w:sz w:val="24"/>
                <w:szCs w:val="24"/>
              </w:rPr>
              <w:t>George</w:t>
            </w:r>
          </w:p>
        </w:tc>
        <w:tc>
          <w:tcPr>
            <w:tcW w:w="3006" w:type="dxa"/>
          </w:tcPr>
          <w:p w14:paraId="1C62CE8F" w14:textId="176247C6" w:rsidR="00273CE5" w:rsidRDefault="006E6DC2" w:rsidP="00273CE5">
            <w:pPr>
              <w:tabs>
                <w:tab w:val="left" w:pos="5655"/>
              </w:tabs>
              <w:spacing w:before="120" w:after="120"/>
              <w:rPr>
                <w:sz w:val="24"/>
                <w:szCs w:val="24"/>
              </w:rPr>
            </w:pPr>
            <w:r>
              <w:rPr>
                <w:sz w:val="24"/>
                <w:szCs w:val="24"/>
              </w:rPr>
              <w:t>Loneliness</w:t>
            </w:r>
          </w:p>
        </w:tc>
        <w:bookmarkStart w:id="0" w:name="_GoBack"/>
        <w:bookmarkEnd w:id="0"/>
      </w:tr>
      <w:tr w:rsidR="00273CE5" w14:paraId="70C2A545" w14:textId="77777777" w:rsidTr="00273CE5">
        <w:tc>
          <w:tcPr>
            <w:tcW w:w="3005" w:type="dxa"/>
          </w:tcPr>
          <w:p w14:paraId="7720F61A" w14:textId="3F47CAB5" w:rsidR="00273CE5" w:rsidRPr="00FC3BA3" w:rsidRDefault="00273CE5" w:rsidP="00273CE5">
            <w:pPr>
              <w:tabs>
                <w:tab w:val="left" w:pos="5655"/>
              </w:tabs>
              <w:spacing w:before="120" w:after="120"/>
              <w:rPr>
                <w:sz w:val="24"/>
                <w:szCs w:val="24"/>
                <w:u w:val="single"/>
              </w:rPr>
            </w:pPr>
            <w:r w:rsidRPr="00FC3BA3">
              <w:rPr>
                <w:sz w:val="24"/>
                <w:szCs w:val="24"/>
                <w:u w:val="single"/>
              </w:rPr>
              <w:t>Prayer Before / Violence</w:t>
            </w:r>
          </w:p>
        </w:tc>
        <w:tc>
          <w:tcPr>
            <w:tcW w:w="3005" w:type="dxa"/>
          </w:tcPr>
          <w:p w14:paraId="468E3898" w14:textId="4CF54C69" w:rsidR="00273CE5" w:rsidRDefault="00E50554" w:rsidP="00273CE5">
            <w:pPr>
              <w:tabs>
                <w:tab w:val="left" w:pos="5655"/>
              </w:tabs>
              <w:spacing w:before="120" w:after="120"/>
              <w:rPr>
                <w:sz w:val="24"/>
                <w:szCs w:val="24"/>
              </w:rPr>
            </w:pPr>
            <w:r>
              <w:rPr>
                <w:sz w:val="24"/>
                <w:szCs w:val="24"/>
              </w:rPr>
              <w:t>Lennie</w:t>
            </w:r>
          </w:p>
        </w:tc>
        <w:tc>
          <w:tcPr>
            <w:tcW w:w="3006" w:type="dxa"/>
          </w:tcPr>
          <w:p w14:paraId="591E0C17" w14:textId="12449970" w:rsidR="00273CE5" w:rsidRDefault="006E6DC2" w:rsidP="00273CE5">
            <w:pPr>
              <w:tabs>
                <w:tab w:val="left" w:pos="5655"/>
              </w:tabs>
              <w:spacing w:before="120" w:after="120"/>
              <w:rPr>
                <w:sz w:val="24"/>
                <w:szCs w:val="24"/>
              </w:rPr>
            </w:pPr>
            <w:r>
              <w:rPr>
                <w:sz w:val="24"/>
                <w:szCs w:val="24"/>
              </w:rPr>
              <w:t>Dreams</w:t>
            </w:r>
          </w:p>
        </w:tc>
      </w:tr>
      <w:tr w:rsidR="00E50554" w14:paraId="27129C48" w14:textId="77777777" w:rsidTr="00273CE5">
        <w:tc>
          <w:tcPr>
            <w:tcW w:w="3005" w:type="dxa"/>
          </w:tcPr>
          <w:p w14:paraId="40954E6F" w14:textId="5BD92F4E" w:rsidR="00E50554" w:rsidRDefault="00E50554" w:rsidP="00E50554">
            <w:pPr>
              <w:tabs>
                <w:tab w:val="left" w:pos="5655"/>
              </w:tabs>
              <w:spacing w:before="120" w:after="120"/>
              <w:rPr>
                <w:sz w:val="24"/>
                <w:szCs w:val="24"/>
              </w:rPr>
            </w:pPr>
            <w:r>
              <w:rPr>
                <w:sz w:val="24"/>
                <w:szCs w:val="24"/>
              </w:rPr>
              <w:t>Poem at 39 / Death</w:t>
            </w:r>
          </w:p>
        </w:tc>
        <w:tc>
          <w:tcPr>
            <w:tcW w:w="3005" w:type="dxa"/>
          </w:tcPr>
          <w:p w14:paraId="3AEEDF93" w14:textId="624BBBCA" w:rsidR="00E50554" w:rsidRDefault="00E50554" w:rsidP="00E50554">
            <w:pPr>
              <w:tabs>
                <w:tab w:val="left" w:pos="5655"/>
              </w:tabs>
              <w:spacing w:before="120" w:after="120"/>
              <w:rPr>
                <w:sz w:val="24"/>
                <w:szCs w:val="24"/>
              </w:rPr>
            </w:pPr>
            <w:r>
              <w:rPr>
                <w:sz w:val="24"/>
                <w:szCs w:val="24"/>
              </w:rPr>
              <w:t>Curley</w:t>
            </w:r>
          </w:p>
        </w:tc>
        <w:tc>
          <w:tcPr>
            <w:tcW w:w="3006" w:type="dxa"/>
          </w:tcPr>
          <w:p w14:paraId="7903EFC7" w14:textId="2CB81E0E" w:rsidR="00E50554" w:rsidRDefault="00E50554" w:rsidP="00E50554">
            <w:pPr>
              <w:tabs>
                <w:tab w:val="left" w:pos="5655"/>
              </w:tabs>
              <w:spacing w:before="120" w:after="120"/>
              <w:rPr>
                <w:sz w:val="24"/>
                <w:szCs w:val="24"/>
              </w:rPr>
            </w:pPr>
            <w:r>
              <w:rPr>
                <w:sz w:val="24"/>
                <w:szCs w:val="24"/>
              </w:rPr>
              <w:t>Nature</w:t>
            </w:r>
          </w:p>
        </w:tc>
      </w:tr>
      <w:tr w:rsidR="00E50554" w14:paraId="2F3C09FF" w14:textId="77777777" w:rsidTr="00273CE5">
        <w:tc>
          <w:tcPr>
            <w:tcW w:w="3005" w:type="dxa"/>
          </w:tcPr>
          <w:p w14:paraId="10023AB8" w14:textId="547AB1A6" w:rsidR="00E50554" w:rsidRDefault="00E50554" w:rsidP="00E50554">
            <w:pPr>
              <w:tabs>
                <w:tab w:val="left" w:pos="5655"/>
              </w:tabs>
              <w:spacing w:before="120" w:after="120"/>
              <w:rPr>
                <w:sz w:val="24"/>
                <w:szCs w:val="24"/>
              </w:rPr>
            </w:pPr>
            <w:r>
              <w:rPr>
                <w:sz w:val="24"/>
                <w:szCs w:val="24"/>
              </w:rPr>
              <w:t>Poem at 39 / Parents</w:t>
            </w:r>
          </w:p>
        </w:tc>
        <w:tc>
          <w:tcPr>
            <w:tcW w:w="3005" w:type="dxa"/>
          </w:tcPr>
          <w:p w14:paraId="4093600A" w14:textId="0E70224E" w:rsidR="00E50554" w:rsidRDefault="00E50554" w:rsidP="00E50554">
            <w:pPr>
              <w:tabs>
                <w:tab w:val="left" w:pos="5655"/>
              </w:tabs>
              <w:spacing w:before="120" w:after="120"/>
              <w:rPr>
                <w:sz w:val="24"/>
                <w:szCs w:val="24"/>
              </w:rPr>
            </w:pPr>
            <w:r>
              <w:rPr>
                <w:sz w:val="24"/>
                <w:szCs w:val="24"/>
              </w:rPr>
              <w:t>Curley’s wife</w:t>
            </w:r>
          </w:p>
        </w:tc>
        <w:tc>
          <w:tcPr>
            <w:tcW w:w="3006" w:type="dxa"/>
          </w:tcPr>
          <w:p w14:paraId="70D82623" w14:textId="68952CA1" w:rsidR="00E50554" w:rsidRDefault="00E50554" w:rsidP="00E50554">
            <w:pPr>
              <w:tabs>
                <w:tab w:val="left" w:pos="5655"/>
              </w:tabs>
              <w:spacing w:before="120" w:after="120"/>
              <w:rPr>
                <w:sz w:val="24"/>
                <w:szCs w:val="24"/>
              </w:rPr>
            </w:pPr>
            <w:r>
              <w:rPr>
                <w:sz w:val="24"/>
                <w:szCs w:val="24"/>
              </w:rPr>
              <w:t>Death</w:t>
            </w:r>
          </w:p>
        </w:tc>
      </w:tr>
    </w:tbl>
    <w:p w14:paraId="5AF4293A" w14:textId="77777777" w:rsidR="00273CE5" w:rsidRPr="00273CE5" w:rsidRDefault="00273CE5" w:rsidP="00273CE5">
      <w:pPr>
        <w:tabs>
          <w:tab w:val="left" w:pos="5655"/>
        </w:tabs>
        <w:rPr>
          <w:sz w:val="24"/>
          <w:szCs w:val="24"/>
        </w:rPr>
      </w:pPr>
    </w:p>
    <w:p w14:paraId="71D272B4" w14:textId="4D28ADBD" w:rsidR="00E50554" w:rsidRPr="00E50554" w:rsidRDefault="00E50554" w:rsidP="00E50554">
      <w:pPr>
        <w:tabs>
          <w:tab w:val="left" w:pos="5655"/>
        </w:tabs>
        <w:rPr>
          <w:b/>
          <w:sz w:val="48"/>
          <w:szCs w:val="48"/>
          <w:u w:val="single"/>
        </w:rPr>
      </w:pPr>
      <w:r w:rsidRPr="00E50554">
        <w:rPr>
          <w:b/>
          <w:sz w:val="48"/>
          <w:szCs w:val="48"/>
          <w:u w:val="single"/>
        </w:rPr>
        <w:t>Tick them off as you go</w:t>
      </w:r>
      <w:r>
        <w:rPr>
          <w:b/>
          <w:sz w:val="48"/>
          <w:szCs w:val="48"/>
          <w:u w:val="single"/>
        </w:rPr>
        <w:t xml:space="preserve"> from the top…</w:t>
      </w:r>
    </w:p>
    <w:p w14:paraId="2C4FC851" w14:textId="19A14C1B" w:rsidR="00E50554" w:rsidRPr="00E50554" w:rsidRDefault="00E50554" w:rsidP="00AC4962">
      <w:pPr>
        <w:spacing w:before="300" w:after="120" w:line="240" w:lineRule="auto"/>
        <w:outlineLvl w:val="0"/>
        <w:rPr>
          <w:rFonts w:ascii="Arial" w:eastAsia="Times New Roman" w:hAnsi="Arial" w:cs="Arial"/>
          <w:b/>
          <w:bCs/>
          <w:kern w:val="36"/>
          <w:sz w:val="32"/>
          <w:szCs w:val="32"/>
          <w:lang w:eastAsia="en-GB"/>
        </w:rPr>
      </w:pPr>
      <w:r w:rsidRPr="00E50554">
        <w:rPr>
          <w:rFonts w:ascii="Arial" w:eastAsia="Times New Roman" w:hAnsi="Arial" w:cs="Arial"/>
          <w:b/>
          <w:bCs/>
          <w:kern w:val="36"/>
          <w:sz w:val="32"/>
          <w:szCs w:val="32"/>
          <w:lang w:eastAsia="en-GB"/>
        </w:rPr>
        <w:lastRenderedPageBreak/>
        <w:t>Fantasy of an African Boy</w:t>
      </w:r>
      <w:r w:rsidR="00AC4962">
        <w:rPr>
          <w:rFonts w:ascii="Arial" w:eastAsia="Times New Roman" w:hAnsi="Arial" w:cs="Arial"/>
          <w:b/>
          <w:bCs/>
          <w:kern w:val="36"/>
          <w:sz w:val="32"/>
          <w:szCs w:val="32"/>
          <w:lang w:eastAsia="en-GB"/>
        </w:rPr>
        <w:br/>
      </w:r>
      <w:r w:rsidRPr="00E50554">
        <w:rPr>
          <w:rFonts w:ascii="inherit" w:eastAsia="Times New Roman" w:hAnsi="inherit" w:cs="Times New Roman"/>
          <w:sz w:val="28"/>
          <w:szCs w:val="28"/>
          <w:lang w:eastAsia="en-GB"/>
        </w:rPr>
        <w:t>by James Berry</w:t>
      </w:r>
    </w:p>
    <w:p w14:paraId="0BC4A378" w14:textId="3749E443" w:rsidR="00E50554" w:rsidRDefault="00AC4962" w:rsidP="00E50554">
      <w:pPr>
        <w:spacing w:after="360" w:line="240" w:lineRule="auto"/>
        <w:rPr>
          <w:rFonts w:eastAsia="Times New Roman" w:cstheme="minorHAnsi"/>
          <w:color w:val="1D1D1B"/>
          <w:lang w:eastAsia="en-GB"/>
        </w:rPr>
      </w:pPr>
      <w:r>
        <w:rPr>
          <w:rFonts w:eastAsia="Times New Roman" w:cstheme="minorHAnsi"/>
          <w:color w:val="1D1D1B"/>
          <w:lang w:eastAsia="en-GB"/>
        </w:rPr>
        <w:br/>
      </w:r>
      <w:r w:rsidR="00E50554" w:rsidRPr="00E50554">
        <w:rPr>
          <w:rFonts w:eastAsia="Times New Roman" w:cstheme="minorHAnsi"/>
          <w:color w:val="1D1D1B"/>
          <w:lang w:eastAsia="en-GB"/>
        </w:rPr>
        <w:t>Such a peculiar lot</w:t>
      </w:r>
      <w:r w:rsidR="00E50554" w:rsidRPr="00E50554">
        <w:rPr>
          <w:rFonts w:eastAsia="Times New Roman" w:cstheme="minorHAnsi"/>
          <w:color w:val="1D1D1B"/>
          <w:lang w:eastAsia="en-GB"/>
        </w:rPr>
        <w:br/>
        <w:t>we are, we people</w:t>
      </w:r>
      <w:r w:rsidR="00E50554" w:rsidRPr="00E50554">
        <w:rPr>
          <w:rFonts w:eastAsia="Times New Roman" w:cstheme="minorHAnsi"/>
          <w:color w:val="1D1D1B"/>
          <w:lang w:eastAsia="en-GB"/>
        </w:rPr>
        <w:br/>
        <w:t>without money, in daylong</w:t>
      </w:r>
      <w:r w:rsidR="00E50554" w:rsidRPr="00E50554">
        <w:rPr>
          <w:rFonts w:eastAsia="Times New Roman" w:cstheme="minorHAnsi"/>
          <w:color w:val="1D1D1B"/>
          <w:lang w:eastAsia="en-GB"/>
        </w:rPr>
        <w:br/>
        <w:t>yearlong sunlight, knowing</w:t>
      </w:r>
      <w:r w:rsidR="00E50554" w:rsidRPr="00E50554">
        <w:rPr>
          <w:rFonts w:eastAsia="Times New Roman" w:cstheme="minorHAnsi"/>
          <w:color w:val="1D1D1B"/>
          <w:lang w:eastAsia="en-GB"/>
        </w:rPr>
        <w:br/>
        <w:t>money is somewhere, somewhere.</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Everybody says it’s big</w:t>
      </w:r>
      <w:r w:rsidR="00E50554" w:rsidRPr="00E50554">
        <w:rPr>
          <w:rFonts w:eastAsia="Times New Roman" w:cstheme="minorHAnsi"/>
          <w:color w:val="1D1D1B"/>
          <w:lang w:eastAsia="en-GB"/>
        </w:rPr>
        <w:br/>
        <w:t>bigger brain bother now,</w:t>
      </w:r>
      <w:r w:rsidR="00E50554" w:rsidRPr="00E50554">
        <w:rPr>
          <w:rFonts w:eastAsia="Times New Roman" w:cstheme="minorHAnsi"/>
          <w:color w:val="1D1D1B"/>
          <w:lang w:eastAsia="en-GB"/>
        </w:rPr>
        <w:br/>
        <w:t>money. Such millions and millions</w:t>
      </w:r>
      <w:r w:rsidR="00E50554" w:rsidRPr="00E50554">
        <w:rPr>
          <w:rFonts w:eastAsia="Times New Roman" w:cstheme="minorHAnsi"/>
          <w:color w:val="1D1D1B"/>
          <w:lang w:eastAsia="en-GB"/>
        </w:rPr>
        <w:br/>
        <w:t>of us don’t manage at all</w:t>
      </w:r>
      <w:r w:rsidR="00E50554" w:rsidRPr="00E50554">
        <w:rPr>
          <w:rFonts w:eastAsia="Times New Roman" w:cstheme="minorHAnsi"/>
          <w:color w:val="1D1D1B"/>
          <w:lang w:eastAsia="en-GB"/>
        </w:rPr>
        <w:br/>
        <w:t>without it, like war going on.</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And we can’t eat it. Yet</w:t>
      </w:r>
      <w:r w:rsidR="00E50554" w:rsidRPr="00E50554">
        <w:rPr>
          <w:rFonts w:eastAsia="Times New Roman" w:cstheme="minorHAnsi"/>
          <w:color w:val="1D1D1B"/>
          <w:lang w:eastAsia="en-GB"/>
        </w:rPr>
        <w:br/>
        <w:t>without it our heads alone</w:t>
      </w:r>
      <w:r w:rsidR="00E50554" w:rsidRPr="00E50554">
        <w:rPr>
          <w:rFonts w:eastAsia="Times New Roman" w:cstheme="minorHAnsi"/>
          <w:color w:val="1D1D1B"/>
          <w:lang w:eastAsia="en-GB"/>
        </w:rPr>
        <w:br/>
        <w:t>stay big, as lots and lots do,</w:t>
      </w:r>
      <w:r w:rsidR="00E50554" w:rsidRPr="00E50554">
        <w:rPr>
          <w:rFonts w:eastAsia="Times New Roman" w:cstheme="minorHAnsi"/>
          <w:color w:val="1D1D1B"/>
          <w:lang w:eastAsia="en-GB"/>
        </w:rPr>
        <w:br/>
        <w:t>coming from nowhere joyful,</w:t>
      </w:r>
      <w:r w:rsidR="00E50554" w:rsidRPr="00E50554">
        <w:rPr>
          <w:rFonts w:eastAsia="Times New Roman" w:cstheme="minorHAnsi"/>
          <w:color w:val="1D1D1B"/>
          <w:lang w:eastAsia="en-GB"/>
        </w:rPr>
        <w:br/>
        <w:t>going nowhere happy.</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We can’t drink it up. Yet</w:t>
      </w:r>
      <w:r w:rsidR="00E50554" w:rsidRPr="00E50554">
        <w:rPr>
          <w:rFonts w:eastAsia="Times New Roman" w:cstheme="minorHAnsi"/>
          <w:color w:val="1D1D1B"/>
          <w:lang w:eastAsia="en-GB"/>
        </w:rPr>
        <w:br/>
        <w:t>without it we shrivel when small</w:t>
      </w:r>
      <w:r w:rsidR="00E50554" w:rsidRPr="00E50554">
        <w:rPr>
          <w:rFonts w:eastAsia="Times New Roman" w:cstheme="minorHAnsi"/>
          <w:color w:val="1D1D1B"/>
          <w:lang w:eastAsia="en-GB"/>
        </w:rPr>
        <w:br/>
        <w:t>and stop forever</w:t>
      </w:r>
      <w:r w:rsidR="00E50554" w:rsidRPr="00E50554">
        <w:rPr>
          <w:rFonts w:eastAsia="Times New Roman" w:cstheme="minorHAnsi"/>
          <w:color w:val="1D1D1B"/>
          <w:lang w:eastAsia="en-GB"/>
        </w:rPr>
        <w:br/>
        <w:t>where we stopped, as lots and lots do.</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We can’t read money for books.</w:t>
      </w:r>
      <w:r w:rsidR="00E50554" w:rsidRPr="00E50554">
        <w:rPr>
          <w:rFonts w:eastAsia="Times New Roman" w:cstheme="minorHAnsi"/>
          <w:color w:val="1D1D1B"/>
          <w:lang w:eastAsia="en-GB"/>
        </w:rPr>
        <w:br/>
        <w:t>Yet without it we don’t</w:t>
      </w:r>
      <w:r w:rsidR="00E50554" w:rsidRPr="00E50554">
        <w:rPr>
          <w:rFonts w:eastAsia="Times New Roman" w:cstheme="minorHAnsi"/>
          <w:color w:val="1D1D1B"/>
          <w:lang w:eastAsia="en-GB"/>
        </w:rPr>
        <w:br/>
        <w:t>read, don’t write numbers,</w:t>
      </w:r>
      <w:r w:rsidR="00E50554" w:rsidRPr="00E50554">
        <w:rPr>
          <w:rFonts w:eastAsia="Times New Roman" w:cstheme="minorHAnsi"/>
          <w:color w:val="1D1D1B"/>
          <w:lang w:eastAsia="en-GB"/>
        </w:rPr>
        <w:br/>
        <w:t>don’t open gates in other countries,</w:t>
      </w:r>
      <w:r w:rsidR="00E50554" w:rsidRPr="00E50554">
        <w:rPr>
          <w:rFonts w:eastAsia="Times New Roman" w:cstheme="minorHAnsi"/>
          <w:color w:val="1D1D1B"/>
          <w:lang w:eastAsia="en-GB"/>
        </w:rPr>
        <w:br/>
        <w:t>as lots and lots never do.</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We can’t use money to bandage</w:t>
      </w:r>
      <w:r w:rsidR="00E50554" w:rsidRPr="00E50554">
        <w:rPr>
          <w:rFonts w:eastAsia="Times New Roman" w:cstheme="minorHAnsi"/>
          <w:color w:val="1D1D1B"/>
          <w:lang w:eastAsia="en-GB"/>
        </w:rPr>
        <w:br/>
        <w:t>sores, can’t pound it</w:t>
      </w:r>
      <w:r w:rsidR="00E50554" w:rsidRPr="00E50554">
        <w:rPr>
          <w:rFonts w:eastAsia="Times New Roman" w:cstheme="minorHAnsi"/>
          <w:color w:val="1D1D1B"/>
          <w:lang w:eastAsia="en-GB"/>
        </w:rPr>
        <w:br/>
        <w:t>to powder for sick eyes</w:t>
      </w:r>
      <w:r w:rsidR="00E50554" w:rsidRPr="00E50554">
        <w:rPr>
          <w:rFonts w:eastAsia="Times New Roman" w:cstheme="minorHAnsi"/>
          <w:color w:val="1D1D1B"/>
          <w:lang w:eastAsia="en-GB"/>
        </w:rPr>
        <w:br/>
        <w:t>and sick bellies. Yet without</w:t>
      </w:r>
      <w:r w:rsidR="00E50554" w:rsidRPr="00E50554">
        <w:rPr>
          <w:rFonts w:eastAsia="Times New Roman" w:cstheme="minorHAnsi"/>
          <w:color w:val="1D1D1B"/>
          <w:lang w:eastAsia="en-GB"/>
        </w:rPr>
        <w:br/>
        <w:t>it, flesh melts from our bones.</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Such walled-round gentlemen</w:t>
      </w:r>
      <w:r w:rsidR="00E50554" w:rsidRPr="00E50554">
        <w:rPr>
          <w:rFonts w:eastAsia="Times New Roman" w:cstheme="minorHAnsi"/>
          <w:color w:val="1D1D1B"/>
          <w:lang w:eastAsia="en-GB"/>
        </w:rPr>
        <w:br/>
        <w:t>overseas minding money! Such</w:t>
      </w:r>
      <w:r w:rsidR="00E50554" w:rsidRPr="00E50554">
        <w:rPr>
          <w:rFonts w:eastAsia="Times New Roman" w:cstheme="minorHAnsi"/>
          <w:color w:val="1D1D1B"/>
          <w:lang w:eastAsia="en-GB"/>
        </w:rPr>
        <w:br/>
        <w:t>bigtime gentlemen, body guarded</w:t>
      </w:r>
      <w:r w:rsidR="00E50554" w:rsidRPr="00E50554">
        <w:rPr>
          <w:rFonts w:eastAsia="Times New Roman" w:cstheme="minorHAnsi"/>
          <w:color w:val="1D1D1B"/>
          <w:lang w:eastAsia="en-GB"/>
        </w:rPr>
        <w:br/>
        <w:t>because of too much respect</w:t>
      </w:r>
      <w:r w:rsidR="00E50554" w:rsidRPr="00E50554">
        <w:rPr>
          <w:rFonts w:eastAsia="Times New Roman" w:cstheme="minorHAnsi"/>
          <w:color w:val="1D1D1B"/>
          <w:lang w:eastAsia="en-GB"/>
        </w:rPr>
        <w:br/>
        <w:t>and too many wishes on them:</w:t>
      </w:r>
      <w:r w:rsidR="00E50554" w:rsidRPr="00E50554">
        <w:rPr>
          <w:rFonts w:eastAsia="Times New Roman" w:cstheme="minorHAnsi"/>
          <w:color w:val="1D1D1B"/>
          <w:lang w:eastAsia="en-GB"/>
        </w:rPr>
        <w:br/>
        <w:t> </w:t>
      </w:r>
      <w:r w:rsidR="00E50554" w:rsidRPr="00E50554">
        <w:rPr>
          <w:rFonts w:eastAsia="Times New Roman" w:cstheme="minorHAnsi"/>
          <w:color w:val="1D1D1B"/>
          <w:lang w:eastAsia="en-GB"/>
        </w:rPr>
        <w:br/>
        <w:t>too many wishes, everywhere,</w:t>
      </w:r>
      <w:r w:rsidR="00E50554" w:rsidRPr="00E50554">
        <w:rPr>
          <w:rFonts w:eastAsia="Times New Roman" w:cstheme="minorHAnsi"/>
          <w:color w:val="1D1D1B"/>
          <w:lang w:eastAsia="en-GB"/>
        </w:rPr>
        <w:br/>
        <w:t>wanting them to let go</w:t>
      </w:r>
      <w:r w:rsidR="00E50554" w:rsidRPr="00E50554">
        <w:rPr>
          <w:rFonts w:eastAsia="Times New Roman" w:cstheme="minorHAnsi"/>
          <w:color w:val="1D1D1B"/>
          <w:lang w:eastAsia="en-GB"/>
        </w:rPr>
        <w:br/>
        <w:t>magic of money, and let it fly</w:t>
      </w:r>
      <w:r w:rsidR="00E50554" w:rsidRPr="00E50554">
        <w:rPr>
          <w:rFonts w:eastAsia="Times New Roman" w:cstheme="minorHAnsi"/>
          <w:color w:val="1D1D1B"/>
          <w:lang w:eastAsia="en-GB"/>
        </w:rPr>
        <w:br/>
        <w:t>away, everywhere, day and night,</w:t>
      </w:r>
      <w:r w:rsidR="00E50554" w:rsidRPr="00E50554">
        <w:rPr>
          <w:rFonts w:eastAsia="Times New Roman" w:cstheme="minorHAnsi"/>
          <w:color w:val="1D1D1B"/>
          <w:lang w:eastAsia="en-GB"/>
        </w:rPr>
        <w:br/>
        <w:t>just like dropped leaves in wind!</w:t>
      </w:r>
    </w:p>
    <w:p w14:paraId="268C83FA" w14:textId="33ACAFEE" w:rsidR="00AC4962" w:rsidRPr="00AC4962" w:rsidRDefault="00AC4962" w:rsidP="00AC4962">
      <w:pPr>
        <w:pStyle w:val="Heading2"/>
        <w:spacing w:before="0" w:line="495" w:lineRule="atLeast"/>
        <w:rPr>
          <w:rFonts w:ascii="Georgia" w:hAnsi="Georgia"/>
          <w:color w:val="141823"/>
        </w:rPr>
      </w:pPr>
      <w:hyperlink r:id="rId9" w:history="1">
        <w:r w:rsidRPr="00AC4962">
          <w:rPr>
            <w:rFonts w:ascii="Georgia" w:eastAsia="Times New Roman" w:hAnsi="Georgia" w:cs="Times New Roman"/>
            <w:color w:val="auto"/>
            <w:kern w:val="36"/>
            <w:sz w:val="35"/>
            <w:szCs w:val="35"/>
            <w:u w:val="single"/>
            <w:lang w:eastAsia="en-GB"/>
          </w:rPr>
          <w:t>An Old Woman</w:t>
        </w:r>
      </w:hyperlink>
      <w:r>
        <w:rPr>
          <w:rFonts w:ascii="Georgia" w:eastAsia="Times New Roman" w:hAnsi="Georgia" w:cs="Times New Roman"/>
          <w:kern w:val="36"/>
          <w:sz w:val="35"/>
          <w:szCs w:val="35"/>
          <w:lang w:eastAsia="en-GB"/>
        </w:rPr>
        <w:br/>
      </w:r>
      <w:r w:rsidRPr="00AC4962">
        <w:rPr>
          <w:rFonts w:ascii="Georgia" w:hAnsi="Georgia"/>
          <w:color w:val="auto"/>
        </w:rPr>
        <w:t xml:space="preserve">by </w:t>
      </w:r>
      <w:hyperlink r:id="rId10" w:history="1">
        <w:r w:rsidRPr="00AC4962">
          <w:rPr>
            <w:rStyle w:val="Hyperlink"/>
            <w:rFonts w:ascii="Georgia" w:hAnsi="Georgia"/>
            <w:color w:val="auto"/>
            <w:u w:val="none"/>
          </w:rPr>
          <w:t xml:space="preserve">Arun </w:t>
        </w:r>
        <w:proofErr w:type="spellStart"/>
        <w:r w:rsidRPr="00AC4962">
          <w:rPr>
            <w:rStyle w:val="Hyperlink"/>
            <w:rFonts w:ascii="Georgia" w:hAnsi="Georgia"/>
            <w:color w:val="auto"/>
            <w:u w:val="none"/>
          </w:rPr>
          <w:t>Kolatkar</w:t>
        </w:r>
        <w:proofErr w:type="spellEnd"/>
      </w:hyperlink>
      <w:r w:rsidRPr="00AC4962">
        <w:rPr>
          <w:rFonts w:ascii="Georgia" w:hAnsi="Georgia"/>
          <w:color w:val="auto"/>
        </w:rPr>
        <w:t> </w:t>
      </w:r>
    </w:p>
    <w:p w14:paraId="32F9FB2C" w14:textId="23C1518F" w:rsidR="00AC4962" w:rsidRPr="00AC4962" w:rsidRDefault="00AC4962" w:rsidP="00AC4962">
      <w:pPr>
        <w:spacing w:after="0" w:line="240" w:lineRule="auto"/>
        <w:rPr>
          <w:rFonts w:ascii="Helvetica" w:eastAsia="Times New Roman" w:hAnsi="Helvetica" w:cs="Times New Roman"/>
          <w:color w:val="141823"/>
          <w:sz w:val="23"/>
          <w:szCs w:val="23"/>
          <w:lang w:eastAsia="en-GB"/>
        </w:rPr>
      </w:pPr>
      <w:r>
        <w:rPr>
          <w:rFonts w:ascii="Georgia" w:eastAsia="Times New Roman" w:hAnsi="Georgia" w:cs="Times New Roman"/>
          <w:b/>
          <w:kern w:val="36"/>
          <w:sz w:val="35"/>
          <w:szCs w:val="35"/>
          <w:lang w:eastAsia="en-GB"/>
        </w:rPr>
        <w:br/>
      </w:r>
      <w:r>
        <w:rPr>
          <w:rFonts w:ascii="Helvetica" w:eastAsia="Times New Roman" w:hAnsi="Helvetica" w:cs="Times New Roman"/>
          <w:color w:val="141823"/>
          <w:sz w:val="23"/>
          <w:szCs w:val="23"/>
          <w:lang w:eastAsia="en-GB"/>
        </w:rPr>
        <w:t>An o</w:t>
      </w:r>
      <w:r w:rsidRPr="00AC4962">
        <w:rPr>
          <w:rFonts w:ascii="Helvetica" w:eastAsia="Times New Roman" w:hAnsi="Helvetica" w:cs="Times New Roman"/>
          <w:color w:val="141823"/>
          <w:sz w:val="23"/>
          <w:szCs w:val="23"/>
          <w:lang w:eastAsia="en-GB"/>
        </w:rPr>
        <w:t>ld woman grabs</w:t>
      </w:r>
      <w:r w:rsidRPr="00AC4962">
        <w:rPr>
          <w:rFonts w:ascii="Helvetica" w:eastAsia="Times New Roman" w:hAnsi="Helvetica" w:cs="Times New Roman"/>
          <w:color w:val="141823"/>
          <w:sz w:val="23"/>
          <w:szCs w:val="23"/>
          <w:lang w:eastAsia="en-GB"/>
        </w:rPr>
        <w:br/>
        <w:t>hold of your sleeve</w:t>
      </w:r>
      <w:r w:rsidRPr="00AC4962">
        <w:rPr>
          <w:rFonts w:ascii="Helvetica" w:eastAsia="Times New Roman" w:hAnsi="Helvetica" w:cs="Times New Roman"/>
          <w:color w:val="141823"/>
          <w:sz w:val="23"/>
          <w:szCs w:val="23"/>
          <w:lang w:eastAsia="en-GB"/>
        </w:rPr>
        <w:br/>
        <w:t>and tags along. </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 xml:space="preserve">She wants a fifty </w:t>
      </w:r>
      <w:proofErr w:type="spellStart"/>
      <w:r w:rsidRPr="00AC4962">
        <w:rPr>
          <w:rFonts w:ascii="Helvetica" w:eastAsia="Times New Roman" w:hAnsi="Helvetica" w:cs="Times New Roman"/>
          <w:color w:val="141823"/>
          <w:sz w:val="23"/>
          <w:szCs w:val="23"/>
          <w:lang w:eastAsia="en-GB"/>
        </w:rPr>
        <w:t>paise</w:t>
      </w:r>
      <w:proofErr w:type="spellEnd"/>
      <w:r w:rsidRPr="00AC4962">
        <w:rPr>
          <w:rFonts w:ascii="Helvetica" w:eastAsia="Times New Roman" w:hAnsi="Helvetica" w:cs="Times New Roman"/>
          <w:color w:val="141823"/>
          <w:sz w:val="23"/>
          <w:szCs w:val="23"/>
          <w:lang w:eastAsia="en-GB"/>
        </w:rPr>
        <w:t xml:space="preserve"> coin.</w:t>
      </w:r>
      <w:r w:rsidRPr="00AC4962">
        <w:rPr>
          <w:rFonts w:ascii="Helvetica" w:eastAsia="Times New Roman" w:hAnsi="Helvetica" w:cs="Times New Roman"/>
          <w:color w:val="141823"/>
          <w:sz w:val="23"/>
          <w:szCs w:val="23"/>
          <w:lang w:eastAsia="en-GB"/>
        </w:rPr>
        <w:br/>
        <w:t>She says she will take you</w:t>
      </w:r>
      <w:r w:rsidRPr="00AC4962">
        <w:rPr>
          <w:rFonts w:ascii="Helvetica" w:eastAsia="Times New Roman" w:hAnsi="Helvetica" w:cs="Times New Roman"/>
          <w:color w:val="141823"/>
          <w:sz w:val="23"/>
          <w:szCs w:val="23"/>
          <w:lang w:eastAsia="en-GB"/>
        </w:rPr>
        <w:br/>
        <w:t>to the horseshoe shrine.</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You’ve seen it already.</w:t>
      </w:r>
      <w:r w:rsidRPr="00AC4962">
        <w:rPr>
          <w:rFonts w:ascii="Helvetica" w:eastAsia="Times New Roman" w:hAnsi="Helvetica" w:cs="Times New Roman"/>
          <w:color w:val="141823"/>
          <w:sz w:val="23"/>
          <w:szCs w:val="23"/>
          <w:lang w:eastAsia="en-GB"/>
        </w:rPr>
        <w:br/>
        <w:t>She hobbles along anyway</w:t>
      </w:r>
      <w:r w:rsidRPr="00AC4962">
        <w:rPr>
          <w:rFonts w:ascii="Helvetica" w:eastAsia="Times New Roman" w:hAnsi="Helvetica" w:cs="Times New Roman"/>
          <w:color w:val="141823"/>
          <w:sz w:val="23"/>
          <w:szCs w:val="23"/>
          <w:lang w:eastAsia="en-GB"/>
        </w:rPr>
        <w:br/>
        <w:t>and tightens her grip on your shirt</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She won’t let you go.</w:t>
      </w:r>
      <w:r w:rsidRPr="00AC4962">
        <w:rPr>
          <w:rFonts w:ascii="Helvetica" w:eastAsia="Times New Roman" w:hAnsi="Helvetica" w:cs="Times New Roman"/>
          <w:color w:val="141823"/>
          <w:sz w:val="23"/>
          <w:szCs w:val="23"/>
          <w:lang w:eastAsia="en-GB"/>
        </w:rPr>
        <w:br/>
        <w:t>You know how old women are.</w:t>
      </w:r>
      <w:r w:rsidRPr="00AC4962">
        <w:rPr>
          <w:rFonts w:ascii="Helvetica" w:eastAsia="Times New Roman" w:hAnsi="Helvetica" w:cs="Times New Roman"/>
          <w:color w:val="141823"/>
          <w:sz w:val="23"/>
          <w:szCs w:val="23"/>
          <w:lang w:eastAsia="en-GB"/>
        </w:rPr>
        <w:br/>
        <w:t>They stick to you like a burr.</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You turn around and face her</w:t>
      </w:r>
      <w:r w:rsidRPr="00AC4962">
        <w:rPr>
          <w:rFonts w:ascii="Helvetica" w:eastAsia="Times New Roman" w:hAnsi="Helvetica" w:cs="Times New Roman"/>
          <w:color w:val="141823"/>
          <w:sz w:val="23"/>
          <w:szCs w:val="23"/>
          <w:lang w:eastAsia="en-GB"/>
        </w:rPr>
        <w:br/>
        <w:t>with an air of finality.</w:t>
      </w:r>
      <w:r w:rsidRPr="00AC4962">
        <w:rPr>
          <w:rFonts w:ascii="Helvetica" w:eastAsia="Times New Roman" w:hAnsi="Helvetica" w:cs="Times New Roman"/>
          <w:color w:val="141823"/>
          <w:sz w:val="23"/>
          <w:szCs w:val="23"/>
          <w:lang w:eastAsia="en-GB"/>
        </w:rPr>
        <w:br/>
        <w:t>You want to end the farce.</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When you hear her say,</w:t>
      </w:r>
      <w:r w:rsidRPr="00AC4962">
        <w:rPr>
          <w:rFonts w:ascii="Helvetica" w:eastAsia="Times New Roman" w:hAnsi="Helvetica" w:cs="Times New Roman"/>
          <w:color w:val="141823"/>
          <w:sz w:val="23"/>
          <w:szCs w:val="23"/>
          <w:lang w:eastAsia="en-GB"/>
        </w:rPr>
        <w:br/>
        <w:t>‘What else can an old woman do</w:t>
      </w:r>
      <w:r w:rsidRPr="00AC4962">
        <w:rPr>
          <w:rFonts w:ascii="Helvetica" w:eastAsia="Times New Roman" w:hAnsi="Helvetica" w:cs="Times New Roman"/>
          <w:color w:val="141823"/>
          <w:sz w:val="23"/>
          <w:szCs w:val="23"/>
          <w:lang w:eastAsia="en-GB"/>
        </w:rPr>
        <w:br/>
        <w:t>on hills as wretched as these?’</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You look right at the sky.</w:t>
      </w:r>
      <w:r w:rsidRPr="00AC4962">
        <w:rPr>
          <w:rFonts w:ascii="Helvetica" w:eastAsia="Times New Roman" w:hAnsi="Helvetica" w:cs="Times New Roman"/>
          <w:color w:val="141823"/>
          <w:sz w:val="23"/>
          <w:szCs w:val="23"/>
          <w:lang w:eastAsia="en-GB"/>
        </w:rPr>
        <w:br/>
        <w:t>Clear through the bullet holes</w:t>
      </w:r>
      <w:r w:rsidRPr="00AC4962">
        <w:rPr>
          <w:rFonts w:ascii="Helvetica" w:eastAsia="Times New Roman" w:hAnsi="Helvetica" w:cs="Times New Roman"/>
          <w:color w:val="141823"/>
          <w:sz w:val="23"/>
          <w:szCs w:val="23"/>
          <w:lang w:eastAsia="en-GB"/>
        </w:rPr>
        <w:br/>
        <w:t>she has for her eyes.</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And as you look on,</w:t>
      </w:r>
      <w:r w:rsidRPr="00AC4962">
        <w:rPr>
          <w:rFonts w:ascii="Helvetica" w:eastAsia="Times New Roman" w:hAnsi="Helvetica" w:cs="Times New Roman"/>
          <w:color w:val="141823"/>
          <w:sz w:val="23"/>
          <w:szCs w:val="23"/>
          <w:lang w:eastAsia="en-GB"/>
        </w:rPr>
        <w:br/>
        <w:t>the cracks that begin around her eyes</w:t>
      </w:r>
      <w:r w:rsidRPr="00AC4962">
        <w:rPr>
          <w:rFonts w:ascii="Helvetica" w:eastAsia="Times New Roman" w:hAnsi="Helvetica" w:cs="Times New Roman"/>
          <w:color w:val="141823"/>
          <w:sz w:val="23"/>
          <w:szCs w:val="23"/>
          <w:lang w:eastAsia="en-GB"/>
        </w:rPr>
        <w:br/>
        <w:t>spread beyond her skin.</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And the hills crack.</w:t>
      </w:r>
      <w:r w:rsidRPr="00AC4962">
        <w:rPr>
          <w:rFonts w:ascii="Helvetica" w:eastAsia="Times New Roman" w:hAnsi="Helvetica" w:cs="Times New Roman"/>
          <w:color w:val="141823"/>
          <w:sz w:val="23"/>
          <w:szCs w:val="23"/>
          <w:lang w:eastAsia="en-GB"/>
        </w:rPr>
        <w:br/>
        <w:t>And the temples crack.</w:t>
      </w:r>
      <w:r w:rsidRPr="00AC4962">
        <w:rPr>
          <w:rFonts w:ascii="Helvetica" w:eastAsia="Times New Roman" w:hAnsi="Helvetica" w:cs="Times New Roman"/>
          <w:color w:val="141823"/>
          <w:sz w:val="23"/>
          <w:szCs w:val="23"/>
          <w:lang w:eastAsia="en-GB"/>
        </w:rPr>
        <w:br/>
        <w:t>And the sky falls</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With a plate-glass clatter</w:t>
      </w:r>
      <w:r w:rsidRPr="00AC4962">
        <w:rPr>
          <w:rFonts w:ascii="Helvetica" w:eastAsia="Times New Roman" w:hAnsi="Helvetica" w:cs="Times New Roman"/>
          <w:color w:val="141823"/>
          <w:sz w:val="23"/>
          <w:szCs w:val="23"/>
          <w:lang w:eastAsia="en-GB"/>
        </w:rPr>
        <w:br/>
        <w:t>Around the shatterproof crone</w:t>
      </w:r>
      <w:r w:rsidRPr="00AC4962">
        <w:rPr>
          <w:rFonts w:ascii="Helvetica" w:eastAsia="Times New Roman" w:hAnsi="Helvetica" w:cs="Times New Roman"/>
          <w:color w:val="141823"/>
          <w:sz w:val="23"/>
          <w:szCs w:val="23"/>
          <w:lang w:eastAsia="en-GB"/>
        </w:rPr>
        <w:br/>
        <w:t>who stands alone</w:t>
      </w:r>
      <w:r w:rsidRPr="00AC4962">
        <w:rPr>
          <w:rFonts w:ascii="Helvetica" w:eastAsia="Times New Roman" w:hAnsi="Helvetica" w:cs="Times New Roman"/>
          <w:color w:val="141823"/>
          <w:sz w:val="23"/>
          <w:szCs w:val="23"/>
          <w:lang w:eastAsia="en-GB"/>
        </w:rPr>
        <w:br/>
      </w:r>
      <w:r w:rsidRPr="00AC4962">
        <w:rPr>
          <w:rFonts w:ascii="Helvetica" w:eastAsia="Times New Roman" w:hAnsi="Helvetica" w:cs="Times New Roman"/>
          <w:color w:val="141823"/>
          <w:sz w:val="23"/>
          <w:szCs w:val="23"/>
          <w:lang w:eastAsia="en-GB"/>
        </w:rPr>
        <w:br/>
        <w:t>And you are reduced</w:t>
      </w:r>
      <w:r w:rsidRPr="00AC4962">
        <w:rPr>
          <w:rFonts w:ascii="Helvetica" w:eastAsia="Times New Roman" w:hAnsi="Helvetica" w:cs="Times New Roman"/>
          <w:color w:val="141823"/>
          <w:sz w:val="23"/>
          <w:szCs w:val="23"/>
          <w:lang w:eastAsia="en-GB"/>
        </w:rPr>
        <w:br/>
        <w:t>to so much small change</w:t>
      </w:r>
      <w:r w:rsidRPr="00AC4962">
        <w:rPr>
          <w:rFonts w:ascii="Helvetica" w:eastAsia="Times New Roman" w:hAnsi="Helvetica" w:cs="Times New Roman"/>
          <w:color w:val="141823"/>
          <w:sz w:val="23"/>
          <w:szCs w:val="23"/>
          <w:lang w:eastAsia="en-GB"/>
        </w:rPr>
        <w:br/>
        <w:t>in her hand.</w:t>
      </w:r>
    </w:p>
    <w:p w14:paraId="28C6A646" w14:textId="558C51CF" w:rsidR="00AC4962" w:rsidRDefault="00AC4962" w:rsidP="00E50554">
      <w:pPr>
        <w:spacing w:after="360" w:line="240" w:lineRule="auto"/>
        <w:rPr>
          <w:rFonts w:eastAsia="Times New Roman" w:cstheme="minorHAnsi"/>
          <w:color w:val="1D1D1B"/>
          <w:lang w:eastAsia="en-GB"/>
        </w:rPr>
      </w:pPr>
    </w:p>
    <w:p w14:paraId="032B4FCA" w14:textId="2FA0A6D7" w:rsidR="00AC4962" w:rsidRDefault="00AC4962" w:rsidP="00E50554">
      <w:pPr>
        <w:spacing w:after="360" w:line="240" w:lineRule="auto"/>
        <w:rPr>
          <w:rFonts w:eastAsia="Times New Roman" w:cstheme="minorHAnsi"/>
          <w:color w:val="1D1D1B"/>
          <w:lang w:eastAsia="en-GB"/>
        </w:rPr>
      </w:pPr>
    </w:p>
    <w:p w14:paraId="13B7AF0B" w14:textId="3A481BB2" w:rsidR="00AC4962" w:rsidRDefault="00AC4962" w:rsidP="00E50554">
      <w:pPr>
        <w:spacing w:after="360" w:line="240" w:lineRule="auto"/>
        <w:rPr>
          <w:rFonts w:eastAsia="Times New Roman" w:cstheme="minorHAnsi"/>
          <w:b/>
          <w:color w:val="1D1D1B"/>
          <w:lang w:eastAsia="en-GB"/>
        </w:rPr>
      </w:pPr>
      <w:r w:rsidRPr="00AC4962">
        <w:rPr>
          <w:rFonts w:eastAsia="Times New Roman" w:cstheme="minorHAnsi"/>
          <w:b/>
          <w:color w:val="1D1D1B"/>
          <w:sz w:val="40"/>
          <w:szCs w:val="40"/>
          <w:lang w:eastAsia="en-GB"/>
        </w:rPr>
        <w:lastRenderedPageBreak/>
        <w:t>Blessing</w:t>
      </w:r>
      <w:r w:rsidRPr="00AC4962">
        <w:rPr>
          <w:rFonts w:eastAsia="Times New Roman" w:cstheme="minorHAnsi"/>
          <w:b/>
          <w:color w:val="1D1D1B"/>
          <w:lang w:eastAsia="en-GB"/>
        </w:rPr>
        <w:br/>
      </w:r>
      <w:r w:rsidRPr="00AC4962">
        <w:rPr>
          <w:rFonts w:eastAsia="Times New Roman" w:cstheme="minorHAnsi"/>
          <w:b/>
          <w:color w:val="1D1D1B"/>
          <w:sz w:val="28"/>
          <w:szCs w:val="28"/>
          <w:lang w:eastAsia="en-GB"/>
        </w:rPr>
        <w:t xml:space="preserve">By Imtiaz </w:t>
      </w:r>
      <w:proofErr w:type="spellStart"/>
      <w:r w:rsidRPr="00AC4962">
        <w:rPr>
          <w:rFonts w:eastAsia="Times New Roman" w:cstheme="minorHAnsi"/>
          <w:b/>
          <w:color w:val="1D1D1B"/>
          <w:sz w:val="28"/>
          <w:szCs w:val="28"/>
          <w:lang w:eastAsia="en-GB"/>
        </w:rPr>
        <w:t>Dharker</w:t>
      </w:r>
      <w:proofErr w:type="spellEnd"/>
    </w:p>
    <w:p w14:paraId="5C47F6F3" w14:textId="77777777" w:rsidR="00AC4962" w:rsidRPr="00AC4962" w:rsidRDefault="00AC4962" w:rsidP="00AC4962">
      <w:pPr>
        <w:spacing w:after="360" w:line="240" w:lineRule="auto"/>
        <w:rPr>
          <w:rFonts w:eastAsia="Times New Roman" w:cstheme="minorHAnsi"/>
          <w:iCs/>
          <w:color w:val="1D1D1B"/>
          <w:sz w:val="24"/>
          <w:szCs w:val="24"/>
          <w:lang w:eastAsia="en-GB"/>
        </w:rPr>
      </w:pPr>
      <w:r w:rsidRPr="00AC4962">
        <w:rPr>
          <w:rFonts w:eastAsia="Times New Roman" w:cstheme="minorHAnsi"/>
          <w:iCs/>
          <w:color w:val="1D1D1B"/>
          <w:sz w:val="24"/>
          <w:szCs w:val="24"/>
          <w:lang w:eastAsia="en-GB"/>
        </w:rPr>
        <w:t>The skin cracks like a pod.</w:t>
      </w:r>
      <w:r w:rsidRPr="00AC4962">
        <w:rPr>
          <w:rFonts w:eastAsia="Times New Roman" w:cstheme="minorHAnsi"/>
          <w:iCs/>
          <w:color w:val="1D1D1B"/>
          <w:sz w:val="24"/>
          <w:szCs w:val="24"/>
          <w:lang w:eastAsia="en-GB"/>
        </w:rPr>
        <w:br/>
        <w:t>There never is enough water.</w:t>
      </w:r>
    </w:p>
    <w:p w14:paraId="4FD9A304" w14:textId="77777777" w:rsidR="00AC4962" w:rsidRPr="00AC4962" w:rsidRDefault="00AC4962" w:rsidP="00AC4962">
      <w:pPr>
        <w:spacing w:after="360" w:line="240" w:lineRule="auto"/>
        <w:rPr>
          <w:rFonts w:eastAsia="Times New Roman" w:cstheme="minorHAnsi"/>
          <w:iCs/>
          <w:color w:val="1D1D1B"/>
          <w:sz w:val="24"/>
          <w:szCs w:val="24"/>
          <w:lang w:eastAsia="en-GB"/>
        </w:rPr>
      </w:pPr>
      <w:r w:rsidRPr="00AC4962">
        <w:rPr>
          <w:rFonts w:eastAsia="Times New Roman" w:cstheme="minorHAnsi"/>
          <w:iCs/>
          <w:color w:val="1D1D1B"/>
          <w:sz w:val="24"/>
          <w:szCs w:val="24"/>
          <w:lang w:eastAsia="en-GB"/>
        </w:rPr>
        <w:t>Imagine the drip of it,</w:t>
      </w:r>
      <w:r w:rsidRPr="00AC4962">
        <w:rPr>
          <w:rFonts w:eastAsia="Times New Roman" w:cstheme="minorHAnsi"/>
          <w:iCs/>
          <w:color w:val="1D1D1B"/>
          <w:sz w:val="24"/>
          <w:szCs w:val="24"/>
          <w:lang w:eastAsia="en-GB"/>
        </w:rPr>
        <w:br/>
        <w:t>the small splash, echo</w:t>
      </w:r>
      <w:r w:rsidRPr="00AC4962">
        <w:rPr>
          <w:rFonts w:eastAsia="Times New Roman" w:cstheme="minorHAnsi"/>
          <w:iCs/>
          <w:color w:val="1D1D1B"/>
          <w:sz w:val="24"/>
          <w:szCs w:val="24"/>
          <w:lang w:eastAsia="en-GB"/>
        </w:rPr>
        <w:br/>
        <w:t>in a tin mug,</w:t>
      </w:r>
      <w:r w:rsidRPr="00AC4962">
        <w:rPr>
          <w:rFonts w:eastAsia="Times New Roman" w:cstheme="minorHAnsi"/>
          <w:iCs/>
          <w:color w:val="1D1D1B"/>
          <w:sz w:val="24"/>
          <w:szCs w:val="24"/>
          <w:lang w:eastAsia="en-GB"/>
        </w:rPr>
        <w:br/>
        <w:t>the voice of a kindly god.</w:t>
      </w:r>
    </w:p>
    <w:p w14:paraId="6B4FA904" w14:textId="77777777" w:rsidR="00AC4962" w:rsidRPr="00AC4962" w:rsidRDefault="00AC4962" w:rsidP="00AC4962">
      <w:pPr>
        <w:spacing w:after="360" w:line="240" w:lineRule="auto"/>
        <w:rPr>
          <w:rFonts w:eastAsia="Times New Roman" w:cstheme="minorHAnsi"/>
          <w:iCs/>
          <w:color w:val="1D1D1B"/>
          <w:sz w:val="24"/>
          <w:szCs w:val="24"/>
          <w:lang w:eastAsia="en-GB"/>
        </w:rPr>
      </w:pPr>
      <w:r w:rsidRPr="00AC4962">
        <w:rPr>
          <w:rFonts w:eastAsia="Times New Roman" w:cstheme="minorHAnsi"/>
          <w:iCs/>
          <w:color w:val="1D1D1B"/>
          <w:sz w:val="24"/>
          <w:szCs w:val="24"/>
          <w:lang w:eastAsia="en-GB"/>
        </w:rPr>
        <w:t>Sometimes, the sudden rush</w:t>
      </w:r>
      <w:r w:rsidRPr="00AC4962">
        <w:rPr>
          <w:rFonts w:eastAsia="Times New Roman" w:cstheme="minorHAnsi"/>
          <w:iCs/>
          <w:color w:val="1D1D1B"/>
          <w:sz w:val="24"/>
          <w:szCs w:val="24"/>
          <w:lang w:eastAsia="en-GB"/>
        </w:rPr>
        <w:br/>
        <w:t>of fortune. The municipal pipe bursts,</w:t>
      </w:r>
      <w:r w:rsidRPr="00AC4962">
        <w:rPr>
          <w:rFonts w:eastAsia="Times New Roman" w:cstheme="minorHAnsi"/>
          <w:iCs/>
          <w:color w:val="1D1D1B"/>
          <w:sz w:val="24"/>
          <w:szCs w:val="24"/>
          <w:lang w:eastAsia="en-GB"/>
        </w:rPr>
        <w:br/>
        <w:t>silver crashes to the ground</w:t>
      </w:r>
      <w:r w:rsidRPr="00AC4962">
        <w:rPr>
          <w:rFonts w:eastAsia="Times New Roman" w:cstheme="minorHAnsi"/>
          <w:iCs/>
          <w:color w:val="1D1D1B"/>
          <w:sz w:val="24"/>
          <w:szCs w:val="24"/>
          <w:lang w:eastAsia="en-GB"/>
        </w:rPr>
        <w:br/>
        <w:t>and the flow has found</w:t>
      </w:r>
      <w:r w:rsidRPr="00AC4962">
        <w:rPr>
          <w:rFonts w:eastAsia="Times New Roman" w:cstheme="minorHAnsi"/>
          <w:iCs/>
          <w:color w:val="1D1D1B"/>
          <w:sz w:val="24"/>
          <w:szCs w:val="24"/>
          <w:lang w:eastAsia="en-GB"/>
        </w:rPr>
        <w:br/>
        <w:t>a roar of tongues. From the huts,</w:t>
      </w:r>
      <w:r w:rsidRPr="00AC4962">
        <w:rPr>
          <w:rFonts w:eastAsia="Times New Roman" w:cstheme="minorHAnsi"/>
          <w:iCs/>
          <w:color w:val="1D1D1B"/>
          <w:sz w:val="24"/>
          <w:szCs w:val="24"/>
          <w:lang w:eastAsia="en-GB"/>
        </w:rPr>
        <w:br/>
        <w:t xml:space="preserve">a </w:t>
      </w:r>
      <w:proofErr w:type="gramStart"/>
      <w:r w:rsidRPr="00AC4962">
        <w:rPr>
          <w:rFonts w:eastAsia="Times New Roman" w:cstheme="minorHAnsi"/>
          <w:iCs/>
          <w:color w:val="1D1D1B"/>
          <w:sz w:val="24"/>
          <w:szCs w:val="24"/>
          <w:lang w:eastAsia="en-GB"/>
        </w:rPr>
        <w:t>congregation :</w:t>
      </w:r>
      <w:proofErr w:type="gramEnd"/>
      <w:r w:rsidRPr="00AC4962">
        <w:rPr>
          <w:rFonts w:eastAsia="Times New Roman" w:cstheme="minorHAnsi"/>
          <w:iCs/>
          <w:color w:val="1D1D1B"/>
          <w:sz w:val="24"/>
          <w:szCs w:val="24"/>
          <w:lang w:eastAsia="en-GB"/>
        </w:rPr>
        <w:t xml:space="preserve"> every man woman</w:t>
      </w:r>
      <w:r w:rsidRPr="00AC4962">
        <w:rPr>
          <w:rFonts w:eastAsia="Times New Roman" w:cstheme="minorHAnsi"/>
          <w:iCs/>
          <w:color w:val="1D1D1B"/>
          <w:sz w:val="24"/>
          <w:szCs w:val="24"/>
          <w:lang w:eastAsia="en-GB"/>
        </w:rPr>
        <w:br/>
        <w:t>child for streets around</w:t>
      </w:r>
      <w:r w:rsidRPr="00AC4962">
        <w:rPr>
          <w:rFonts w:eastAsia="Times New Roman" w:cstheme="minorHAnsi"/>
          <w:iCs/>
          <w:color w:val="1D1D1B"/>
          <w:sz w:val="24"/>
          <w:szCs w:val="24"/>
          <w:lang w:eastAsia="en-GB"/>
        </w:rPr>
        <w:br/>
        <w:t>butts in, with pots,</w:t>
      </w:r>
      <w:r w:rsidRPr="00AC4962">
        <w:rPr>
          <w:rFonts w:eastAsia="Times New Roman" w:cstheme="minorHAnsi"/>
          <w:iCs/>
          <w:color w:val="1D1D1B"/>
          <w:sz w:val="24"/>
          <w:szCs w:val="24"/>
          <w:lang w:eastAsia="en-GB"/>
        </w:rPr>
        <w:br/>
        <w:t>brass, copper, aluminium,</w:t>
      </w:r>
      <w:r w:rsidRPr="00AC4962">
        <w:rPr>
          <w:rFonts w:eastAsia="Times New Roman" w:cstheme="minorHAnsi"/>
          <w:iCs/>
          <w:color w:val="1D1D1B"/>
          <w:sz w:val="24"/>
          <w:szCs w:val="24"/>
          <w:lang w:eastAsia="en-GB"/>
        </w:rPr>
        <w:br/>
        <w:t>plastic buckets,</w:t>
      </w:r>
      <w:r w:rsidRPr="00AC4962">
        <w:rPr>
          <w:rFonts w:eastAsia="Times New Roman" w:cstheme="minorHAnsi"/>
          <w:iCs/>
          <w:color w:val="1D1D1B"/>
          <w:sz w:val="24"/>
          <w:szCs w:val="24"/>
          <w:lang w:eastAsia="en-GB"/>
        </w:rPr>
        <w:br/>
        <w:t>frantic hands,</w:t>
      </w:r>
    </w:p>
    <w:p w14:paraId="6A13F31D" w14:textId="77777777" w:rsidR="00AC4962" w:rsidRPr="00AC4962" w:rsidRDefault="00AC4962" w:rsidP="00AC4962">
      <w:pPr>
        <w:spacing w:after="360" w:line="240" w:lineRule="auto"/>
        <w:rPr>
          <w:rFonts w:eastAsia="Times New Roman" w:cstheme="minorHAnsi"/>
          <w:iCs/>
          <w:color w:val="1D1D1B"/>
          <w:sz w:val="24"/>
          <w:szCs w:val="24"/>
          <w:lang w:eastAsia="en-GB"/>
        </w:rPr>
      </w:pPr>
      <w:r w:rsidRPr="00AC4962">
        <w:rPr>
          <w:rFonts w:eastAsia="Times New Roman" w:cstheme="minorHAnsi"/>
          <w:iCs/>
          <w:color w:val="1D1D1B"/>
          <w:sz w:val="24"/>
          <w:szCs w:val="24"/>
          <w:lang w:eastAsia="en-GB"/>
        </w:rPr>
        <w:t>and naked children</w:t>
      </w:r>
      <w:r w:rsidRPr="00AC4962">
        <w:rPr>
          <w:rFonts w:eastAsia="Times New Roman" w:cstheme="minorHAnsi"/>
          <w:iCs/>
          <w:color w:val="1D1D1B"/>
          <w:sz w:val="24"/>
          <w:szCs w:val="24"/>
          <w:lang w:eastAsia="en-GB"/>
        </w:rPr>
        <w:br/>
        <w:t>screaming in the liquid sun,</w:t>
      </w:r>
      <w:r w:rsidRPr="00AC4962">
        <w:rPr>
          <w:rFonts w:eastAsia="Times New Roman" w:cstheme="minorHAnsi"/>
          <w:iCs/>
          <w:color w:val="1D1D1B"/>
          <w:sz w:val="24"/>
          <w:szCs w:val="24"/>
          <w:lang w:eastAsia="en-GB"/>
        </w:rPr>
        <w:br/>
        <w:t>their highlights polished to perfection,</w:t>
      </w:r>
      <w:r w:rsidRPr="00AC4962">
        <w:rPr>
          <w:rFonts w:eastAsia="Times New Roman" w:cstheme="minorHAnsi"/>
          <w:iCs/>
          <w:color w:val="1D1D1B"/>
          <w:sz w:val="24"/>
          <w:szCs w:val="24"/>
          <w:lang w:eastAsia="en-GB"/>
        </w:rPr>
        <w:br/>
        <w:t>flashing light,</w:t>
      </w:r>
      <w:r w:rsidRPr="00AC4962">
        <w:rPr>
          <w:rFonts w:eastAsia="Times New Roman" w:cstheme="minorHAnsi"/>
          <w:iCs/>
          <w:color w:val="1D1D1B"/>
          <w:sz w:val="24"/>
          <w:szCs w:val="24"/>
          <w:lang w:eastAsia="en-GB"/>
        </w:rPr>
        <w:br/>
        <w:t>as the blessing sings</w:t>
      </w:r>
      <w:r w:rsidRPr="00AC4962">
        <w:rPr>
          <w:rFonts w:eastAsia="Times New Roman" w:cstheme="minorHAnsi"/>
          <w:iCs/>
          <w:color w:val="1D1D1B"/>
          <w:sz w:val="24"/>
          <w:szCs w:val="24"/>
          <w:lang w:eastAsia="en-GB"/>
        </w:rPr>
        <w:br/>
        <w:t>over their small bones.</w:t>
      </w:r>
    </w:p>
    <w:p w14:paraId="7B5B5FFD" w14:textId="77777777" w:rsidR="00AC4962" w:rsidRPr="00E50554" w:rsidRDefault="00AC4962" w:rsidP="00E50554">
      <w:pPr>
        <w:spacing w:after="360" w:line="240" w:lineRule="auto"/>
        <w:rPr>
          <w:rFonts w:eastAsia="Times New Roman" w:cstheme="minorHAnsi"/>
          <w:b/>
          <w:color w:val="1D1D1B"/>
          <w:lang w:eastAsia="en-GB"/>
        </w:rPr>
      </w:pPr>
    </w:p>
    <w:p w14:paraId="2BF8AC9D" w14:textId="77777777" w:rsidR="00E50554" w:rsidRPr="00E50554" w:rsidRDefault="00E50554" w:rsidP="00E50554">
      <w:pPr>
        <w:jc w:val="center"/>
        <w:rPr>
          <w:rFonts w:cstheme="minorHAnsi"/>
          <w:b/>
          <w:i/>
          <w:sz w:val="24"/>
          <w:szCs w:val="24"/>
        </w:rPr>
      </w:pPr>
    </w:p>
    <w:p w14:paraId="37AD23F9" w14:textId="77777777" w:rsidR="00AC4962" w:rsidRDefault="00AC4962">
      <w:pPr>
        <w:rPr>
          <w:rFonts w:ascii="Arial" w:hAnsi="Arial" w:cs="Arial"/>
          <w:b/>
          <w:i/>
          <w:sz w:val="36"/>
          <w:szCs w:val="36"/>
        </w:rPr>
      </w:pPr>
      <w:r>
        <w:rPr>
          <w:rFonts w:ascii="Arial" w:hAnsi="Arial" w:cs="Arial"/>
          <w:b/>
          <w:i/>
          <w:sz w:val="36"/>
          <w:szCs w:val="36"/>
        </w:rPr>
        <w:br w:type="page"/>
      </w:r>
    </w:p>
    <w:p w14:paraId="48634433" w14:textId="1867FC09" w:rsidR="00E50554" w:rsidRDefault="00687BD1" w:rsidP="00E50554">
      <w:pPr>
        <w:jc w:val="center"/>
        <w:rPr>
          <w:rFonts w:ascii="Arial" w:hAnsi="Arial" w:cs="Arial"/>
          <w:b/>
          <w:i/>
          <w:sz w:val="36"/>
          <w:szCs w:val="36"/>
        </w:rPr>
      </w:pPr>
      <w:r>
        <w:rPr>
          <w:rFonts w:ascii="Arial" w:hAnsi="Arial" w:cs="Arial"/>
          <w:b/>
          <w:i/>
          <w:sz w:val="36"/>
          <w:szCs w:val="36"/>
        </w:rPr>
        <w:lastRenderedPageBreak/>
        <w:t xml:space="preserve">PART A: </w:t>
      </w:r>
      <w:r w:rsidR="00E50554">
        <w:rPr>
          <w:rFonts w:ascii="Arial" w:hAnsi="Arial" w:cs="Arial"/>
          <w:b/>
          <w:i/>
          <w:sz w:val="36"/>
          <w:szCs w:val="36"/>
        </w:rPr>
        <w:t>Some hints for the</w:t>
      </w:r>
      <w:r>
        <w:rPr>
          <w:rFonts w:ascii="Arial" w:hAnsi="Arial" w:cs="Arial"/>
          <w:b/>
          <w:i/>
          <w:sz w:val="36"/>
          <w:szCs w:val="36"/>
        </w:rPr>
        <w:t xml:space="preserve"> unseen</w:t>
      </w:r>
      <w:r w:rsidR="00E50554">
        <w:rPr>
          <w:rFonts w:ascii="Arial" w:hAnsi="Arial" w:cs="Arial"/>
          <w:b/>
          <w:i/>
          <w:sz w:val="36"/>
          <w:szCs w:val="36"/>
        </w:rPr>
        <w:t xml:space="preserve"> poems – to get you started...</w:t>
      </w:r>
      <w:r w:rsidR="00AC4962">
        <w:rPr>
          <w:rFonts w:ascii="Arial" w:hAnsi="Arial" w:cs="Arial"/>
          <w:b/>
          <w:i/>
          <w:sz w:val="36"/>
          <w:szCs w:val="36"/>
        </w:rPr>
        <w:t xml:space="preserve"> try yourself before reading the model answers</w:t>
      </w:r>
      <w:proofErr w:type="gramStart"/>
      <w:r w:rsidR="00AC4962">
        <w:rPr>
          <w:rFonts w:ascii="Arial" w:hAnsi="Arial" w:cs="Arial"/>
          <w:b/>
          <w:i/>
          <w:sz w:val="36"/>
          <w:szCs w:val="36"/>
        </w:rPr>
        <w:t>…</w:t>
      </w:r>
      <w:r>
        <w:rPr>
          <w:rFonts w:ascii="Arial" w:hAnsi="Arial" w:cs="Arial"/>
          <w:b/>
          <w:i/>
          <w:sz w:val="36"/>
          <w:szCs w:val="36"/>
        </w:rPr>
        <w:t>‘</w:t>
      </w:r>
      <w:proofErr w:type="gramEnd"/>
      <w:r>
        <w:rPr>
          <w:rFonts w:ascii="Arial" w:hAnsi="Arial" w:cs="Arial"/>
          <w:b/>
          <w:i/>
          <w:sz w:val="36"/>
          <w:szCs w:val="36"/>
        </w:rPr>
        <w:t>Blessing’ included too!</w:t>
      </w:r>
    </w:p>
    <w:p w14:paraId="45B91255" w14:textId="261C16FA" w:rsidR="00AC4962" w:rsidRDefault="00AC4962" w:rsidP="00E50554">
      <w:pPr>
        <w:jc w:val="center"/>
        <w:rPr>
          <w:rFonts w:ascii="Arial" w:hAnsi="Arial" w:cs="Arial"/>
          <w:b/>
          <w:i/>
          <w:sz w:val="36"/>
          <w:szCs w:val="36"/>
        </w:rPr>
      </w:pPr>
      <w:r>
        <w:rPr>
          <w:rFonts w:ascii="Arial" w:hAnsi="Arial" w:cs="Arial"/>
          <w:b/>
          <w:i/>
          <w:sz w:val="36"/>
          <w:szCs w:val="36"/>
        </w:rPr>
        <w:t>All on the theme of other cultures…</w:t>
      </w:r>
    </w:p>
    <w:p w14:paraId="1EAA3137" w14:textId="520C036F" w:rsidR="00AC4962" w:rsidRDefault="00AC4962" w:rsidP="00E50554">
      <w:pPr>
        <w:jc w:val="center"/>
        <w:rPr>
          <w:rFonts w:ascii="Arial" w:hAnsi="Arial" w:cs="Arial"/>
          <w:b/>
          <w:i/>
          <w:sz w:val="36"/>
          <w:szCs w:val="36"/>
        </w:rPr>
      </w:pPr>
      <w:r>
        <w:rPr>
          <w:rFonts w:ascii="Arial" w:hAnsi="Arial" w:cs="Arial"/>
          <w:b/>
          <w:i/>
          <w:sz w:val="36"/>
          <w:szCs w:val="36"/>
        </w:rPr>
        <w:t>Models are a bit longer than exam answers…</w:t>
      </w:r>
    </w:p>
    <w:p w14:paraId="233C3A50" w14:textId="77777777" w:rsidR="00E50554" w:rsidRDefault="00E50554" w:rsidP="00E50554">
      <w:pPr>
        <w:rPr>
          <w:rFonts w:ascii="Arial" w:hAnsi="Arial" w:cs="Arial"/>
        </w:rPr>
      </w:pPr>
    </w:p>
    <w:p w14:paraId="5895C41C" w14:textId="77777777" w:rsidR="00E50554" w:rsidRDefault="00E50554" w:rsidP="00E50554">
      <w:pPr>
        <w:rPr>
          <w:rFonts w:ascii="Arial" w:hAnsi="Arial" w:cs="Arial"/>
        </w:rPr>
      </w:pPr>
      <w:r w:rsidRPr="00385674">
        <w:rPr>
          <w:rFonts w:ascii="Arial" w:hAnsi="Arial" w:cs="Arial"/>
          <w:u w:val="single"/>
        </w:rPr>
        <w:t>‘Fantasy of an African Boy’</w:t>
      </w:r>
      <w:r>
        <w:rPr>
          <w:rFonts w:ascii="Arial" w:hAnsi="Arial" w:cs="Arial"/>
        </w:rPr>
        <w:t>:</w:t>
      </w:r>
    </w:p>
    <w:p w14:paraId="04915718" w14:textId="77777777" w:rsidR="00E50554" w:rsidRDefault="00E50554" w:rsidP="00E50554">
      <w:pPr>
        <w:rPr>
          <w:rFonts w:ascii="Arial" w:hAnsi="Arial" w:cs="Arial"/>
        </w:rPr>
      </w:pPr>
      <w:r>
        <w:rPr>
          <w:rFonts w:ascii="Arial" w:hAnsi="Arial" w:cs="Arial"/>
        </w:rPr>
        <w:t>‘Fantasy’ – possible SWAT on this choice of word</w:t>
      </w:r>
    </w:p>
    <w:p w14:paraId="56C6DCEE" w14:textId="77777777" w:rsidR="00E50554" w:rsidRDefault="00E50554" w:rsidP="00E50554">
      <w:pPr>
        <w:rPr>
          <w:rFonts w:ascii="Arial" w:hAnsi="Arial" w:cs="Arial"/>
        </w:rPr>
      </w:pPr>
      <w:r>
        <w:rPr>
          <w:rFonts w:ascii="Arial" w:hAnsi="Arial" w:cs="Arial"/>
        </w:rPr>
        <w:t>Note that the choice of a dramatic monologue is key to the poem’s polemical tone</w:t>
      </w:r>
    </w:p>
    <w:p w14:paraId="26166C8E" w14:textId="77777777" w:rsidR="00E50554" w:rsidRDefault="00E50554" w:rsidP="00E50554">
      <w:pPr>
        <w:rPr>
          <w:rFonts w:ascii="Arial" w:hAnsi="Arial" w:cs="Arial"/>
        </w:rPr>
      </w:pPr>
    </w:p>
    <w:p w14:paraId="454F521C" w14:textId="77777777" w:rsidR="00E50554" w:rsidRDefault="00E50554" w:rsidP="00E50554">
      <w:pPr>
        <w:rPr>
          <w:rFonts w:ascii="Arial" w:hAnsi="Arial" w:cs="Arial"/>
        </w:rPr>
      </w:pPr>
      <w:r w:rsidRPr="003B27BF">
        <w:rPr>
          <w:rFonts w:ascii="Arial" w:hAnsi="Arial" w:cs="Arial"/>
          <w:b/>
        </w:rPr>
        <w:t>Language:</w:t>
      </w:r>
      <w:r>
        <w:rPr>
          <w:rFonts w:ascii="Arial" w:hAnsi="Arial" w:cs="Arial"/>
        </w:rPr>
        <w:t xml:space="preserve"> Note creation of voice in terms of syntax (</w:t>
      </w:r>
      <w:proofErr w:type="spellStart"/>
      <w:r>
        <w:rPr>
          <w:rFonts w:ascii="Arial" w:hAnsi="Arial" w:cs="Arial"/>
        </w:rPr>
        <w:t>eg.</w:t>
      </w:r>
      <w:proofErr w:type="spellEnd"/>
      <w:r>
        <w:rPr>
          <w:rFonts w:ascii="Arial" w:hAnsi="Arial" w:cs="Arial"/>
        </w:rPr>
        <w:t xml:space="preserve"> ‘big bigger brain </w:t>
      </w:r>
      <w:proofErr w:type="gramStart"/>
      <w:r>
        <w:rPr>
          <w:rFonts w:ascii="Arial" w:hAnsi="Arial" w:cs="Arial"/>
        </w:rPr>
        <w:t>bother</w:t>
      </w:r>
      <w:proofErr w:type="gramEnd"/>
      <w:r>
        <w:rPr>
          <w:rFonts w:ascii="Arial" w:hAnsi="Arial" w:cs="Arial"/>
        </w:rPr>
        <w:t xml:space="preserve"> now, money.’ – also alliteration here) and register / vocabulary used (</w:t>
      </w:r>
      <w:proofErr w:type="spellStart"/>
      <w:r>
        <w:rPr>
          <w:rFonts w:ascii="Arial" w:hAnsi="Arial" w:cs="Arial"/>
        </w:rPr>
        <w:t>nb</w:t>
      </w:r>
      <w:proofErr w:type="spellEnd"/>
      <w:r>
        <w:rPr>
          <w:rFonts w:ascii="Arial" w:hAnsi="Arial" w:cs="Arial"/>
        </w:rPr>
        <w:t xml:space="preserve"> Berry controls this seemingly naive voice for more sophisticated purposes) etc</w:t>
      </w:r>
    </w:p>
    <w:p w14:paraId="0F0DE3CD" w14:textId="77777777" w:rsidR="00E50554" w:rsidRDefault="00E50554" w:rsidP="00E50554">
      <w:pPr>
        <w:rPr>
          <w:rFonts w:ascii="Arial" w:hAnsi="Arial" w:cs="Arial"/>
        </w:rPr>
      </w:pPr>
    </w:p>
    <w:p w14:paraId="22E8EAF8" w14:textId="77777777" w:rsidR="00E50554" w:rsidRDefault="00E50554" w:rsidP="00E50554">
      <w:pPr>
        <w:rPr>
          <w:rFonts w:ascii="Arial" w:hAnsi="Arial" w:cs="Arial"/>
        </w:rPr>
      </w:pPr>
      <w:r w:rsidRPr="003B27BF">
        <w:rPr>
          <w:rFonts w:ascii="Arial" w:hAnsi="Arial" w:cs="Arial"/>
          <w:b/>
        </w:rPr>
        <w:t>Imagery:</w:t>
      </w:r>
      <w:r>
        <w:rPr>
          <w:rFonts w:ascii="Arial" w:hAnsi="Arial" w:cs="Arial"/>
          <w:b/>
        </w:rPr>
        <w:t xml:space="preserve"> </w:t>
      </w:r>
      <w:proofErr w:type="spellStart"/>
      <w:r>
        <w:rPr>
          <w:rFonts w:ascii="Arial" w:hAnsi="Arial" w:cs="Arial"/>
        </w:rPr>
        <w:t>eg.</w:t>
      </w:r>
      <w:proofErr w:type="spellEnd"/>
      <w:r>
        <w:rPr>
          <w:rFonts w:ascii="Arial" w:hAnsi="Arial" w:cs="Arial"/>
        </w:rPr>
        <w:t xml:space="preserve"> visceral metaphor – ‘flesh melts’ – final simile ‘like dropped leaves’ – characterisation of the West – ‘walled-round gentlemen’ etc. – look for deliberate ambiguity which creates the opportunity for double meaning in the poem...</w:t>
      </w:r>
    </w:p>
    <w:p w14:paraId="5C8AE81C" w14:textId="77777777" w:rsidR="00E50554" w:rsidRDefault="00E50554" w:rsidP="00E50554">
      <w:pPr>
        <w:rPr>
          <w:rFonts w:ascii="Arial" w:hAnsi="Arial" w:cs="Arial"/>
        </w:rPr>
      </w:pPr>
    </w:p>
    <w:p w14:paraId="57F766F7" w14:textId="77777777" w:rsidR="00E50554" w:rsidRDefault="00E50554" w:rsidP="00E50554">
      <w:pPr>
        <w:rPr>
          <w:rFonts w:ascii="Arial" w:hAnsi="Arial" w:cs="Arial"/>
        </w:rPr>
      </w:pPr>
      <w:r w:rsidRPr="003B27BF">
        <w:rPr>
          <w:rFonts w:ascii="Arial" w:hAnsi="Arial" w:cs="Arial"/>
          <w:b/>
        </w:rPr>
        <w:t>Structure</w:t>
      </w:r>
      <w:r>
        <w:rPr>
          <w:rFonts w:ascii="Arial" w:hAnsi="Arial" w:cs="Arial"/>
        </w:rPr>
        <w:t>: Colloquial/conversational tone, but stanzas have similar length and build with rhetorical force into an indictment of the relationships between West and developing world; consider commenting on pattern of terms across the poem (</w:t>
      </w:r>
      <w:proofErr w:type="spellStart"/>
      <w:r>
        <w:rPr>
          <w:rFonts w:ascii="Arial" w:hAnsi="Arial" w:cs="Arial"/>
        </w:rPr>
        <w:t>eg.</w:t>
      </w:r>
      <w:proofErr w:type="spellEnd"/>
      <w:r>
        <w:rPr>
          <w:rFonts w:ascii="Arial" w:hAnsi="Arial" w:cs="Arial"/>
        </w:rPr>
        <w:t xml:space="preserve"> ‘somewhere’ / ‘nowhere’ / ‘everywhere’); note enjambment between penultimate and final stanza</w:t>
      </w:r>
    </w:p>
    <w:p w14:paraId="4936080B" w14:textId="77777777" w:rsidR="00E50554" w:rsidRPr="003B27BF" w:rsidRDefault="00E50554" w:rsidP="00E50554">
      <w:pPr>
        <w:rPr>
          <w:rFonts w:ascii="Arial" w:hAnsi="Arial" w:cs="Arial"/>
          <w:b/>
        </w:rPr>
      </w:pPr>
    </w:p>
    <w:p w14:paraId="38DF6091" w14:textId="77777777" w:rsidR="00E50554" w:rsidRDefault="00E50554" w:rsidP="00E50554">
      <w:pPr>
        <w:rPr>
          <w:rFonts w:ascii="Arial" w:hAnsi="Arial" w:cs="Arial"/>
        </w:rPr>
      </w:pPr>
      <w:r w:rsidRPr="003B27BF">
        <w:rPr>
          <w:rFonts w:ascii="Arial" w:hAnsi="Arial" w:cs="Arial"/>
          <w:b/>
        </w:rPr>
        <w:t>Tone:</w:t>
      </w:r>
      <w:r>
        <w:rPr>
          <w:rFonts w:ascii="Arial" w:hAnsi="Arial" w:cs="Arial"/>
        </w:rPr>
        <w:t xml:space="preserve"> Find places where the poet’s satire and intent can be seen behind the seemingly naive voice of the boy</w:t>
      </w:r>
    </w:p>
    <w:p w14:paraId="6C887AF5" w14:textId="77777777" w:rsidR="00E50554" w:rsidRDefault="00E50554" w:rsidP="00E50554">
      <w:pPr>
        <w:rPr>
          <w:rFonts w:ascii="Arial" w:hAnsi="Arial" w:cs="Arial"/>
        </w:rPr>
      </w:pPr>
    </w:p>
    <w:p w14:paraId="4AE1F281" w14:textId="77777777" w:rsidR="00E50554" w:rsidRDefault="00E50554" w:rsidP="00E50554">
      <w:pPr>
        <w:rPr>
          <w:rFonts w:ascii="Arial" w:hAnsi="Arial" w:cs="Arial"/>
        </w:rPr>
      </w:pPr>
      <w:r w:rsidRPr="00385674">
        <w:rPr>
          <w:rFonts w:ascii="Arial" w:hAnsi="Arial" w:cs="Arial"/>
          <w:u w:val="single"/>
        </w:rPr>
        <w:t>‘An Old Woman’</w:t>
      </w:r>
      <w:r>
        <w:rPr>
          <w:rFonts w:ascii="Arial" w:hAnsi="Arial" w:cs="Arial"/>
        </w:rPr>
        <w:t>:</w:t>
      </w:r>
    </w:p>
    <w:p w14:paraId="59210F1C" w14:textId="77777777" w:rsidR="00E50554" w:rsidRDefault="00E50554" w:rsidP="00E50554">
      <w:pPr>
        <w:rPr>
          <w:rFonts w:ascii="Arial" w:hAnsi="Arial" w:cs="Arial"/>
        </w:rPr>
      </w:pPr>
      <w:r>
        <w:rPr>
          <w:rFonts w:ascii="Arial" w:hAnsi="Arial" w:cs="Arial"/>
        </w:rPr>
        <w:t>Title – note the deliberately dismissive tone of the title / anonymity</w:t>
      </w:r>
    </w:p>
    <w:p w14:paraId="644D939D" w14:textId="77777777" w:rsidR="00E50554" w:rsidRDefault="00E50554" w:rsidP="00E50554">
      <w:pPr>
        <w:rPr>
          <w:rFonts w:ascii="Arial" w:hAnsi="Arial" w:cs="Arial"/>
        </w:rPr>
      </w:pPr>
      <w:r>
        <w:rPr>
          <w:rFonts w:ascii="Arial" w:hAnsi="Arial" w:cs="Arial"/>
        </w:rPr>
        <w:t>Note that the use of direct address implicates the reader in the decision</w:t>
      </w:r>
    </w:p>
    <w:p w14:paraId="0F24E433" w14:textId="77777777" w:rsidR="00E50554" w:rsidRDefault="00E50554" w:rsidP="00E50554">
      <w:pPr>
        <w:rPr>
          <w:rFonts w:ascii="Arial" w:hAnsi="Arial" w:cs="Arial"/>
        </w:rPr>
      </w:pPr>
    </w:p>
    <w:p w14:paraId="15533D2A" w14:textId="77777777" w:rsidR="00E50554" w:rsidRDefault="00E50554" w:rsidP="00E50554">
      <w:pPr>
        <w:rPr>
          <w:rFonts w:ascii="Arial" w:hAnsi="Arial" w:cs="Arial"/>
        </w:rPr>
      </w:pPr>
      <w:r w:rsidRPr="003B27BF">
        <w:rPr>
          <w:rFonts w:ascii="Arial" w:hAnsi="Arial" w:cs="Arial"/>
          <w:b/>
        </w:rPr>
        <w:t>Language:</w:t>
      </w:r>
      <w:r>
        <w:rPr>
          <w:rFonts w:ascii="Arial" w:hAnsi="Arial" w:cs="Arial"/>
        </w:rPr>
        <w:t xml:space="preserve"> Note simplicity of conversational register in the opening / note the shift towards a more Biblical style of delivery through the </w:t>
      </w:r>
      <w:proofErr w:type="spellStart"/>
      <w:r>
        <w:rPr>
          <w:rFonts w:ascii="Arial" w:hAnsi="Arial" w:cs="Arial"/>
        </w:rPr>
        <w:t>polysyndetons</w:t>
      </w:r>
      <w:proofErr w:type="spellEnd"/>
      <w:r>
        <w:rPr>
          <w:rFonts w:ascii="Arial" w:hAnsi="Arial" w:cs="Arial"/>
        </w:rPr>
        <w:t xml:space="preserve"> (‘And... And... ‘) to show the dramatic change in perception which takes place.</w:t>
      </w:r>
    </w:p>
    <w:p w14:paraId="355E366C" w14:textId="77777777" w:rsidR="00E50554" w:rsidRDefault="00E50554" w:rsidP="00E50554">
      <w:pPr>
        <w:rPr>
          <w:rFonts w:ascii="Arial" w:hAnsi="Arial" w:cs="Arial"/>
        </w:rPr>
      </w:pPr>
    </w:p>
    <w:p w14:paraId="7A5A8F9E" w14:textId="77777777" w:rsidR="00E50554" w:rsidRDefault="00E50554" w:rsidP="00E50554">
      <w:pPr>
        <w:rPr>
          <w:rFonts w:ascii="Arial" w:hAnsi="Arial" w:cs="Arial"/>
        </w:rPr>
      </w:pPr>
      <w:r w:rsidRPr="003B27BF">
        <w:rPr>
          <w:rFonts w:ascii="Arial" w:hAnsi="Arial" w:cs="Arial"/>
          <w:b/>
        </w:rPr>
        <w:lastRenderedPageBreak/>
        <w:t>Imagery:</w:t>
      </w:r>
      <w:r>
        <w:rPr>
          <w:rFonts w:ascii="Arial" w:hAnsi="Arial" w:cs="Arial"/>
          <w:b/>
        </w:rPr>
        <w:t xml:space="preserve"> </w:t>
      </w:r>
      <w:proofErr w:type="spellStart"/>
      <w:r>
        <w:rPr>
          <w:rFonts w:ascii="Arial" w:hAnsi="Arial" w:cs="Arial"/>
        </w:rPr>
        <w:t>eg.</w:t>
      </w:r>
      <w:proofErr w:type="spellEnd"/>
      <w:r>
        <w:rPr>
          <w:rFonts w:ascii="Arial" w:hAnsi="Arial" w:cs="Arial"/>
        </w:rPr>
        <w:t xml:space="preserve"> ‘bullet holes’ / ‘plate-glass clatter’ / ‘shatter-proof crone’ – note the interplay of assonance and rhyme in this latter stanza - look for deliberate ambiguity which creates the opportunity for double meaning in the poem...</w:t>
      </w:r>
    </w:p>
    <w:p w14:paraId="7F449E0D" w14:textId="77777777" w:rsidR="00E50554" w:rsidRDefault="00E50554" w:rsidP="00E50554">
      <w:pPr>
        <w:rPr>
          <w:rFonts w:ascii="Arial" w:hAnsi="Arial" w:cs="Arial"/>
        </w:rPr>
      </w:pPr>
    </w:p>
    <w:p w14:paraId="06704A18" w14:textId="77777777" w:rsidR="00E50554" w:rsidRDefault="00E50554" w:rsidP="00E50554">
      <w:pPr>
        <w:rPr>
          <w:rFonts w:ascii="Arial" w:hAnsi="Arial" w:cs="Arial"/>
        </w:rPr>
      </w:pPr>
      <w:r w:rsidRPr="003B27BF">
        <w:rPr>
          <w:rFonts w:ascii="Arial" w:hAnsi="Arial" w:cs="Arial"/>
          <w:b/>
        </w:rPr>
        <w:t>Structure</w:t>
      </w:r>
      <w:r>
        <w:rPr>
          <w:rFonts w:ascii="Arial" w:hAnsi="Arial" w:cs="Arial"/>
        </w:rPr>
        <w:t>: Colloquial/conversational tone, but stanzas have similar length and their brevity may mirror the initial reluctance of the narrator to engage with the old woman; note the enjambment between the stanzas as feeling overwhelms the narrator’s cynicism; note also the use of the word ‘And’ which occurs repeatedly as a linking device in this final section....</w:t>
      </w:r>
    </w:p>
    <w:p w14:paraId="1CD72774" w14:textId="77777777" w:rsidR="00E50554" w:rsidRPr="003B27BF" w:rsidRDefault="00E50554" w:rsidP="00E50554">
      <w:pPr>
        <w:rPr>
          <w:rFonts w:ascii="Arial" w:hAnsi="Arial" w:cs="Arial"/>
          <w:b/>
        </w:rPr>
      </w:pPr>
    </w:p>
    <w:p w14:paraId="0511517B" w14:textId="77777777" w:rsidR="00E50554" w:rsidRPr="003B27BF" w:rsidRDefault="00E50554" w:rsidP="00E50554">
      <w:pPr>
        <w:rPr>
          <w:rFonts w:ascii="Arial" w:hAnsi="Arial" w:cs="Arial"/>
        </w:rPr>
      </w:pPr>
      <w:r w:rsidRPr="003B27BF">
        <w:rPr>
          <w:rFonts w:ascii="Arial" w:hAnsi="Arial" w:cs="Arial"/>
          <w:b/>
        </w:rPr>
        <w:t>Tone:</w:t>
      </w:r>
      <w:r>
        <w:rPr>
          <w:rFonts w:ascii="Arial" w:hAnsi="Arial" w:cs="Arial"/>
        </w:rPr>
        <w:t xml:space="preserve"> The finale of the poem is particularly poignant to explore in terms of the way in which the poet’s (and by extension reader’s) perspective is transformed through empathy – note and explore the double meaning here...</w:t>
      </w:r>
    </w:p>
    <w:p w14:paraId="046F81FA" w14:textId="77777777" w:rsidR="00E50554" w:rsidRPr="00385674" w:rsidRDefault="00E50554" w:rsidP="00E50554">
      <w:pPr>
        <w:rPr>
          <w:rFonts w:ascii="Arial" w:hAnsi="Arial" w:cs="Arial"/>
        </w:rPr>
      </w:pPr>
    </w:p>
    <w:p w14:paraId="44DA0054" w14:textId="36938CC6" w:rsidR="00E50554" w:rsidRDefault="00E50554" w:rsidP="00E50554">
      <w:pPr>
        <w:rPr>
          <w:rFonts w:ascii="Arial" w:hAnsi="Arial" w:cs="Arial"/>
        </w:rPr>
      </w:pPr>
      <w:r w:rsidRPr="00385674">
        <w:rPr>
          <w:rFonts w:ascii="Arial" w:hAnsi="Arial" w:cs="Arial"/>
          <w:u w:val="single"/>
        </w:rPr>
        <w:t>‘</w:t>
      </w:r>
      <w:r>
        <w:rPr>
          <w:rFonts w:ascii="Arial" w:hAnsi="Arial" w:cs="Arial"/>
          <w:u w:val="single"/>
        </w:rPr>
        <w:t>Blessing’</w:t>
      </w:r>
      <w:r>
        <w:rPr>
          <w:rFonts w:ascii="Arial" w:hAnsi="Arial" w:cs="Arial"/>
        </w:rPr>
        <w:t>:</w:t>
      </w:r>
    </w:p>
    <w:p w14:paraId="7A4B6C4E" w14:textId="77777777" w:rsidR="00E50554" w:rsidRDefault="00E50554" w:rsidP="00E50554">
      <w:pPr>
        <w:rPr>
          <w:rFonts w:ascii="Arial" w:hAnsi="Arial" w:cs="Arial"/>
        </w:rPr>
      </w:pPr>
      <w:r>
        <w:rPr>
          <w:rFonts w:ascii="Arial" w:hAnsi="Arial" w:cs="Arial"/>
        </w:rPr>
        <w:t>Title – note the religious associations here with an extraordinary but ultimately everyday event</w:t>
      </w:r>
    </w:p>
    <w:p w14:paraId="3A86EBB7" w14:textId="77777777" w:rsidR="00E50554" w:rsidRDefault="00E50554" w:rsidP="00E50554">
      <w:pPr>
        <w:rPr>
          <w:rFonts w:ascii="Arial" w:hAnsi="Arial" w:cs="Arial"/>
        </w:rPr>
      </w:pPr>
      <w:r>
        <w:rPr>
          <w:rFonts w:ascii="Arial" w:hAnsi="Arial" w:cs="Arial"/>
        </w:rPr>
        <w:t xml:space="preserve">Note its use in the poem’s final lines and the </w:t>
      </w:r>
      <w:proofErr w:type="spellStart"/>
      <w:r>
        <w:rPr>
          <w:rFonts w:ascii="Arial" w:hAnsi="Arial" w:cs="Arial"/>
        </w:rPr>
        <w:t>onomatopeiac</w:t>
      </w:r>
      <w:proofErr w:type="spellEnd"/>
      <w:r>
        <w:rPr>
          <w:rFonts w:ascii="Arial" w:hAnsi="Arial" w:cs="Arial"/>
        </w:rPr>
        <w:t xml:space="preserve"> effect of the sibilance</w:t>
      </w:r>
    </w:p>
    <w:p w14:paraId="650D9D3A" w14:textId="77777777" w:rsidR="00E50554" w:rsidRDefault="00E50554" w:rsidP="00E50554">
      <w:pPr>
        <w:rPr>
          <w:rFonts w:ascii="Arial" w:hAnsi="Arial" w:cs="Arial"/>
        </w:rPr>
      </w:pPr>
    </w:p>
    <w:p w14:paraId="56559A6D" w14:textId="77777777" w:rsidR="00E50554" w:rsidRDefault="00E50554" w:rsidP="00E50554">
      <w:pPr>
        <w:rPr>
          <w:rFonts w:ascii="Arial" w:hAnsi="Arial" w:cs="Arial"/>
        </w:rPr>
      </w:pPr>
      <w:r w:rsidRPr="003B27BF">
        <w:rPr>
          <w:rFonts w:ascii="Arial" w:hAnsi="Arial" w:cs="Arial"/>
          <w:b/>
        </w:rPr>
        <w:t>Language:</w:t>
      </w:r>
      <w:r>
        <w:rPr>
          <w:rFonts w:ascii="Arial" w:hAnsi="Arial" w:cs="Arial"/>
        </w:rPr>
        <w:t xml:space="preserve"> Note pacing of lines with short sentences and then the long lists (some phrases </w:t>
      </w:r>
      <w:proofErr w:type="spellStart"/>
      <w:r>
        <w:rPr>
          <w:rFonts w:ascii="Arial" w:hAnsi="Arial" w:cs="Arial"/>
        </w:rPr>
        <w:t>puncuated</w:t>
      </w:r>
      <w:proofErr w:type="spellEnd"/>
      <w:r>
        <w:rPr>
          <w:rFonts w:ascii="Arial" w:hAnsi="Arial" w:cs="Arial"/>
        </w:rPr>
        <w:t xml:space="preserve"> / some not – why?) and use of synecdoche to capture the chaos and excitement of the situation et</w:t>
      </w:r>
    </w:p>
    <w:p w14:paraId="2D123811" w14:textId="77777777" w:rsidR="00E50554" w:rsidRDefault="00E50554" w:rsidP="00E50554">
      <w:pPr>
        <w:rPr>
          <w:rFonts w:ascii="Arial" w:hAnsi="Arial" w:cs="Arial"/>
        </w:rPr>
      </w:pPr>
    </w:p>
    <w:p w14:paraId="2EFDB04E" w14:textId="77777777" w:rsidR="00E50554" w:rsidRDefault="00E50554" w:rsidP="00E50554">
      <w:pPr>
        <w:rPr>
          <w:rFonts w:ascii="Arial" w:hAnsi="Arial" w:cs="Arial"/>
        </w:rPr>
      </w:pPr>
      <w:r w:rsidRPr="003B27BF">
        <w:rPr>
          <w:rFonts w:ascii="Arial" w:hAnsi="Arial" w:cs="Arial"/>
          <w:b/>
        </w:rPr>
        <w:t>Imagery:</w:t>
      </w:r>
      <w:r>
        <w:rPr>
          <w:rFonts w:ascii="Arial" w:hAnsi="Arial" w:cs="Arial"/>
          <w:b/>
        </w:rPr>
        <w:t xml:space="preserve"> </w:t>
      </w:r>
      <w:proofErr w:type="spellStart"/>
      <w:r>
        <w:rPr>
          <w:rFonts w:ascii="Arial" w:hAnsi="Arial" w:cs="Arial"/>
        </w:rPr>
        <w:t>eg.</w:t>
      </w:r>
      <w:proofErr w:type="spellEnd"/>
      <w:r>
        <w:rPr>
          <w:rFonts w:ascii="Arial" w:hAnsi="Arial" w:cs="Arial"/>
        </w:rPr>
        <w:t xml:space="preserve"> ‘the voice of a kindly god’ link this metaphor to the patterns of imagery with religious associations which run through the poem... look for other poetic effects such as assonance or alliteration and link these to the poem’s themes</w:t>
      </w:r>
    </w:p>
    <w:p w14:paraId="556168CA" w14:textId="77777777" w:rsidR="00E50554" w:rsidRDefault="00E50554" w:rsidP="00E50554">
      <w:pPr>
        <w:rPr>
          <w:rFonts w:ascii="Arial" w:hAnsi="Arial" w:cs="Arial"/>
        </w:rPr>
      </w:pPr>
    </w:p>
    <w:p w14:paraId="14FE0007" w14:textId="77777777" w:rsidR="00E50554" w:rsidRDefault="00E50554" w:rsidP="00E50554">
      <w:pPr>
        <w:rPr>
          <w:rFonts w:ascii="Arial" w:hAnsi="Arial" w:cs="Arial"/>
        </w:rPr>
      </w:pPr>
      <w:r w:rsidRPr="003B27BF">
        <w:rPr>
          <w:rFonts w:ascii="Arial" w:hAnsi="Arial" w:cs="Arial"/>
          <w:b/>
        </w:rPr>
        <w:t>Structure</w:t>
      </w:r>
      <w:r>
        <w:rPr>
          <w:rFonts w:ascii="Arial" w:hAnsi="Arial" w:cs="Arial"/>
        </w:rPr>
        <w:t xml:space="preserve">: Note the stark arrangement of the first stanza summarising the </w:t>
      </w:r>
      <w:proofErr w:type="gramStart"/>
      <w:r>
        <w:rPr>
          <w:rFonts w:ascii="Arial" w:hAnsi="Arial" w:cs="Arial"/>
        </w:rPr>
        <w:t>situation  /</w:t>
      </w:r>
      <w:proofErr w:type="gramEnd"/>
      <w:r>
        <w:rPr>
          <w:rFonts w:ascii="Arial" w:hAnsi="Arial" w:cs="Arial"/>
        </w:rPr>
        <w:t xml:space="preserve"> contrast this with the longer third and fourth stanzas and the enjambement between them reflecting the excitement of the events....</w:t>
      </w:r>
    </w:p>
    <w:p w14:paraId="6F53BC92" w14:textId="77777777" w:rsidR="00E50554" w:rsidRPr="003B27BF" w:rsidRDefault="00E50554" w:rsidP="00E50554">
      <w:pPr>
        <w:rPr>
          <w:rFonts w:ascii="Arial" w:hAnsi="Arial" w:cs="Arial"/>
          <w:b/>
        </w:rPr>
      </w:pPr>
    </w:p>
    <w:p w14:paraId="7A76176F" w14:textId="77777777" w:rsidR="00E50554" w:rsidRPr="007E6B70" w:rsidRDefault="00E50554" w:rsidP="00E50554">
      <w:pPr>
        <w:rPr>
          <w:rFonts w:ascii="Arial" w:hAnsi="Arial" w:cs="Arial"/>
        </w:rPr>
      </w:pPr>
      <w:r w:rsidRPr="003B27BF">
        <w:rPr>
          <w:rFonts w:ascii="Arial" w:hAnsi="Arial" w:cs="Arial"/>
          <w:b/>
        </w:rPr>
        <w:t>Tone:</w:t>
      </w:r>
      <w:r>
        <w:rPr>
          <w:rFonts w:ascii="Arial" w:hAnsi="Arial" w:cs="Arial"/>
        </w:rPr>
        <w:t xml:space="preserve"> Note the possible ambivalence in the poem’s celebratory ending with its reference to ‘small bones’ underlying the fragility and vulnerability of the children who have enjoyed this miraculous moment together</w:t>
      </w:r>
    </w:p>
    <w:p w14:paraId="066A10DB" w14:textId="77777777" w:rsidR="00AC4962" w:rsidRDefault="00AC4962">
      <w:pPr>
        <w:rPr>
          <w:rFonts w:ascii="Times New Roman" w:hAnsi="Times New Roman" w:cs="Times New Roman"/>
          <w:b/>
          <w:sz w:val="24"/>
          <w:szCs w:val="24"/>
        </w:rPr>
      </w:pPr>
      <w:r>
        <w:rPr>
          <w:rFonts w:ascii="Times New Roman" w:hAnsi="Times New Roman" w:cs="Times New Roman"/>
          <w:b/>
          <w:sz w:val="24"/>
          <w:szCs w:val="24"/>
        </w:rPr>
        <w:br w:type="page"/>
      </w:r>
    </w:p>
    <w:p w14:paraId="3A1EF273" w14:textId="24770E3D" w:rsidR="00AC4962" w:rsidRPr="00821143" w:rsidRDefault="00AC4962" w:rsidP="00AC4962">
      <w:pPr>
        <w:spacing w:line="240" w:lineRule="auto"/>
        <w:rPr>
          <w:rFonts w:ascii="Times New Roman" w:hAnsi="Times New Roman" w:cs="Times New Roman"/>
          <w:b/>
          <w:sz w:val="24"/>
          <w:szCs w:val="24"/>
        </w:rPr>
      </w:pPr>
      <w:r w:rsidRPr="00821143">
        <w:rPr>
          <w:rFonts w:ascii="Times New Roman" w:hAnsi="Times New Roman" w:cs="Times New Roman"/>
          <w:b/>
          <w:sz w:val="24"/>
          <w:szCs w:val="24"/>
        </w:rPr>
        <w:lastRenderedPageBreak/>
        <w:t>How does Berry convey the significance of money for the African boy?</w:t>
      </w:r>
    </w:p>
    <w:p w14:paraId="5047F13B"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Berry frames his poem as a dramatic monologue voiced through the seemingly naive African boy wondering how money works in the world. Berry uses this voice to ____________ the greed of the West in its relationship with the developing world. </w:t>
      </w:r>
    </w:p>
    <w:p w14:paraId="72FE3AE6"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The poem is structured into ____________ which trace the effects of lacking money on Africa back to where it is held in the West by “walled in gentleman”. Berry makes clever use of the uncertainty of the money’s origin through the poem. In the first stanza, he uses sing-song repetition to state that the money is “somewhere, somewhere.” This related to the suffering of the Africans who are described as going “nowhere joyful” and “nowhere happy” because they lack it. By the final stanza, where the boy’s emotions flow over through the enjambement he wishes it to “fly everywhere”, a plea which expresses Berry’s call for greater equality in the world.</w:t>
      </w:r>
    </w:p>
    <w:p w14:paraId="1E267AEC"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Berry uses the voice of the boy to mount a surprising attack on his targets. At first, the boy seems unable to articulate his feelings. He refers to the poor as a “peculiar lot” which seems ___________ given how many </w:t>
      </w:r>
      <w:proofErr w:type="gramStart"/>
      <w:r>
        <w:rPr>
          <w:rFonts w:ascii="Times New Roman" w:hAnsi="Times New Roman" w:cs="Times New Roman"/>
          <w:sz w:val="24"/>
          <w:szCs w:val="24"/>
        </w:rPr>
        <w:t>live in</w:t>
      </w:r>
      <w:proofErr w:type="gramEnd"/>
      <w:r>
        <w:rPr>
          <w:rFonts w:ascii="Times New Roman" w:hAnsi="Times New Roman" w:cs="Times New Roman"/>
          <w:sz w:val="24"/>
          <w:szCs w:val="24"/>
        </w:rPr>
        <w:t xml:space="preserve"> poverty worldwide. He also seems no master of English inventing terms such as “daylong” and “yearlong” and mixing his syntax conversationally with his reference to “it’s big bigger brain bother now, money.” Berry seems to include ______________ to capture how just the very thought of money gives the boy a headache.</w:t>
      </w:r>
    </w:p>
    <w:p w14:paraId="454682D4"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However, the boy’s argument subtly gathers _____________ in the middle stanzas which each begin with the negative phrase “we can’t” emphasising both how many people are affected and how powerful an influence money has over their lives, from their ability to survive through to their everyday access to education (“money for books”) and healthcare (“money to bandage”). There are _____________ in this section which suggest the shocking suffering which the situation creates despite the boy’s apparent naivety. The image of not being able to “open gates” captures the injustice of African people not having the opportunities of careers. Meanwhile, the visceral image of “flesh melts from our bones” powerfully underlines their vulnerability to _________________. </w:t>
      </w:r>
    </w:p>
    <w:p w14:paraId="3D15E9B7"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final section, the blame is placed squarely on the “walled-round gentlemen” with Berry using the boy’s description to emphasises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they protect their assets like mafia bosses. The term “gentlemen” and the idea that they have “too much respect” seems heavily ____________ when it emerges that they need to be “body guarded.” The implication seems to be that they keep the money through force and jealously prevent it from being shared more widely.</w:t>
      </w:r>
    </w:p>
    <w:p w14:paraId="0CB3DE23"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The _______________ of the “magic of money” flying “like dropped leaves in wind” links to the “fantasy” of the title. Only a child could believe that this could happen. However, the natural image of leaves also reinforces Berry’s view that this is how the world should operate if the unjust state of economics did not keep the developing world poor.</w:t>
      </w:r>
    </w:p>
    <w:p w14:paraId="6B5D9138" w14:textId="77777777" w:rsidR="00AC4962" w:rsidRDefault="00AC4962" w:rsidP="00AC4962">
      <w:pPr>
        <w:spacing w:line="240" w:lineRule="auto"/>
        <w:rPr>
          <w:rFonts w:ascii="Times New Roman" w:hAnsi="Times New Roman" w:cs="Times New Roman"/>
          <w:sz w:val="24"/>
          <w:szCs w:val="24"/>
        </w:rPr>
      </w:pPr>
    </w:p>
    <w:p w14:paraId="7F990D7F" w14:textId="77777777" w:rsidR="00AC4962" w:rsidRPr="00196518" w:rsidRDefault="00AC4962" w:rsidP="00AC4962">
      <w:pPr>
        <w:spacing w:line="240" w:lineRule="auto"/>
        <w:rPr>
          <w:rFonts w:ascii="Times New Roman" w:hAnsi="Times New Roman" w:cs="Times New Roman"/>
          <w:i/>
          <w:sz w:val="24"/>
          <w:szCs w:val="24"/>
        </w:rPr>
      </w:pPr>
      <w:r w:rsidRPr="00196518">
        <w:rPr>
          <w:rFonts w:ascii="Times New Roman" w:hAnsi="Times New Roman" w:cs="Times New Roman"/>
          <w:b/>
          <w:i/>
          <w:sz w:val="24"/>
          <w:szCs w:val="24"/>
        </w:rPr>
        <w:t>A.</w:t>
      </w:r>
      <w:r w:rsidRPr="00196518">
        <w:rPr>
          <w:rFonts w:ascii="Times New Roman" w:hAnsi="Times New Roman" w:cs="Times New Roman"/>
          <w:i/>
          <w:sz w:val="24"/>
          <w:szCs w:val="24"/>
        </w:rPr>
        <w:t xml:space="preserve"> several metaphors </w:t>
      </w:r>
      <w:r w:rsidRPr="00196518">
        <w:rPr>
          <w:rFonts w:ascii="Times New Roman" w:hAnsi="Times New Roman" w:cs="Times New Roman"/>
          <w:i/>
          <w:sz w:val="24"/>
          <w:szCs w:val="24"/>
        </w:rPr>
        <w:tab/>
      </w:r>
      <w:r w:rsidRPr="00196518">
        <w:rPr>
          <w:rFonts w:ascii="Times New Roman" w:hAnsi="Times New Roman" w:cs="Times New Roman"/>
          <w:i/>
          <w:sz w:val="24"/>
          <w:szCs w:val="24"/>
        </w:rPr>
        <w:tab/>
      </w:r>
      <w:r w:rsidRPr="00196518">
        <w:rPr>
          <w:rFonts w:ascii="Times New Roman" w:hAnsi="Times New Roman" w:cs="Times New Roman"/>
          <w:b/>
          <w:i/>
          <w:sz w:val="24"/>
          <w:szCs w:val="24"/>
        </w:rPr>
        <w:t>B.</w:t>
      </w:r>
      <w:r w:rsidRPr="00196518">
        <w:rPr>
          <w:rFonts w:ascii="Times New Roman" w:hAnsi="Times New Roman" w:cs="Times New Roman"/>
          <w:i/>
          <w:sz w:val="24"/>
          <w:szCs w:val="24"/>
        </w:rPr>
        <w:t xml:space="preserve"> evocative final simile</w:t>
      </w:r>
      <w:r w:rsidRPr="00196518">
        <w:rPr>
          <w:rFonts w:ascii="Times New Roman" w:hAnsi="Times New Roman" w:cs="Times New Roman"/>
          <w:i/>
          <w:sz w:val="24"/>
          <w:szCs w:val="24"/>
        </w:rPr>
        <w:tab/>
      </w:r>
      <w:r w:rsidRPr="00196518">
        <w:rPr>
          <w:rFonts w:ascii="Times New Roman" w:hAnsi="Times New Roman" w:cs="Times New Roman"/>
          <w:b/>
          <w:i/>
          <w:sz w:val="24"/>
          <w:szCs w:val="24"/>
        </w:rPr>
        <w:t>C.</w:t>
      </w:r>
      <w:r w:rsidRPr="00196518">
        <w:rPr>
          <w:rFonts w:ascii="Times New Roman" w:hAnsi="Times New Roman" w:cs="Times New Roman"/>
          <w:i/>
          <w:sz w:val="24"/>
          <w:szCs w:val="24"/>
        </w:rPr>
        <w:t xml:space="preserve"> laced with irony </w:t>
      </w:r>
    </w:p>
    <w:p w14:paraId="2DA7C097" w14:textId="77777777" w:rsidR="00AC4962" w:rsidRPr="00196518" w:rsidRDefault="00AC4962" w:rsidP="00AC4962">
      <w:pPr>
        <w:spacing w:line="240" w:lineRule="auto"/>
        <w:rPr>
          <w:rFonts w:ascii="Times New Roman" w:hAnsi="Times New Roman" w:cs="Times New Roman"/>
          <w:i/>
          <w:sz w:val="24"/>
          <w:szCs w:val="24"/>
        </w:rPr>
      </w:pPr>
      <w:r w:rsidRPr="00196518">
        <w:rPr>
          <w:rFonts w:ascii="Times New Roman" w:hAnsi="Times New Roman" w:cs="Times New Roman"/>
          <w:b/>
          <w:i/>
          <w:sz w:val="24"/>
          <w:szCs w:val="24"/>
        </w:rPr>
        <w:t>D.</w:t>
      </w:r>
      <w:r w:rsidRPr="00196518">
        <w:rPr>
          <w:rFonts w:ascii="Times New Roman" w:hAnsi="Times New Roman" w:cs="Times New Roman"/>
          <w:i/>
          <w:sz w:val="24"/>
          <w:szCs w:val="24"/>
        </w:rPr>
        <w:t xml:space="preserve"> </w:t>
      </w:r>
      <w:proofErr w:type="gramStart"/>
      <w:r w:rsidRPr="00196518">
        <w:rPr>
          <w:rFonts w:ascii="Times New Roman" w:hAnsi="Times New Roman" w:cs="Times New Roman"/>
          <w:i/>
          <w:sz w:val="24"/>
          <w:szCs w:val="24"/>
        </w:rPr>
        <w:t>five line</w:t>
      </w:r>
      <w:proofErr w:type="gramEnd"/>
      <w:r w:rsidRPr="00196518">
        <w:rPr>
          <w:rFonts w:ascii="Times New Roman" w:hAnsi="Times New Roman" w:cs="Times New Roman"/>
          <w:i/>
          <w:sz w:val="24"/>
          <w:szCs w:val="24"/>
        </w:rPr>
        <w:t xml:space="preserve"> stanzas</w:t>
      </w:r>
      <w:r w:rsidRPr="00196518">
        <w:rPr>
          <w:rFonts w:ascii="Times New Roman" w:hAnsi="Times New Roman" w:cs="Times New Roman"/>
          <w:i/>
          <w:sz w:val="24"/>
          <w:szCs w:val="24"/>
        </w:rPr>
        <w:tab/>
      </w:r>
      <w:r w:rsidRPr="00196518">
        <w:rPr>
          <w:rFonts w:ascii="Times New Roman" w:hAnsi="Times New Roman" w:cs="Times New Roman"/>
          <w:i/>
          <w:sz w:val="24"/>
          <w:szCs w:val="24"/>
        </w:rPr>
        <w:tab/>
      </w:r>
      <w:r w:rsidRPr="00196518">
        <w:rPr>
          <w:rFonts w:ascii="Times New Roman" w:hAnsi="Times New Roman" w:cs="Times New Roman"/>
          <w:b/>
          <w:i/>
          <w:sz w:val="24"/>
          <w:szCs w:val="24"/>
        </w:rPr>
        <w:t>E.</w:t>
      </w:r>
      <w:r w:rsidRPr="00196518">
        <w:rPr>
          <w:rFonts w:ascii="Times New Roman" w:hAnsi="Times New Roman" w:cs="Times New Roman"/>
          <w:i/>
          <w:sz w:val="24"/>
          <w:szCs w:val="24"/>
        </w:rPr>
        <w:t xml:space="preserve"> rhetorical force</w:t>
      </w:r>
      <w:r w:rsidRPr="00196518">
        <w:rPr>
          <w:rFonts w:ascii="Times New Roman" w:hAnsi="Times New Roman" w:cs="Times New Roman"/>
          <w:i/>
          <w:sz w:val="24"/>
          <w:szCs w:val="24"/>
        </w:rPr>
        <w:tab/>
      </w:r>
      <w:r w:rsidRPr="00196518">
        <w:rPr>
          <w:rFonts w:ascii="Times New Roman" w:hAnsi="Times New Roman" w:cs="Times New Roman"/>
          <w:i/>
          <w:sz w:val="24"/>
          <w:szCs w:val="24"/>
        </w:rPr>
        <w:tab/>
      </w:r>
      <w:r w:rsidRPr="00196518">
        <w:rPr>
          <w:rFonts w:ascii="Times New Roman" w:hAnsi="Times New Roman" w:cs="Times New Roman"/>
          <w:b/>
          <w:i/>
          <w:sz w:val="24"/>
          <w:szCs w:val="24"/>
        </w:rPr>
        <w:t>F.</w:t>
      </w:r>
      <w:r w:rsidRPr="00196518">
        <w:rPr>
          <w:rFonts w:ascii="Times New Roman" w:hAnsi="Times New Roman" w:cs="Times New Roman"/>
          <w:i/>
          <w:sz w:val="24"/>
          <w:szCs w:val="24"/>
        </w:rPr>
        <w:t xml:space="preserve"> </w:t>
      </w:r>
      <w:r>
        <w:rPr>
          <w:rFonts w:ascii="Times New Roman" w:hAnsi="Times New Roman" w:cs="Times New Roman"/>
          <w:i/>
          <w:sz w:val="24"/>
          <w:szCs w:val="24"/>
        </w:rPr>
        <w:t>malnutr</w:t>
      </w:r>
      <w:r w:rsidRPr="00196518">
        <w:rPr>
          <w:rFonts w:ascii="Times New Roman" w:hAnsi="Times New Roman" w:cs="Times New Roman"/>
          <w:i/>
          <w:sz w:val="24"/>
          <w:szCs w:val="24"/>
        </w:rPr>
        <w:t>ition or even famine</w:t>
      </w:r>
    </w:p>
    <w:p w14:paraId="179439A6" w14:textId="6B797EEF" w:rsidR="00AC4962" w:rsidRDefault="00AC4962" w:rsidP="00AC4962">
      <w:pPr>
        <w:spacing w:line="240" w:lineRule="auto"/>
        <w:rPr>
          <w:rFonts w:ascii="Times New Roman" w:hAnsi="Times New Roman" w:cs="Times New Roman"/>
          <w:i/>
          <w:sz w:val="24"/>
          <w:szCs w:val="24"/>
        </w:rPr>
      </w:pPr>
      <w:r w:rsidRPr="00196518">
        <w:rPr>
          <w:rFonts w:ascii="Times New Roman" w:hAnsi="Times New Roman" w:cs="Times New Roman"/>
          <w:b/>
          <w:i/>
          <w:sz w:val="24"/>
          <w:szCs w:val="24"/>
        </w:rPr>
        <w:t>G.</w:t>
      </w:r>
      <w:r w:rsidRPr="00196518">
        <w:rPr>
          <w:rFonts w:ascii="Times New Roman" w:hAnsi="Times New Roman" w:cs="Times New Roman"/>
          <w:i/>
          <w:sz w:val="24"/>
          <w:szCs w:val="24"/>
        </w:rPr>
        <w:t xml:space="preserve"> satirically question</w:t>
      </w:r>
      <w:r w:rsidRPr="00196518">
        <w:rPr>
          <w:rFonts w:ascii="Times New Roman" w:hAnsi="Times New Roman" w:cs="Times New Roman"/>
          <w:i/>
          <w:sz w:val="24"/>
          <w:szCs w:val="24"/>
        </w:rPr>
        <w:tab/>
      </w:r>
      <w:r w:rsidRPr="00196518">
        <w:rPr>
          <w:rFonts w:ascii="Times New Roman" w:hAnsi="Times New Roman" w:cs="Times New Roman"/>
          <w:i/>
          <w:sz w:val="24"/>
          <w:szCs w:val="24"/>
        </w:rPr>
        <w:tab/>
      </w:r>
      <w:r w:rsidRPr="00196518">
        <w:rPr>
          <w:rFonts w:ascii="Times New Roman" w:hAnsi="Times New Roman" w:cs="Times New Roman"/>
          <w:b/>
          <w:i/>
          <w:sz w:val="24"/>
          <w:szCs w:val="24"/>
        </w:rPr>
        <w:t>H.</w:t>
      </w:r>
      <w:r w:rsidRPr="00196518">
        <w:rPr>
          <w:rFonts w:ascii="Times New Roman" w:hAnsi="Times New Roman" w:cs="Times New Roman"/>
          <w:i/>
          <w:sz w:val="24"/>
          <w:szCs w:val="24"/>
        </w:rPr>
        <w:t xml:space="preserve"> reverberating alliteration</w:t>
      </w:r>
      <w:r w:rsidRPr="00196518">
        <w:rPr>
          <w:rFonts w:ascii="Times New Roman" w:hAnsi="Times New Roman" w:cs="Times New Roman"/>
          <w:i/>
          <w:sz w:val="24"/>
          <w:szCs w:val="24"/>
        </w:rPr>
        <w:tab/>
      </w:r>
      <w:r w:rsidRPr="00196518">
        <w:rPr>
          <w:rFonts w:ascii="Times New Roman" w:hAnsi="Times New Roman" w:cs="Times New Roman"/>
          <w:b/>
          <w:i/>
          <w:sz w:val="24"/>
          <w:szCs w:val="24"/>
        </w:rPr>
        <w:t>I.</w:t>
      </w:r>
      <w:r w:rsidRPr="00196518">
        <w:rPr>
          <w:rFonts w:ascii="Times New Roman" w:hAnsi="Times New Roman" w:cs="Times New Roman"/>
          <w:i/>
          <w:sz w:val="24"/>
          <w:szCs w:val="24"/>
        </w:rPr>
        <w:t xml:space="preserve"> highly ironic</w:t>
      </w:r>
    </w:p>
    <w:p w14:paraId="2F0775C2" w14:textId="77777777" w:rsidR="00AC4962" w:rsidRDefault="00AC4962">
      <w:pPr>
        <w:rPr>
          <w:rFonts w:ascii="Times New Roman" w:hAnsi="Times New Roman" w:cs="Times New Roman"/>
          <w:i/>
          <w:sz w:val="24"/>
          <w:szCs w:val="24"/>
        </w:rPr>
      </w:pPr>
      <w:r>
        <w:rPr>
          <w:rFonts w:ascii="Times New Roman" w:hAnsi="Times New Roman" w:cs="Times New Roman"/>
          <w:i/>
          <w:sz w:val="24"/>
          <w:szCs w:val="24"/>
        </w:rPr>
        <w:br w:type="page"/>
      </w:r>
    </w:p>
    <w:p w14:paraId="00C4947A" w14:textId="77777777" w:rsidR="00AC4962" w:rsidRDefault="00AC4962" w:rsidP="00AC4962">
      <w:pPr>
        <w:spacing w:line="240" w:lineRule="auto"/>
        <w:rPr>
          <w:rFonts w:ascii="Times New Roman" w:hAnsi="Times New Roman" w:cs="Times New Roman"/>
          <w:b/>
          <w:sz w:val="24"/>
          <w:szCs w:val="24"/>
        </w:rPr>
      </w:pPr>
    </w:p>
    <w:p w14:paraId="1080BBC1" w14:textId="77777777" w:rsidR="00AC4962" w:rsidRPr="00821143" w:rsidRDefault="00AC4962" w:rsidP="00AC4962">
      <w:pPr>
        <w:spacing w:line="240" w:lineRule="auto"/>
        <w:rPr>
          <w:rFonts w:ascii="Times New Roman" w:hAnsi="Times New Roman" w:cs="Times New Roman"/>
          <w:b/>
          <w:sz w:val="24"/>
          <w:szCs w:val="24"/>
        </w:rPr>
      </w:pPr>
      <w:r w:rsidRPr="00821143">
        <w:rPr>
          <w:rFonts w:ascii="Times New Roman" w:hAnsi="Times New Roman" w:cs="Times New Roman"/>
          <w:b/>
          <w:sz w:val="24"/>
          <w:szCs w:val="24"/>
        </w:rPr>
        <w:t xml:space="preserve">Explain how the writer creates sympathy for the old woman in the poem.        </w:t>
      </w:r>
    </w:p>
    <w:p w14:paraId="35AF8DC4"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By using _____________, </w:t>
      </w:r>
      <w:proofErr w:type="spellStart"/>
      <w:r>
        <w:rPr>
          <w:rFonts w:ascii="Times New Roman" w:hAnsi="Times New Roman" w:cs="Times New Roman"/>
          <w:sz w:val="24"/>
          <w:szCs w:val="24"/>
        </w:rPr>
        <w:t>Kolatkar’s</w:t>
      </w:r>
      <w:proofErr w:type="spellEnd"/>
      <w:r>
        <w:rPr>
          <w:rFonts w:ascii="Times New Roman" w:hAnsi="Times New Roman" w:cs="Times New Roman"/>
          <w:sz w:val="24"/>
          <w:szCs w:val="24"/>
        </w:rPr>
        <w:t xml:space="preserve"> poem involves the reader in a scenario where the poet is confronted by a beggar in the street. By following the poet’s dramatic change in feelings, the reader is drawn into experiencing greater empathy for the plight of the old woman.</w:t>
      </w:r>
    </w:p>
    <w:p w14:paraId="2ADE7574"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poem’s title is clever in the sense that it links to both stages of the poem. On the one hand, the reference to ‘An old woman’ reflects the ______________ which the narrator tries to adopt at first. This seems to link to the deliberately short ______________ of the poem’s first half as he repeatedly tries to end the encounter. Later, in the poem’s second half where the narrator’s feelings suddenly overwhelm him as the stanzas </w:t>
      </w:r>
      <w:proofErr w:type="spellStart"/>
      <w:r>
        <w:rPr>
          <w:rFonts w:ascii="Times New Roman" w:hAnsi="Times New Roman" w:cs="Times New Roman"/>
          <w:sz w:val="24"/>
          <w:szCs w:val="24"/>
        </w:rPr>
        <w:t>enjamb</w:t>
      </w:r>
      <w:proofErr w:type="spellEnd"/>
      <w:r>
        <w:rPr>
          <w:rFonts w:ascii="Times New Roman" w:hAnsi="Times New Roman" w:cs="Times New Roman"/>
          <w:sz w:val="24"/>
          <w:szCs w:val="24"/>
        </w:rPr>
        <w:t xml:space="preserve"> together, the ‘old woman’ changes from being an anonymous figure to a potentially universal one. Her plight can be seen to be one which can be applied across many war-torn parts of the world.</w:t>
      </w:r>
    </w:p>
    <w:p w14:paraId="334CABD2"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language in the opening of the poem seems to be deliberately prosaic and almost anti-poetic. The narrator states the situation in the blandest terms possible “she wants a fifty </w:t>
      </w:r>
      <w:proofErr w:type="spellStart"/>
      <w:r>
        <w:rPr>
          <w:rFonts w:ascii="Times New Roman" w:hAnsi="Times New Roman" w:cs="Times New Roman"/>
          <w:sz w:val="24"/>
          <w:szCs w:val="24"/>
        </w:rPr>
        <w:t>paise</w:t>
      </w:r>
      <w:proofErr w:type="spellEnd"/>
      <w:r>
        <w:rPr>
          <w:rFonts w:ascii="Times New Roman" w:hAnsi="Times New Roman" w:cs="Times New Roman"/>
          <w:sz w:val="24"/>
          <w:szCs w:val="24"/>
        </w:rPr>
        <w:t xml:space="preserve"> coin”; this mirrors the irritation he feels towards the old woman. This is reinforced by the simile that “they stick to you like a burr.” While this is something of a cliché, it is telling in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it shows how the narrator does not even view the woman as an individual at this stage: she is dehumanised to just being a nuisance to be brushed aside. </w:t>
      </w:r>
    </w:p>
    <w:p w14:paraId="1F687879"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Ironically, the narrator initially views the “shrine” as just another tourist attraction to be ticked off the list (“You’ve seen it already”) rather than </w:t>
      </w:r>
      <w:proofErr w:type="gramStart"/>
      <w:r>
        <w:rPr>
          <w:rFonts w:ascii="Times New Roman" w:hAnsi="Times New Roman" w:cs="Times New Roman"/>
          <w:sz w:val="24"/>
          <w:szCs w:val="24"/>
        </w:rPr>
        <w:t>a  reminder</w:t>
      </w:r>
      <w:proofErr w:type="gramEnd"/>
      <w:r>
        <w:rPr>
          <w:rFonts w:ascii="Times New Roman" w:hAnsi="Times New Roman" w:cs="Times New Roman"/>
          <w:sz w:val="24"/>
          <w:szCs w:val="24"/>
        </w:rPr>
        <w:t xml:space="preserve"> of his possible moral responsibilities to the woman. In the fifth stanza, </w:t>
      </w:r>
      <w:proofErr w:type="spellStart"/>
      <w:r>
        <w:rPr>
          <w:rFonts w:ascii="Times New Roman" w:hAnsi="Times New Roman" w:cs="Times New Roman"/>
          <w:sz w:val="24"/>
          <w:szCs w:val="24"/>
        </w:rPr>
        <w:t>Kolatkar</w:t>
      </w:r>
      <w:proofErr w:type="spellEnd"/>
      <w:r>
        <w:rPr>
          <w:rFonts w:ascii="Times New Roman" w:hAnsi="Times New Roman" w:cs="Times New Roman"/>
          <w:sz w:val="24"/>
          <w:szCs w:val="24"/>
        </w:rPr>
        <w:t xml:space="preserve"> employs a series of ‘f’ sounds (“face” / “finality” / “farce”) whose aspirant alliteration captures his _______________ as does the last word which focuses entirely on his own ______________.</w:t>
      </w:r>
    </w:p>
    <w:p w14:paraId="05E283FD"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poem completely ____________ on the woman’s question to the narrator in which she personifies the hills around her as “wretched”. It is her speech which forces him to engage with her and in a </w:t>
      </w:r>
      <w:proofErr w:type="gramStart"/>
      <w:r>
        <w:rPr>
          <w:rFonts w:ascii="Times New Roman" w:hAnsi="Times New Roman" w:cs="Times New Roman"/>
          <w:sz w:val="24"/>
          <w:szCs w:val="24"/>
        </w:rPr>
        <w:t>flash</w:t>
      </w:r>
      <w:proofErr w:type="gramEnd"/>
      <w:r>
        <w:rPr>
          <w:rFonts w:ascii="Times New Roman" w:hAnsi="Times New Roman" w:cs="Times New Roman"/>
          <w:sz w:val="24"/>
          <w:szCs w:val="24"/>
        </w:rPr>
        <w:t xml:space="preserve"> he seems to realise the suffering she has endured. This is reinforced by the metaphor of “bullet holes” for eyes which seems to suggest the toll that war has taken on this place while the way he imagines the “cracks” in her skin spreading out in an earthquake ______________ her to the landscape. The poem takes on a Biblical tone with the repeated use of “And” as the narrator is completely overwhelmed by his imagination.</w:t>
      </w:r>
    </w:p>
    <w:p w14:paraId="5DEE4611" w14:textId="77777777" w:rsidR="00AC4962" w:rsidRDefault="00AC4962" w:rsidP="00AC496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______________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stanzas adds to the drama of the metaphor of the sky’s fall with a “plate glass clatter” while the rhyme with “shatter” captures the smashing sound.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narrator’s resistance to the woman has broken. He cannot be emotionally rid of her however much he would like to be. Perhaps </w:t>
      </w:r>
      <w:proofErr w:type="gramStart"/>
      <w:r>
        <w:rPr>
          <w:rFonts w:ascii="Times New Roman" w:hAnsi="Times New Roman" w:cs="Times New Roman"/>
          <w:sz w:val="24"/>
          <w:szCs w:val="24"/>
        </w:rPr>
        <w:t>this is why</w:t>
      </w:r>
      <w:proofErr w:type="gramEnd"/>
      <w:r>
        <w:rPr>
          <w:rFonts w:ascii="Times New Roman" w:hAnsi="Times New Roman" w:cs="Times New Roman"/>
          <w:sz w:val="24"/>
          <w:szCs w:val="24"/>
        </w:rPr>
        <w:t xml:space="preserve"> he still uses the term “crone” – it is as if she has cast a spell on him. </w:t>
      </w:r>
    </w:p>
    <w:p w14:paraId="1902ED1E" w14:textId="77777777" w:rsidR="00AC4962" w:rsidRDefault="00AC4962" w:rsidP="00AC496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this, the final image conveys his ____________ cleverly. The metaphor of his being “small change” makes the woman seem a giant while it also reveals to the reader that he did donate some money to her. The term “reduced” perhaps subtly underlines that Western readers could still be doing more than absolving their guilt in this way.</w:t>
      </w:r>
    </w:p>
    <w:p w14:paraId="204F63CE" w14:textId="77777777" w:rsidR="00AC4962" w:rsidRDefault="00AC4962" w:rsidP="00AC4962">
      <w:pPr>
        <w:spacing w:line="240" w:lineRule="auto"/>
        <w:rPr>
          <w:rFonts w:ascii="Times New Roman" w:hAnsi="Times New Roman" w:cs="Times New Roman"/>
          <w:sz w:val="24"/>
          <w:szCs w:val="24"/>
        </w:rPr>
      </w:pPr>
    </w:p>
    <w:p w14:paraId="20B48964" w14:textId="77777777" w:rsidR="00AC4962" w:rsidRPr="006829AD" w:rsidRDefault="00AC4962" w:rsidP="00AC4962">
      <w:pPr>
        <w:spacing w:line="240" w:lineRule="auto"/>
        <w:rPr>
          <w:rFonts w:ascii="Times New Roman" w:hAnsi="Times New Roman" w:cs="Times New Roman"/>
          <w:i/>
          <w:sz w:val="24"/>
          <w:szCs w:val="24"/>
        </w:rPr>
      </w:pPr>
      <w:r w:rsidRPr="006829AD">
        <w:rPr>
          <w:rFonts w:ascii="Times New Roman" w:hAnsi="Times New Roman" w:cs="Times New Roman"/>
          <w:b/>
          <w:i/>
          <w:sz w:val="24"/>
          <w:szCs w:val="24"/>
        </w:rPr>
        <w:t>A.</w:t>
      </w:r>
      <w:r w:rsidRPr="006829AD">
        <w:rPr>
          <w:rFonts w:ascii="Times New Roman" w:hAnsi="Times New Roman" w:cs="Times New Roman"/>
          <w:i/>
          <w:sz w:val="24"/>
          <w:szCs w:val="24"/>
        </w:rPr>
        <w:t xml:space="preserve"> shifts in tone</w:t>
      </w:r>
      <w:r w:rsidRPr="006829AD">
        <w:rPr>
          <w:rFonts w:ascii="Times New Roman" w:hAnsi="Times New Roman" w:cs="Times New Roman"/>
          <w:i/>
          <w:sz w:val="24"/>
          <w:szCs w:val="24"/>
        </w:rPr>
        <w:tab/>
      </w:r>
      <w:r w:rsidRPr="006829AD">
        <w:rPr>
          <w:rFonts w:ascii="Times New Roman" w:hAnsi="Times New Roman" w:cs="Times New Roman"/>
          <w:i/>
          <w:sz w:val="24"/>
          <w:szCs w:val="24"/>
        </w:rPr>
        <w:tab/>
      </w:r>
      <w:r w:rsidRPr="006829AD">
        <w:rPr>
          <w:rFonts w:ascii="Times New Roman" w:hAnsi="Times New Roman" w:cs="Times New Roman"/>
          <w:b/>
          <w:i/>
          <w:sz w:val="24"/>
          <w:szCs w:val="24"/>
        </w:rPr>
        <w:t>B.</w:t>
      </w:r>
      <w:r w:rsidRPr="006829AD">
        <w:rPr>
          <w:rFonts w:ascii="Times New Roman" w:hAnsi="Times New Roman" w:cs="Times New Roman"/>
          <w:i/>
          <w:sz w:val="24"/>
          <w:szCs w:val="24"/>
        </w:rPr>
        <w:t xml:space="preserve"> new found empathy</w:t>
      </w:r>
      <w:r w:rsidRPr="006829AD">
        <w:rPr>
          <w:rFonts w:ascii="Times New Roman" w:hAnsi="Times New Roman" w:cs="Times New Roman"/>
          <w:i/>
          <w:sz w:val="24"/>
          <w:szCs w:val="24"/>
        </w:rPr>
        <w:tab/>
      </w:r>
      <w:r>
        <w:rPr>
          <w:rFonts w:ascii="Times New Roman" w:hAnsi="Times New Roman" w:cs="Times New Roman"/>
          <w:i/>
          <w:sz w:val="24"/>
          <w:szCs w:val="24"/>
        </w:rPr>
        <w:tab/>
      </w:r>
      <w:r w:rsidRPr="006829AD">
        <w:rPr>
          <w:rFonts w:ascii="Times New Roman" w:hAnsi="Times New Roman" w:cs="Times New Roman"/>
          <w:b/>
          <w:i/>
          <w:sz w:val="24"/>
          <w:szCs w:val="24"/>
        </w:rPr>
        <w:t>C.</w:t>
      </w:r>
      <w:r w:rsidRPr="006829AD">
        <w:rPr>
          <w:rFonts w:ascii="Times New Roman" w:hAnsi="Times New Roman" w:cs="Times New Roman"/>
          <w:i/>
          <w:sz w:val="24"/>
          <w:szCs w:val="24"/>
        </w:rPr>
        <w:t xml:space="preserve"> enjambement between</w:t>
      </w:r>
    </w:p>
    <w:p w14:paraId="4907739B" w14:textId="77777777" w:rsidR="00AC4962" w:rsidRPr="006829AD" w:rsidRDefault="00AC4962" w:rsidP="00AC4962">
      <w:pPr>
        <w:spacing w:line="240" w:lineRule="auto"/>
        <w:rPr>
          <w:rFonts w:ascii="Times New Roman" w:hAnsi="Times New Roman" w:cs="Times New Roman"/>
          <w:i/>
          <w:sz w:val="24"/>
          <w:szCs w:val="24"/>
        </w:rPr>
      </w:pPr>
      <w:r w:rsidRPr="006829AD">
        <w:rPr>
          <w:rFonts w:ascii="Times New Roman" w:hAnsi="Times New Roman" w:cs="Times New Roman"/>
          <w:b/>
          <w:i/>
          <w:sz w:val="24"/>
          <w:szCs w:val="24"/>
        </w:rPr>
        <w:t>D.</w:t>
      </w:r>
      <w:r w:rsidRPr="006829AD">
        <w:rPr>
          <w:rFonts w:ascii="Times New Roman" w:hAnsi="Times New Roman" w:cs="Times New Roman"/>
          <w:i/>
          <w:sz w:val="24"/>
          <w:szCs w:val="24"/>
        </w:rPr>
        <w:t xml:space="preserve"> end-stopped tercets</w:t>
      </w:r>
      <w:r>
        <w:rPr>
          <w:rFonts w:ascii="Times New Roman" w:hAnsi="Times New Roman" w:cs="Times New Roman"/>
          <w:i/>
          <w:sz w:val="24"/>
          <w:szCs w:val="24"/>
        </w:rPr>
        <w:tab/>
      </w:r>
      <w:r w:rsidRPr="006829AD">
        <w:rPr>
          <w:rFonts w:ascii="Times New Roman" w:hAnsi="Times New Roman" w:cs="Times New Roman"/>
          <w:b/>
          <w:i/>
          <w:sz w:val="24"/>
          <w:szCs w:val="24"/>
        </w:rPr>
        <w:t>E.</w:t>
      </w:r>
      <w:r w:rsidRPr="006829AD">
        <w:rPr>
          <w:rFonts w:ascii="Times New Roman" w:hAnsi="Times New Roman" w:cs="Times New Roman"/>
          <w:i/>
          <w:sz w:val="24"/>
          <w:szCs w:val="24"/>
        </w:rPr>
        <w:t xml:space="preserve"> direct address</w:t>
      </w:r>
      <w:r w:rsidRPr="006829AD">
        <w:rPr>
          <w:rFonts w:ascii="Times New Roman" w:hAnsi="Times New Roman" w:cs="Times New Roman"/>
          <w:i/>
          <w:sz w:val="24"/>
          <w:szCs w:val="24"/>
        </w:rPr>
        <w:tab/>
      </w:r>
      <w:r w:rsidRPr="006829AD">
        <w:rPr>
          <w:rFonts w:ascii="Times New Roman" w:hAnsi="Times New Roman" w:cs="Times New Roman"/>
          <w:i/>
          <w:sz w:val="24"/>
          <w:szCs w:val="24"/>
        </w:rPr>
        <w:tab/>
      </w:r>
      <w:r w:rsidRPr="006829AD">
        <w:rPr>
          <w:rFonts w:ascii="Times New Roman" w:hAnsi="Times New Roman" w:cs="Times New Roman"/>
          <w:b/>
          <w:i/>
          <w:sz w:val="24"/>
          <w:szCs w:val="24"/>
        </w:rPr>
        <w:t>F.</w:t>
      </w:r>
      <w:r w:rsidRPr="006829AD">
        <w:rPr>
          <w:rFonts w:ascii="Times New Roman" w:hAnsi="Times New Roman" w:cs="Times New Roman"/>
          <w:i/>
          <w:sz w:val="24"/>
          <w:szCs w:val="24"/>
        </w:rPr>
        <w:t xml:space="preserve"> dismissive tone</w:t>
      </w:r>
    </w:p>
    <w:p w14:paraId="3DEAD694" w14:textId="77777777" w:rsidR="00AC4962" w:rsidRPr="006829AD" w:rsidRDefault="00AC4962" w:rsidP="00AC4962">
      <w:pPr>
        <w:spacing w:line="240" w:lineRule="auto"/>
        <w:rPr>
          <w:rFonts w:ascii="Times New Roman" w:hAnsi="Times New Roman" w:cs="Times New Roman"/>
          <w:i/>
          <w:sz w:val="24"/>
          <w:szCs w:val="24"/>
        </w:rPr>
      </w:pPr>
      <w:r w:rsidRPr="006829AD">
        <w:rPr>
          <w:rFonts w:ascii="Times New Roman" w:hAnsi="Times New Roman" w:cs="Times New Roman"/>
          <w:b/>
          <w:i/>
          <w:sz w:val="24"/>
          <w:szCs w:val="24"/>
        </w:rPr>
        <w:t>G.</w:t>
      </w:r>
      <w:r w:rsidRPr="006829AD">
        <w:rPr>
          <w:rFonts w:ascii="Times New Roman" w:hAnsi="Times New Roman" w:cs="Times New Roman"/>
          <w:i/>
          <w:sz w:val="24"/>
          <w:szCs w:val="24"/>
        </w:rPr>
        <w:t xml:space="preserve"> social embarrassment</w:t>
      </w:r>
      <w:r w:rsidRPr="006829AD">
        <w:rPr>
          <w:rFonts w:ascii="Times New Roman" w:hAnsi="Times New Roman" w:cs="Times New Roman"/>
          <w:i/>
          <w:sz w:val="24"/>
          <w:szCs w:val="24"/>
        </w:rPr>
        <w:tab/>
      </w:r>
      <w:r w:rsidRPr="006829AD">
        <w:rPr>
          <w:rFonts w:ascii="Times New Roman" w:hAnsi="Times New Roman" w:cs="Times New Roman"/>
          <w:b/>
          <w:i/>
          <w:sz w:val="24"/>
          <w:szCs w:val="24"/>
        </w:rPr>
        <w:t>H.</w:t>
      </w:r>
      <w:r w:rsidRPr="006829AD">
        <w:rPr>
          <w:rFonts w:ascii="Times New Roman" w:hAnsi="Times New Roman" w:cs="Times New Roman"/>
          <w:i/>
          <w:sz w:val="24"/>
          <w:szCs w:val="24"/>
        </w:rPr>
        <w:t xml:space="preserve"> symbolically links</w:t>
      </w:r>
      <w:r w:rsidRPr="006829AD">
        <w:rPr>
          <w:rFonts w:ascii="Times New Roman" w:hAnsi="Times New Roman" w:cs="Times New Roman"/>
          <w:i/>
          <w:sz w:val="24"/>
          <w:szCs w:val="24"/>
        </w:rPr>
        <w:tab/>
      </w:r>
      <w:r w:rsidRPr="006829AD">
        <w:rPr>
          <w:rFonts w:ascii="Times New Roman" w:hAnsi="Times New Roman" w:cs="Times New Roman"/>
          <w:i/>
          <w:sz w:val="24"/>
          <w:szCs w:val="24"/>
        </w:rPr>
        <w:tab/>
      </w:r>
      <w:r w:rsidRPr="006829AD">
        <w:rPr>
          <w:rFonts w:ascii="Times New Roman" w:hAnsi="Times New Roman" w:cs="Times New Roman"/>
          <w:b/>
          <w:i/>
          <w:sz w:val="24"/>
          <w:szCs w:val="24"/>
        </w:rPr>
        <w:t>I.</w:t>
      </w:r>
      <w:r w:rsidRPr="006829AD">
        <w:rPr>
          <w:rFonts w:ascii="Times New Roman" w:hAnsi="Times New Roman" w:cs="Times New Roman"/>
          <w:i/>
          <w:sz w:val="24"/>
          <w:szCs w:val="24"/>
        </w:rPr>
        <w:t xml:space="preserve"> increasing exasperation</w:t>
      </w:r>
    </w:p>
    <w:p w14:paraId="53CBBC67" w14:textId="04B38135" w:rsidR="00E50554" w:rsidRPr="00821143" w:rsidRDefault="00E50554" w:rsidP="00E50554">
      <w:pPr>
        <w:spacing w:line="240" w:lineRule="auto"/>
        <w:rPr>
          <w:rFonts w:ascii="Times New Roman" w:hAnsi="Times New Roman" w:cs="Times New Roman"/>
          <w:b/>
          <w:sz w:val="24"/>
          <w:szCs w:val="24"/>
        </w:rPr>
      </w:pPr>
      <w:r w:rsidRPr="00821143">
        <w:rPr>
          <w:rFonts w:ascii="Times New Roman" w:hAnsi="Times New Roman" w:cs="Times New Roman"/>
          <w:b/>
          <w:sz w:val="24"/>
          <w:szCs w:val="24"/>
        </w:rPr>
        <w:lastRenderedPageBreak/>
        <w:t xml:space="preserve">How does </w:t>
      </w:r>
      <w:proofErr w:type="spellStart"/>
      <w:r w:rsidRPr="00821143">
        <w:rPr>
          <w:rFonts w:ascii="Times New Roman" w:hAnsi="Times New Roman" w:cs="Times New Roman"/>
          <w:b/>
          <w:sz w:val="24"/>
          <w:szCs w:val="24"/>
        </w:rPr>
        <w:t>Dharker</w:t>
      </w:r>
      <w:proofErr w:type="spellEnd"/>
      <w:r w:rsidRPr="00821143">
        <w:rPr>
          <w:rFonts w:ascii="Times New Roman" w:hAnsi="Times New Roman" w:cs="Times New Roman"/>
          <w:b/>
          <w:sz w:val="24"/>
          <w:szCs w:val="24"/>
        </w:rPr>
        <w:t xml:space="preserve"> vividly capture how special the event in ‘Blessing’ is?</w:t>
      </w:r>
    </w:p>
    <w:p w14:paraId="4A07AA29" w14:textId="77777777" w:rsidR="00E50554" w:rsidRDefault="00E50554" w:rsidP="00E5055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Dharker’s</w:t>
      </w:r>
      <w:proofErr w:type="spellEnd"/>
      <w:r>
        <w:rPr>
          <w:rFonts w:ascii="Times New Roman" w:hAnsi="Times New Roman" w:cs="Times New Roman"/>
          <w:sz w:val="24"/>
          <w:szCs w:val="24"/>
        </w:rPr>
        <w:t xml:space="preserve"> poem vividly describes the bursting of a water pipe in the slums. Through her _______________ of the events, she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capture both the beauty and excitement of the scene as well as the poverty which surrounds it. </w:t>
      </w:r>
    </w:p>
    <w:p w14:paraId="2317D292" w14:textId="77777777" w:rsidR="00E50554" w:rsidRDefault="00E50554" w:rsidP="00E5055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chance bursting of the pipe is conveyed as special by the poem’s structure. The stilted rhythm in two short sentences together with the delivery of the first stanza captures the depressing reality. Its declarative statement “There never is enough water” is _____________. In contrast, the frenetic excitement of the event is reinforced by the enjambement between the third and fourth stanzas as all of the poem from line 11 onwards (“From the huts”) actually forming one vast sentence until the final phrase (“over their small bones”). </w:t>
      </w:r>
    </w:p>
    <w:p w14:paraId="63F5DF30" w14:textId="77777777" w:rsidR="00E50554" w:rsidRDefault="00E50554" w:rsidP="00E50554">
      <w:pPr>
        <w:spacing w:line="240" w:lineRule="auto"/>
        <w:rPr>
          <w:rFonts w:ascii="Times New Roman" w:hAnsi="Times New Roman" w:cs="Times New Roman"/>
          <w:sz w:val="24"/>
          <w:szCs w:val="24"/>
        </w:rPr>
      </w:pPr>
      <w:r>
        <w:rPr>
          <w:rFonts w:ascii="Times New Roman" w:hAnsi="Times New Roman" w:cs="Times New Roman"/>
          <w:sz w:val="24"/>
          <w:szCs w:val="24"/>
        </w:rPr>
        <w:t xml:space="preserve">Evidently, the heavy use of listing and </w:t>
      </w:r>
      <w:proofErr w:type="spellStart"/>
      <w:r>
        <w:rPr>
          <w:rFonts w:ascii="Times New Roman" w:hAnsi="Times New Roman" w:cs="Times New Roman"/>
          <w:sz w:val="24"/>
          <w:szCs w:val="24"/>
        </w:rPr>
        <w:t>synecdoches</w:t>
      </w:r>
      <w:proofErr w:type="spellEnd"/>
      <w:r>
        <w:rPr>
          <w:rFonts w:ascii="Times New Roman" w:hAnsi="Times New Roman" w:cs="Times New Roman"/>
          <w:sz w:val="24"/>
          <w:szCs w:val="24"/>
        </w:rPr>
        <w:t xml:space="preserve"> in the second stanza are also integral to this effect. </w:t>
      </w:r>
      <w:proofErr w:type="spellStart"/>
      <w:r>
        <w:rPr>
          <w:rFonts w:ascii="Times New Roman" w:hAnsi="Times New Roman" w:cs="Times New Roman"/>
          <w:sz w:val="24"/>
          <w:szCs w:val="24"/>
        </w:rPr>
        <w:t>Dharker</w:t>
      </w:r>
      <w:proofErr w:type="spellEnd"/>
      <w:r>
        <w:rPr>
          <w:rFonts w:ascii="Times New Roman" w:hAnsi="Times New Roman" w:cs="Times New Roman"/>
          <w:sz w:val="24"/>
          <w:szCs w:val="24"/>
        </w:rPr>
        <w:t xml:space="preserve"> seems to deliberately omit the ________________ in her first reference to “every man woman child” to suggest the chaos and perhaps also the unity of the community as it comes together to scoop up the precious water. As the stanza progresses, the substitution of the different kinds of buckets and “frantic hands” for the crowd imply the desperation but also the colour and life of the scene. The presence of dancing “naked children” of the final stanza show that the people’s thirst has been quenched and the mood has turned to a _________________ one.</w:t>
      </w:r>
    </w:p>
    <w:p w14:paraId="6A801E75" w14:textId="77777777" w:rsidR="00E50554" w:rsidRDefault="00E50554" w:rsidP="00E50554">
      <w:pPr>
        <w:spacing w:line="240" w:lineRule="auto"/>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Dharker</w:t>
      </w:r>
      <w:proofErr w:type="spellEnd"/>
      <w:r>
        <w:rPr>
          <w:rFonts w:ascii="Times New Roman" w:hAnsi="Times New Roman" w:cs="Times New Roman"/>
          <w:sz w:val="24"/>
          <w:szCs w:val="24"/>
        </w:rPr>
        <w:t xml:space="preserve"> deepens the impact of her poem by _______________ of religious imagery and association throughout. She seems to identify the reader as more privileged in ______________ to “imagine” the sound of dripping water as the “the voice of a kindly god”. Together with the poem’s title, this metaphor </w:t>
      </w:r>
      <w:proofErr w:type="gramStart"/>
      <w:r>
        <w:rPr>
          <w:rFonts w:ascii="Times New Roman" w:hAnsi="Times New Roman" w:cs="Times New Roman"/>
          <w:sz w:val="24"/>
          <w:szCs w:val="24"/>
        </w:rPr>
        <w:t>in particular seems</w:t>
      </w:r>
      <w:proofErr w:type="gramEnd"/>
      <w:r>
        <w:rPr>
          <w:rFonts w:ascii="Times New Roman" w:hAnsi="Times New Roman" w:cs="Times New Roman"/>
          <w:sz w:val="24"/>
          <w:szCs w:val="24"/>
        </w:rPr>
        <w:t xml:space="preserve"> to imply that the bursting of the pipe is not merely fortuitous but actually providential – the prayers of the poor seem to have been literally answered.</w:t>
      </w:r>
    </w:p>
    <w:p w14:paraId="501D6F88" w14:textId="77777777" w:rsidR="00E50554" w:rsidRDefault="00E50554" w:rsidP="00E5055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religious imagery abounds in the third stanza where the flow finds “a roar of tongues”. As well as creating an image of the water, it also suggests an outpouring of emotion which reminds of the Christian Pentecost. Meanwhile, describing the crowd as a “congregation” reinforces the impression of a miracle rather than just a random event. In the final stanza, the associations of “flashing light” with God’s presence link to </w:t>
      </w:r>
      <w:proofErr w:type="spellStart"/>
      <w:r>
        <w:rPr>
          <w:rFonts w:ascii="Times New Roman" w:hAnsi="Times New Roman" w:cs="Times New Roman"/>
          <w:sz w:val="24"/>
          <w:szCs w:val="24"/>
        </w:rPr>
        <w:t>Dharker’s</w:t>
      </w:r>
      <w:proofErr w:type="spellEnd"/>
      <w:r>
        <w:rPr>
          <w:rFonts w:ascii="Times New Roman" w:hAnsi="Times New Roman" w:cs="Times New Roman"/>
          <w:sz w:val="24"/>
          <w:szCs w:val="24"/>
        </w:rPr>
        <w:t xml:space="preserve"> repetition of the title in the phrase “blessing sings” whose repeated syllable could have an _______________ in capturing the water’s dance over the children.             </w:t>
      </w:r>
    </w:p>
    <w:p w14:paraId="144C8602" w14:textId="77777777" w:rsidR="00E50554" w:rsidRPr="004D4E1A" w:rsidRDefault="00E50554" w:rsidP="00E50554">
      <w:pPr>
        <w:spacing w:line="240" w:lineRule="auto"/>
        <w:rPr>
          <w:rFonts w:ascii="Times New Roman" w:hAnsi="Times New Roman" w:cs="Times New Roman"/>
          <w:sz w:val="24"/>
          <w:szCs w:val="24"/>
        </w:rPr>
      </w:pPr>
      <w:r>
        <w:rPr>
          <w:rFonts w:ascii="Times New Roman" w:hAnsi="Times New Roman" w:cs="Times New Roman"/>
          <w:sz w:val="24"/>
          <w:szCs w:val="24"/>
        </w:rPr>
        <w:t xml:space="preserve">Ultimately, </w:t>
      </w:r>
      <w:proofErr w:type="spellStart"/>
      <w:r>
        <w:rPr>
          <w:rFonts w:ascii="Times New Roman" w:hAnsi="Times New Roman" w:cs="Times New Roman"/>
          <w:sz w:val="24"/>
          <w:szCs w:val="24"/>
        </w:rPr>
        <w:t>Dharker’s</w:t>
      </w:r>
      <w:proofErr w:type="spellEnd"/>
      <w:r>
        <w:rPr>
          <w:rFonts w:ascii="Times New Roman" w:hAnsi="Times New Roman" w:cs="Times New Roman"/>
          <w:sz w:val="24"/>
          <w:szCs w:val="24"/>
        </w:rPr>
        <w:t xml:space="preserve"> poem also reminds us about the poverty which has made this event seem miraculous. This is underlined by references such as “fortune” and “silver” which equate the basic commodity of water with great wealth. The ________________ “small bones” strikes a cautionary note in the celebration: it reminds us of the _________________ of these happy children in their day to day lives in the slums.    </w:t>
      </w:r>
    </w:p>
    <w:p w14:paraId="56BDA6C9" w14:textId="77777777" w:rsidR="00E50554" w:rsidRDefault="00E50554" w:rsidP="00E50554">
      <w:pPr>
        <w:spacing w:line="240" w:lineRule="auto"/>
        <w:rPr>
          <w:rFonts w:ascii="Times New Roman" w:hAnsi="Times New Roman" w:cs="Times New Roman"/>
          <w:sz w:val="24"/>
          <w:szCs w:val="24"/>
        </w:rPr>
      </w:pPr>
    </w:p>
    <w:p w14:paraId="44B43F5E" w14:textId="77777777" w:rsidR="00E50554" w:rsidRDefault="00E50554" w:rsidP="00E50554">
      <w:pPr>
        <w:spacing w:line="240" w:lineRule="auto"/>
        <w:rPr>
          <w:rFonts w:ascii="Times New Roman" w:hAnsi="Times New Roman" w:cs="Times New Roman"/>
          <w:b/>
          <w:i/>
          <w:sz w:val="24"/>
          <w:szCs w:val="24"/>
        </w:rPr>
      </w:pPr>
    </w:p>
    <w:p w14:paraId="51EFC487" w14:textId="77777777" w:rsidR="00E50554" w:rsidRPr="00366C21" w:rsidRDefault="00E50554" w:rsidP="00E50554">
      <w:pPr>
        <w:spacing w:line="240" w:lineRule="auto"/>
        <w:rPr>
          <w:rFonts w:ascii="Times New Roman" w:hAnsi="Times New Roman" w:cs="Times New Roman"/>
          <w:i/>
          <w:sz w:val="24"/>
          <w:szCs w:val="24"/>
        </w:rPr>
      </w:pPr>
      <w:r w:rsidRPr="00366C21">
        <w:rPr>
          <w:rFonts w:ascii="Times New Roman" w:hAnsi="Times New Roman" w:cs="Times New Roman"/>
          <w:b/>
          <w:i/>
          <w:sz w:val="24"/>
          <w:szCs w:val="24"/>
        </w:rPr>
        <w:t>A.</w:t>
      </w:r>
      <w:r w:rsidRPr="00366C21">
        <w:rPr>
          <w:rFonts w:ascii="Times New Roman" w:hAnsi="Times New Roman" w:cs="Times New Roman"/>
          <w:i/>
          <w:sz w:val="24"/>
          <w:szCs w:val="24"/>
        </w:rPr>
        <w:t xml:space="preserve"> creating a rich vein</w:t>
      </w:r>
      <w:r>
        <w:rPr>
          <w:rFonts w:ascii="Times New Roman" w:hAnsi="Times New Roman" w:cs="Times New Roman"/>
          <w:i/>
          <w:sz w:val="24"/>
          <w:szCs w:val="24"/>
        </w:rPr>
        <w:tab/>
      </w:r>
      <w:r w:rsidRPr="00366C21">
        <w:rPr>
          <w:rFonts w:ascii="Times New Roman" w:hAnsi="Times New Roman" w:cs="Times New Roman"/>
          <w:b/>
          <w:i/>
          <w:sz w:val="24"/>
          <w:szCs w:val="24"/>
        </w:rPr>
        <w:t>B.</w:t>
      </w:r>
      <w:r w:rsidRPr="00366C21">
        <w:rPr>
          <w:rFonts w:ascii="Times New Roman" w:hAnsi="Times New Roman" w:cs="Times New Roman"/>
          <w:i/>
          <w:sz w:val="24"/>
          <w:szCs w:val="24"/>
        </w:rPr>
        <w:t xml:space="preserve"> playful and celebratory</w:t>
      </w:r>
      <w:r w:rsidRPr="00366C21">
        <w:rPr>
          <w:rFonts w:ascii="Times New Roman" w:hAnsi="Times New Roman" w:cs="Times New Roman"/>
          <w:i/>
          <w:sz w:val="24"/>
          <w:szCs w:val="24"/>
        </w:rPr>
        <w:tab/>
      </w:r>
      <w:r w:rsidRPr="00366C21">
        <w:rPr>
          <w:rFonts w:ascii="Times New Roman" w:hAnsi="Times New Roman" w:cs="Times New Roman"/>
          <w:b/>
          <w:i/>
          <w:sz w:val="24"/>
          <w:szCs w:val="24"/>
        </w:rPr>
        <w:t>C.</w:t>
      </w:r>
      <w:r w:rsidRPr="00366C21">
        <w:rPr>
          <w:rFonts w:ascii="Times New Roman" w:hAnsi="Times New Roman" w:cs="Times New Roman"/>
          <w:i/>
          <w:sz w:val="24"/>
          <w:szCs w:val="24"/>
        </w:rPr>
        <w:t xml:space="preserve"> fragility and vulnerability</w:t>
      </w:r>
    </w:p>
    <w:p w14:paraId="76533E8A" w14:textId="77777777" w:rsidR="00E50554" w:rsidRPr="00366C21" w:rsidRDefault="00E50554" w:rsidP="00E50554">
      <w:pPr>
        <w:spacing w:line="240" w:lineRule="auto"/>
        <w:rPr>
          <w:rFonts w:ascii="Times New Roman" w:hAnsi="Times New Roman" w:cs="Times New Roman"/>
          <w:i/>
          <w:sz w:val="24"/>
          <w:szCs w:val="24"/>
        </w:rPr>
      </w:pPr>
      <w:r w:rsidRPr="00366C21">
        <w:rPr>
          <w:rFonts w:ascii="Times New Roman" w:hAnsi="Times New Roman" w:cs="Times New Roman"/>
          <w:b/>
          <w:i/>
          <w:sz w:val="24"/>
          <w:szCs w:val="24"/>
        </w:rPr>
        <w:t>D.</w:t>
      </w:r>
      <w:r w:rsidRPr="00366C21">
        <w:rPr>
          <w:rFonts w:ascii="Times New Roman" w:hAnsi="Times New Roman" w:cs="Times New Roman"/>
          <w:i/>
          <w:sz w:val="24"/>
          <w:szCs w:val="24"/>
        </w:rPr>
        <w:t xml:space="preserve"> her invocation for us</w:t>
      </w:r>
      <w:r w:rsidRPr="00366C21">
        <w:rPr>
          <w:rFonts w:ascii="Times New Roman" w:hAnsi="Times New Roman" w:cs="Times New Roman"/>
          <w:i/>
          <w:sz w:val="24"/>
          <w:szCs w:val="24"/>
        </w:rPr>
        <w:tab/>
      </w:r>
      <w:r w:rsidRPr="00366C21">
        <w:rPr>
          <w:rFonts w:ascii="Times New Roman" w:hAnsi="Times New Roman" w:cs="Times New Roman"/>
          <w:b/>
          <w:i/>
          <w:sz w:val="24"/>
          <w:szCs w:val="24"/>
        </w:rPr>
        <w:t>E.</w:t>
      </w:r>
      <w:r w:rsidRPr="00366C21">
        <w:rPr>
          <w:rFonts w:ascii="Times New Roman" w:hAnsi="Times New Roman" w:cs="Times New Roman"/>
          <w:i/>
          <w:sz w:val="24"/>
          <w:szCs w:val="24"/>
        </w:rPr>
        <w:t xml:space="preserve"> onomatopoeic effect</w:t>
      </w:r>
      <w:r w:rsidRPr="00366C21">
        <w:rPr>
          <w:rFonts w:ascii="Times New Roman" w:hAnsi="Times New Roman" w:cs="Times New Roman"/>
          <w:i/>
          <w:sz w:val="24"/>
          <w:szCs w:val="24"/>
        </w:rPr>
        <w:tab/>
      </w:r>
      <w:r w:rsidRPr="00366C21">
        <w:rPr>
          <w:rFonts w:ascii="Times New Roman" w:hAnsi="Times New Roman" w:cs="Times New Roman"/>
          <w:b/>
          <w:i/>
          <w:sz w:val="24"/>
          <w:szCs w:val="24"/>
        </w:rPr>
        <w:t>F.</w:t>
      </w:r>
      <w:r w:rsidRPr="00366C21">
        <w:rPr>
          <w:rFonts w:ascii="Times New Roman" w:hAnsi="Times New Roman" w:cs="Times New Roman"/>
          <w:i/>
          <w:sz w:val="24"/>
          <w:szCs w:val="24"/>
        </w:rPr>
        <w:t xml:space="preserve"> last phrase of the poem</w:t>
      </w:r>
    </w:p>
    <w:p w14:paraId="7293299E" w14:textId="4F1181AF" w:rsidR="00E50554" w:rsidRDefault="00E50554" w:rsidP="00E50554">
      <w:pPr>
        <w:spacing w:line="240" w:lineRule="auto"/>
        <w:rPr>
          <w:rFonts w:ascii="Times New Roman" w:hAnsi="Times New Roman" w:cs="Times New Roman"/>
          <w:i/>
          <w:sz w:val="24"/>
          <w:szCs w:val="24"/>
        </w:rPr>
      </w:pPr>
      <w:r w:rsidRPr="00366C21">
        <w:rPr>
          <w:rFonts w:ascii="Times New Roman" w:hAnsi="Times New Roman" w:cs="Times New Roman"/>
          <w:b/>
          <w:i/>
          <w:sz w:val="24"/>
          <w:szCs w:val="24"/>
        </w:rPr>
        <w:t>G.</w:t>
      </w:r>
      <w:r w:rsidRPr="00366C21">
        <w:rPr>
          <w:rFonts w:ascii="Times New Roman" w:hAnsi="Times New Roman" w:cs="Times New Roman"/>
          <w:i/>
          <w:sz w:val="24"/>
          <w:szCs w:val="24"/>
        </w:rPr>
        <w:t xml:space="preserve"> prosaic and practical</w:t>
      </w:r>
      <w:r w:rsidRPr="00366C21">
        <w:rPr>
          <w:rFonts w:ascii="Times New Roman" w:hAnsi="Times New Roman" w:cs="Times New Roman"/>
          <w:i/>
          <w:sz w:val="24"/>
          <w:szCs w:val="24"/>
        </w:rPr>
        <w:tab/>
      </w:r>
      <w:r w:rsidRPr="00366C21">
        <w:rPr>
          <w:rFonts w:ascii="Times New Roman" w:hAnsi="Times New Roman" w:cs="Times New Roman"/>
          <w:b/>
          <w:i/>
          <w:sz w:val="24"/>
          <w:szCs w:val="24"/>
        </w:rPr>
        <w:t>H.</w:t>
      </w:r>
      <w:r w:rsidRPr="00366C21">
        <w:rPr>
          <w:rFonts w:ascii="Times New Roman" w:hAnsi="Times New Roman" w:cs="Times New Roman"/>
          <w:i/>
          <w:sz w:val="24"/>
          <w:szCs w:val="24"/>
        </w:rPr>
        <w:t xml:space="preserve"> commas and grammar</w:t>
      </w:r>
      <w:r w:rsidRPr="00366C21">
        <w:rPr>
          <w:rFonts w:ascii="Times New Roman" w:hAnsi="Times New Roman" w:cs="Times New Roman"/>
          <w:i/>
          <w:sz w:val="24"/>
          <w:szCs w:val="24"/>
        </w:rPr>
        <w:tab/>
      </w:r>
      <w:r w:rsidRPr="00366C21">
        <w:rPr>
          <w:rFonts w:ascii="Times New Roman" w:hAnsi="Times New Roman" w:cs="Times New Roman"/>
          <w:b/>
          <w:i/>
          <w:sz w:val="24"/>
          <w:szCs w:val="24"/>
        </w:rPr>
        <w:t>I.</w:t>
      </w:r>
      <w:r w:rsidRPr="00366C21">
        <w:rPr>
          <w:rFonts w:ascii="Times New Roman" w:hAnsi="Times New Roman" w:cs="Times New Roman"/>
          <w:i/>
          <w:sz w:val="24"/>
          <w:szCs w:val="24"/>
        </w:rPr>
        <w:t xml:space="preserve"> imagery and narration</w:t>
      </w:r>
    </w:p>
    <w:p w14:paraId="6DA8F236" w14:textId="0560E114" w:rsidR="00687BD1" w:rsidRDefault="00687BD1" w:rsidP="00E50554">
      <w:pPr>
        <w:spacing w:line="240" w:lineRule="auto"/>
        <w:rPr>
          <w:rFonts w:ascii="Times New Roman" w:hAnsi="Times New Roman" w:cs="Times New Roman"/>
          <w:i/>
          <w:sz w:val="24"/>
          <w:szCs w:val="24"/>
        </w:rPr>
      </w:pPr>
    </w:p>
    <w:p w14:paraId="34D4FEDC" w14:textId="77777777" w:rsidR="00687BD1" w:rsidRDefault="00687BD1" w:rsidP="00687BD1">
      <w:pPr>
        <w:rPr>
          <w:b/>
        </w:rPr>
      </w:pPr>
    </w:p>
    <w:p w14:paraId="6F9705C5" w14:textId="6C9298E8" w:rsidR="00687BD1" w:rsidRDefault="00687BD1" w:rsidP="00687BD1">
      <w:pPr>
        <w:jc w:val="center"/>
        <w:rPr>
          <w:rFonts w:ascii="Arial" w:hAnsi="Arial" w:cs="Arial"/>
          <w:b/>
          <w:i/>
          <w:sz w:val="36"/>
          <w:szCs w:val="36"/>
        </w:rPr>
      </w:pPr>
      <w:r>
        <w:rPr>
          <w:rFonts w:ascii="Arial" w:hAnsi="Arial" w:cs="Arial"/>
          <w:b/>
          <w:i/>
          <w:sz w:val="36"/>
          <w:szCs w:val="36"/>
        </w:rPr>
        <w:t>PART B: Included are some of the most likely comparisons to come up in the exam… but be ready for any combination!</w:t>
      </w:r>
    </w:p>
    <w:p w14:paraId="0FC550C7" w14:textId="13003A43" w:rsidR="00687BD1" w:rsidRDefault="00687BD1" w:rsidP="00687BD1">
      <w:pPr>
        <w:jc w:val="center"/>
        <w:rPr>
          <w:rFonts w:ascii="Arial" w:hAnsi="Arial" w:cs="Arial"/>
          <w:b/>
          <w:i/>
          <w:sz w:val="36"/>
          <w:szCs w:val="36"/>
        </w:rPr>
      </w:pPr>
      <w:r>
        <w:rPr>
          <w:rFonts w:ascii="Arial" w:hAnsi="Arial" w:cs="Arial"/>
          <w:b/>
          <w:i/>
          <w:sz w:val="36"/>
          <w:szCs w:val="36"/>
        </w:rPr>
        <w:t>First model a touch longer than exam answer…</w:t>
      </w:r>
    </w:p>
    <w:p w14:paraId="0AC7EACB" w14:textId="77777777" w:rsidR="00687BD1" w:rsidRDefault="00687BD1" w:rsidP="00687BD1">
      <w:pPr>
        <w:jc w:val="center"/>
        <w:rPr>
          <w:rFonts w:ascii="Arial" w:hAnsi="Arial" w:cs="Arial"/>
          <w:b/>
          <w:i/>
          <w:sz w:val="36"/>
          <w:szCs w:val="36"/>
        </w:rPr>
      </w:pPr>
    </w:p>
    <w:p w14:paraId="348A2892" w14:textId="1E58F616" w:rsidR="00687BD1" w:rsidRDefault="00687BD1" w:rsidP="00687BD1">
      <w:pPr>
        <w:rPr>
          <w:b/>
        </w:rPr>
      </w:pPr>
      <w:r w:rsidRPr="00B63ED3">
        <w:rPr>
          <w:b/>
        </w:rPr>
        <w:t>Compare the presentation of growing up in 'Prayer Before Birth' and one other poem. You should consider language, structure and form as part of your answer.</w:t>
      </w:r>
    </w:p>
    <w:p w14:paraId="55E570E0" w14:textId="77777777" w:rsidR="00687BD1" w:rsidRPr="00B63ED3" w:rsidRDefault="00687BD1" w:rsidP="00687BD1">
      <w:pPr>
        <w:rPr>
          <w:b/>
        </w:rPr>
      </w:pPr>
    </w:p>
    <w:p w14:paraId="334325E2" w14:textId="77777777" w:rsidR="00687BD1" w:rsidRDefault="00687BD1" w:rsidP="00687BD1">
      <w:r>
        <w:t>Both 'Prayer Before Birth' by Louis MacNeice and 'Hide and Seek' by Vernon Scannell present the experience of growing up as an increasingly threatening one for children. Scannell achieves this ______________ in one game of 'Hide and Seek'; meanwhile, MacNeice dramatically charts the child's ____________ in a world divided by war.</w:t>
      </w:r>
    </w:p>
    <w:p w14:paraId="32111576" w14:textId="77777777" w:rsidR="00687BD1" w:rsidRDefault="00687BD1" w:rsidP="00687BD1">
      <w:r>
        <w:t xml:space="preserve">Structurally, both poets employ the voice of a child to highlight the __________ which will be damaged by the adult world. In 'Hide and Seek', Scannell immediately establishes this with the ______________ and imperatives which begin his poem. The repetition of "Call out. Call loud" put the reader in the position of the child and the use of the pronoun "you" makes our connection intimate until the very end as he writes "Yes, here you are." in the present tense. The poem's blank verse gives the narrative </w:t>
      </w:r>
      <w:proofErr w:type="gramStart"/>
      <w:r>
        <w:t>structure</w:t>
      </w:r>
      <w:proofErr w:type="gramEnd"/>
      <w:r>
        <w:t xml:space="preserve"> but the occasional rhymes disappear in the ending, reflecting the way the game falls apart.</w:t>
      </w:r>
    </w:p>
    <w:p w14:paraId="547118D9" w14:textId="77777777" w:rsidR="00687BD1" w:rsidRDefault="00687BD1" w:rsidP="00687BD1">
      <w:r>
        <w:t>Meanwhile, MacNeice's choice is even more dramatic by using the voice of an unborn child as his narrator. This is established with ___________ of "I am not yet born" at the beginning of every stanza, followed by an imperative ("O hear me") to further involve the reader in the suffering which must follow. This free verse structure of an _______________ links to the title's frame of a prayer while its reminder of the child's unborn status foreshadows the poem's shocking twist.</w:t>
      </w:r>
    </w:p>
    <w:p w14:paraId="11D31387" w14:textId="77777777" w:rsidR="00687BD1" w:rsidRDefault="00687BD1" w:rsidP="00687BD1">
      <w:r>
        <w:t>Both poets use imagery vividly to capture their narrators' shifting feelings. In the opening of 'Hide and Seek', the mood is relaxed and pleasurable as the narrator takes pride in his hiding place. This is supported by the __________ and simile in the second line:</w:t>
      </w:r>
    </w:p>
    <w:p w14:paraId="69A0DB96" w14:textId="77777777" w:rsidR="00687BD1" w:rsidRDefault="00687BD1" w:rsidP="00687BD1">
      <w:r>
        <w:t xml:space="preserve">"The </w:t>
      </w:r>
      <w:r w:rsidRPr="00B63ED3">
        <w:rPr>
          <w:u w:val="single"/>
        </w:rPr>
        <w:t>s</w:t>
      </w:r>
      <w:r>
        <w:t>ack</w:t>
      </w:r>
      <w:r w:rsidRPr="00B63ED3">
        <w:rPr>
          <w:u w:val="single"/>
        </w:rPr>
        <w:t>s</w:t>
      </w:r>
      <w:r>
        <w:t xml:space="preserve"> in the </w:t>
      </w:r>
      <w:proofErr w:type="spellStart"/>
      <w:r>
        <w:t>tool</w:t>
      </w:r>
      <w:r w:rsidRPr="00B63ED3">
        <w:rPr>
          <w:u w:val="single"/>
        </w:rPr>
        <w:t>sh</w:t>
      </w:r>
      <w:r>
        <w:t>ed</w:t>
      </w:r>
      <w:proofErr w:type="spellEnd"/>
      <w:r>
        <w:t xml:space="preserve"> </w:t>
      </w:r>
      <w:r w:rsidRPr="00B63ED3">
        <w:rPr>
          <w:u w:val="single"/>
        </w:rPr>
        <w:t>sm</w:t>
      </w:r>
      <w:r>
        <w:t xml:space="preserve">ell like the </w:t>
      </w:r>
      <w:r w:rsidRPr="00B63ED3">
        <w:rPr>
          <w:u w:val="single"/>
        </w:rPr>
        <w:t>s</w:t>
      </w:r>
      <w:r>
        <w:t>ea</w:t>
      </w:r>
      <w:r w:rsidRPr="00B63ED3">
        <w:rPr>
          <w:u w:val="single"/>
        </w:rPr>
        <w:t>s</w:t>
      </w:r>
      <w:r>
        <w:t>ide."</w:t>
      </w:r>
    </w:p>
    <w:p w14:paraId="5B14F683" w14:textId="77777777" w:rsidR="00687BD1" w:rsidRDefault="00687BD1" w:rsidP="00687BD1">
      <w:r>
        <w:t>The positive connotations are reinforced by the sensory description of the "salty dark".</w:t>
      </w:r>
    </w:p>
    <w:p w14:paraId="4E41E471" w14:textId="77777777" w:rsidR="00687BD1" w:rsidRDefault="00687BD1" w:rsidP="00687BD1">
      <w:r>
        <w:t xml:space="preserve">However, the mood shifts the longer the game continues. The ____________ "Stay dumb. Hide in your blindness." have a double meaning. The "blindness" can describe the _______________ of the shed as well as the naivety of the child playing. Towards the end of the poem, in line 20 "the </w:t>
      </w:r>
      <w:r w:rsidRPr="00B63ED3">
        <w:rPr>
          <w:u w:val="single"/>
        </w:rPr>
        <w:t>d</w:t>
      </w:r>
      <w:r>
        <w:t xml:space="preserve">ark </w:t>
      </w:r>
      <w:r w:rsidRPr="00B63ED3">
        <w:rPr>
          <w:u w:val="single"/>
        </w:rPr>
        <w:t>d</w:t>
      </w:r>
      <w:r>
        <w:t>amp smell of san</w:t>
      </w:r>
      <w:r w:rsidRPr="00B63ED3">
        <w:rPr>
          <w:u w:val="single"/>
        </w:rPr>
        <w:t>d</w:t>
      </w:r>
      <w:r>
        <w:t>" now contains ____________ alliteration to suggest how the image has changed to a disturbing one of suffocation.</w:t>
      </w:r>
    </w:p>
    <w:p w14:paraId="50E5AF9F" w14:textId="77777777" w:rsidR="00687BD1" w:rsidRDefault="00687BD1" w:rsidP="00687BD1">
      <w:r>
        <w:t xml:space="preserve">In contrast, the presence of threat is immediately apparent for MacNeice in such bedtime stories as the "bloodsucking bat" with its _____________. The child's panic is reinforced by the polysyndeton of "or" in this list. These are ____________, but what follows were shockingly real ones during the </w:t>
      </w:r>
      <w:r>
        <w:lastRenderedPageBreak/>
        <w:t>Second World War when MacNeice wrote the poem. Phrases such as "tall walls wall me" and "wise lies lure me" use repetition, rhyme and alliteration to depict the world which will trap and ensnare the child on every side in such _______________ as the Nazis. By the ___________, the child's dehumanization is complete, and it will be a metaphorical "cog in the machine" for its oppressors or a piece of "thistledown". The latter simile captures the vulnerability of victims with the spiralling enjambment of "hither / and thither or hither and thither".</w:t>
      </w:r>
    </w:p>
    <w:p w14:paraId="168F482C" w14:textId="2AF35B43" w:rsidR="00687BD1" w:rsidRDefault="00687BD1" w:rsidP="00687BD1">
      <w:r>
        <w:t>The poem's climaxes are both disturbing. Scannell's final rhetorical question "But where are they...?" leaves the child abandoned and terrified, seemingly stalked by the _____________</w:t>
      </w:r>
      <w:proofErr w:type="gramStart"/>
      <w:r>
        <w:t>_</w:t>
      </w:r>
      <w:r w:rsidRPr="006D04A2">
        <w:t xml:space="preserve"> </w:t>
      </w:r>
      <w:r>
        <w:t xml:space="preserve"> and</w:t>
      </w:r>
      <w:proofErr w:type="gramEnd"/>
      <w:r>
        <w:t xml:space="preserve"> bushes. MacNeice's ending is even more shocking, as the child exercises its right to refuse our world with the imperative "Otherwise kill me". Ultimately, both poets want us to protect ______________ like these by improving the world around us.</w:t>
      </w:r>
    </w:p>
    <w:p w14:paraId="5500E4DE" w14:textId="77777777" w:rsidR="00687BD1" w:rsidRDefault="00687BD1" w:rsidP="00687BD1"/>
    <w:p w14:paraId="11D0788F" w14:textId="77777777" w:rsidR="00687BD1" w:rsidRPr="00687BD1" w:rsidRDefault="00687BD1" w:rsidP="00687BD1">
      <w:pPr>
        <w:rPr>
          <w:i/>
        </w:rPr>
      </w:pPr>
      <w:r w:rsidRPr="00687BD1">
        <w:rPr>
          <w:i/>
        </w:rPr>
        <w:t>A. personified garden</w:t>
      </w:r>
      <w:r w:rsidRPr="00687BD1">
        <w:rPr>
          <w:i/>
        </w:rPr>
        <w:tab/>
        <w:t>B. innocent victims</w:t>
      </w:r>
      <w:r w:rsidRPr="00687BD1">
        <w:rPr>
          <w:i/>
        </w:rPr>
        <w:tab/>
        <w:t>C. plosive alliteration</w:t>
      </w:r>
      <w:r w:rsidRPr="00687BD1">
        <w:rPr>
          <w:i/>
        </w:rPr>
        <w:tab/>
      </w:r>
      <w:r w:rsidRPr="00687BD1">
        <w:rPr>
          <w:i/>
        </w:rPr>
        <w:tab/>
        <w:t>D. imperatives</w:t>
      </w:r>
    </w:p>
    <w:p w14:paraId="05ADBEC0" w14:textId="77777777" w:rsidR="00687BD1" w:rsidRPr="00687BD1" w:rsidRDefault="00687BD1" w:rsidP="00687BD1">
      <w:pPr>
        <w:rPr>
          <w:i/>
        </w:rPr>
      </w:pPr>
      <w:r w:rsidRPr="00687BD1">
        <w:rPr>
          <w:i/>
        </w:rPr>
        <w:t>E. imaginary terrors</w:t>
      </w:r>
      <w:r w:rsidRPr="00687BD1">
        <w:rPr>
          <w:i/>
        </w:rPr>
        <w:tab/>
        <w:t>F. the anaphora</w:t>
      </w:r>
      <w:r w:rsidRPr="00687BD1">
        <w:rPr>
          <w:i/>
        </w:rPr>
        <w:tab/>
      </w:r>
      <w:r w:rsidRPr="00687BD1">
        <w:rPr>
          <w:i/>
        </w:rPr>
        <w:tab/>
        <w:t>G. subtly and symbolically</w:t>
      </w:r>
      <w:r w:rsidRPr="00687BD1">
        <w:rPr>
          <w:i/>
        </w:rPr>
        <w:tab/>
        <w:t>H. sibilance</w:t>
      </w:r>
    </w:p>
    <w:p w14:paraId="757B7316" w14:textId="77777777" w:rsidR="00687BD1" w:rsidRPr="00687BD1" w:rsidRDefault="00687BD1" w:rsidP="00687BD1">
      <w:pPr>
        <w:rPr>
          <w:i/>
        </w:rPr>
      </w:pPr>
      <w:r w:rsidRPr="00687BD1">
        <w:rPr>
          <w:i/>
        </w:rPr>
        <w:t>I. poem's climax</w:t>
      </w:r>
      <w:r w:rsidRPr="00687BD1">
        <w:rPr>
          <w:i/>
        </w:rPr>
        <w:tab/>
      </w:r>
      <w:r w:rsidRPr="00687BD1">
        <w:rPr>
          <w:i/>
        </w:rPr>
        <w:tab/>
        <w:t>J. totalitarian regimes</w:t>
      </w:r>
      <w:r w:rsidRPr="00687BD1">
        <w:rPr>
          <w:i/>
        </w:rPr>
        <w:tab/>
        <w:t>K. heavier dental</w:t>
      </w:r>
      <w:r w:rsidRPr="00687BD1">
        <w:rPr>
          <w:i/>
        </w:rPr>
        <w:tab/>
      </w:r>
      <w:r w:rsidRPr="00687BD1">
        <w:rPr>
          <w:i/>
        </w:rPr>
        <w:tab/>
        <w:t>L. literal darkness</w:t>
      </w:r>
    </w:p>
    <w:p w14:paraId="1BFAFAB2" w14:textId="34CAF376" w:rsidR="00687BD1" w:rsidRDefault="00687BD1" w:rsidP="00687BD1">
      <w:pPr>
        <w:rPr>
          <w:i/>
        </w:rPr>
      </w:pPr>
      <w:r w:rsidRPr="00687BD1">
        <w:rPr>
          <w:i/>
        </w:rPr>
        <w:t>M. direct address</w:t>
      </w:r>
      <w:r w:rsidRPr="00687BD1">
        <w:rPr>
          <w:i/>
        </w:rPr>
        <w:tab/>
        <w:t>N. echoing incantation</w:t>
      </w:r>
      <w:r w:rsidRPr="00687BD1">
        <w:rPr>
          <w:i/>
        </w:rPr>
        <w:tab/>
        <w:t>O. future and fate</w:t>
      </w:r>
      <w:r w:rsidRPr="00687BD1">
        <w:rPr>
          <w:i/>
        </w:rPr>
        <w:tab/>
      </w:r>
      <w:r w:rsidRPr="00687BD1">
        <w:rPr>
          <w:i/>
        </w:rPr>
        <w:tab/>
        <w:t>P. innocence</w:t>
      </w:r>
    </w:p>
    <w:p w14:paraId="68EACA3C" w14:textId="77777777" w:rsidR="00687BD1" w:rsidRDefault="00687BD1">
      <w:pPr>
        <w:rPr>
          <w:i/>
        </w:rPr>
      </w:pPr>
      <w:r>
        <w:rPr>
          <w:i/>
        </w:rPr>
        <w:br w:type="page"/>
      </w:r>
    </w:p>
    <w:p w14:paraId="34DAB404" w14:textId="77777777" w:rsidR="00687BD1" w:rsidRPr="00227779" w:rsidRDefault="00687BD1" w:rsidP="00687BD1">
      <w:pPr>
        <w:rPr>
          <w:b/>
        </w:rPr>
      </w:pPr>
      <w:r w:rsidRPr="00227779">
        <w:rPr>
          <w:b/>
        </w:rPr>
        <w:lastRenderedPageBreak/>
        <w:t>Compare the presentation of powerful feelings in 'Sonnet 116' and 'Remember'. You should consider language, structure and form as part of your answer.</w:t>
      </w:r>
    </w:p>
    <w:p w14:paraId="4538CA68" w14:textId="77777777" w:rsidR="00687BD1" w:rsidRDefault="00687BD1" w:rsidP="00687BD1">
      <w:r>
        <w:t>Both 'Sonnet 116' and 'Remember' are sonnets which consider powerful love and the threat which death poses to it. Shakespeare's message about marriage appears more _________________; meanwhile, Rossetti's seems more ambivalent and personal.</w:t>
      </w:r>
    </w:p>
    <w:p w14:paraId="2EB9C02A" w14:textId="77777777" w:rsidR="00687BD1" w:rsidRDefault="00687BD1" w:rsidP="00687BD1">
      <w:r>
        <w:t>Structurally, the different forms of the sonnets support these themes. Shakespeare's sonnet runs through three quatrains to a final _____________ which asserts his claim for the power of love: "proved / loved". However, Rossetti prefers the _________ form which does not end with a couplet, perhaps reflecting that her narrator is not quite sure if she wants her lover to forget her or not. The reader is included intimately through the direct address and use of the personal pronoun "you".</w:t>
      </w:r>
    </w:p>
    <w:p w14:paraId="270DD091" w14:textId="77777777" w:rsidR="00687BD1" w:rsidRDefault="00687BD1" w:rsidP="00687BD1">
      <w:r>
        <w:t xml:space="preserve">Both poets use the imagery of travel to capture powerful feelings. In Shakespeare's sonnet, this is asserted through the ______________ of love being "the star to every wandering bark". Shakespeare introduces this idea with a dramatic exclamation "O no" to contrast it with lesser forms of love which can only imitate ("alters... alteration"). The metaphor of linking love's guidance to navigation at sea is strengthened by the ____________ of this love looking "on tempests" but being unaffected, with the storms reflecting the difficult times in a relationship. </w:t>
      </w:r>
    </w:p>
    <w:p w14:paraId="58072530" w14:textId="77777777" w:rsidR="00687BD1" w:rsidRDefault="00687BD1" w:rsidP="00687BD1">
      <w:r>
        <w:t xml:space="preserve">Rossetti chooses a much more _______________ of the lover "gone away" into the "silent land". The verb is repeated with the addition of the adverb "far" in the second line to give an echoing sense of ______________. The "silent land" is a ___________ for death which could </w:t>
      </w:r>
      <w:proofErr w:type="gramStart"/>
      <w:r>
        <w:t>be seen as</w:t>
      </w:r>
      <w:proofErr w:type="gramEnd"/>
      <w:r>
        <w:t xml:space="preserve"> tranquil, but for an eloquent poet might seem a terrible fate. The sadness is increased by the mention of the lover holding "me by the hand" which reminds us of the tactile connection which will also be lost.</w:t>
      </w:r>
    </w:p>
    <w:p w14:paraId="252A8C77" w14:textId="77777777" w:rsidR="00687BD1" w:rsidRDefault="00687BD1" w:rsidP="00687BD1">
      <w:r>
        <w:t>Shakespeare also introduces death as a challenge to love in __________. He personifies Time in the guise of the Grim Reaper with the hard alliteration of "si</w:t>
      </w:r>
      <w:r w:rsidRPr="00227779">
        <w:rPr>
          <w:u w:val="single"/>
        </w:rPr>
        <w:t>c</w:t>
      </w:r>
      <w:r>
        <w:t xml:space="preserve">kle's </w:t>
      </w:r>
      <w:r w:rsidRPr="00227779">
        <w:rPr>
          <w:u w:val="single"/>
        </w:rPr>
        <w:t>c</w:t>
      </w:r>
      <w:r>
        <w:t xml:space="preserve">ompass </w:t>
      </w:r>
      <w:r w:rsidRPr="00227779">
        <w:rPr>
          <w:u w:val="single"/>
        </w:rPr>
        <w:t>c</w:t>
      </w:r>
      <w:r>
        <w:t>ome" capturing how physical ______________ must eventually fail. However, instead of euphemism Shakespeare employs hyperbole in "the edge of doom" to celebrate how true love can overcome these challenges. Similarly, Rossetti's tone seems to become more positive in her sestet as she tells her lover in the imperative "do not grieve". Her description of "corruption" is _____________, suggesting both the decay of her body but also the way that the lover's memories will eventually fade or change with time.</w:t>
      </w:r>
    </w:p>
    <w:p w14:paraId="6C5B6587" w14:textId="77777777" w:rsidR="00687BD1" w:rsidRDefault="00687BD1" w:rsidP="00687BD1">
      <w:r>
        <w:t xml:space="preserve">The final lines of both poems leave the reader with questions. In Shakespeare's sonnet, the famous poet stakes his whole writing reputation in the phrase "I never writ" which seems a bold claim. Nevertheless, the last line is curiously negative ("never... nor... no...") causing some critics to feel that Shakespeare was ambivalent about the marriage he was witnessing between friends. </w:t>
      </w:r>
    </w:p>
    <w:p w14:paraId="0952E402" w14:textId="77777777" w:rsidR="00687BD1" w:rsidRDefault="00687BD1" w:rsidP="00687BD1">
      <w:r>
        <w:t>Rossetti also ends ____________. On the surface, she states that is "better by far" for the lover to "forget and smile". However, the adverb "far" might remind the reader of her earlier sad feelings about the distance from the "silent land". Furthermore, the last line (and the title) leave the reader with the idea that we "should remember" with the added subtle pressure of this modal verb. It seems that for both poets, powerful feelings are also often complex ones.</w:t>
      </w:r>
    </w:p>
    <w:p w14:paraId="4C01CCDC" w14:textId="77777777" w:rsidR="00687BD1" w:rsidRDefault="00687BD1" w:rsidP="00687BD1"/>
    <w:p w14:paraId="7C1CED3C" w14:textId="77777777" w:rsidR="00687BD1" w:rsidRPr="00533767" w:rsidRDefault="00687BD1" w:rsidP="00687BD1">
      <w:pPr>
        <w:rPr>
          <w:b/>
        </w:rPr>
      </w:pPr>
      <w:r w:rsidRPr="00533767">
        <w:rPr>
          <w:b/>
        </w:rPr>
        <w:t>A. ambivalently</w:t>
      </w:r>
      <w:r w:rsidRPr="00533767">
        <w:rPr>
          <w:b/>
        </w:rPr>
        <w:tab/>
      </w:r>
      <w:r w:rsidRPr="00533767">
        <w:rPr>
          <w:b/>
        </w:rPr>
        <w:tab/>
        <w:t>B. cleverly ambiguous</w:t>
      </w:r>
      <w:r w:rsidRPr="00533767">
        <w:rPr>
          <w:b/>
        </w:rPr>
        <w:tab/>
      </w:r>
      <w:r w:rsidRPr="00533767">
        <w:rPr>
          <w:b/>
        </w:rPr>
        <w:tab/>
        <w:t>C. his sestet</w:t>
      </w:r>
      <w:r w:rsidRPr="00533767">
        <w:rPr>
          <w:b/>
        </w:rPr>
        <w:tab/>
      </w:r>
      <w:r w:rsidRPr="00533767">
        <w:rPr>
          <w:b/>
        </w:rPr>
        <w:tab/>
        <w:t>D. euphemism</w:t>
      </w:r>
    </w:p>
    <w:p w14:paraId="7CC6046A" w14:textId="77777777" w:rsidR="00687BD1" w:rsidRPr="00533767" w:rsidRDefault="00687BD1" w:rsidP="00687BD1">
      <w:pPr>
        <w:rPr>
          <w:b/>
        </w:rPr>
      </w:pPr>
      <w:r w:rsidRPr="00533767">
        <w:rPr>
          <w:b/>
        </w:rPr>
        <w:t>E. melancholic image</w:t>
      </w:r>
      <w:r w:rsidRPr="00533767">
        <w:rPr>
          <w:b/>
        </w:rPr>
        <w:tab/>
        <w:t>F. triumphant and universal</w:t>
      </w:r>
      <w:r w:rsidRPr="00533767">
        <w:rPr>
          <w:b/>
        </w:rPr>
        <w:tab/>
        <w:t>G. extended metaphor</w:t>
      </w:r>
      <w:r w:rsidRPr="00533767">
        <w:rPr>
          <w:b/>
        </w:rPr>
        <w:tab/>
        <w:t>H. personification</w:t>
      </w:r>
    </w:p>
    <w:p w14:paraId="53A44CD2" w14:textId="77777777" w:rsidR="00687BD1" w:rsidRPr="00533767" w:rsidRDefault="00687BD1" w:rsidP="00687BD1">
      <w:pPr>
        <w:rPr>
          <w:b/>
        </w:rPr>
      </w:pPr>
      <w:r w:rsidRPr="00533767">
        <w:rPr>
          <w:b/>
        </w:rPr>
        <w:t>I. irretrievable loss</w:t>
      </w:r>
      <w:r w:rsidRPr="00533767">
        <w:rPr>
          <w:b/>
        </w:rPr>
        <w:tab/>
        <w:t>J. beauty and health</w:t>
      </w:r>
      <w:r w:rsidRPr="00533767">
        <w:rPr>
          <w:b/>
        </w:rPr>
        <w:tab/>
      </w:r>
      <w:r w:rsidRPr="00533767">
        <w:rPr>
          <w:b/>
        </w:rPr>
        <w:tab/>
        <w:t>K. rhyming couplet</w:t>
      </w:r>
      <w:r w:rsidRPr="00533767">
        <w:rPr>
          <w:b/>
        </w:rPr>
        <w:tab/>
        <w:t>L. Petrarchan</w:t>
      </w:r>
    </w:p>
    <w:p w14:paraId="3A555C3E" w14:textId="77777777" w:rsidR="00687BD1" w:rsidRPr="00275905" w:rsidRDefault="00687BD1" w:rsidP="00687BD1">
      <w:pPr>
        <w:rPr>
          <w:b/>
        </w:rPr>
      </w:pPr>
      <w:r w:rsidRPr="00275905">
        <w:rPr>
          <w:b/>
        </w:rPr>
        <w:lastRenderedPageBreak/>
        <w:t>Compare the description of an important event in 'Blessing' and one other poem from Section C. You should consider language, structure and form as part of your answer.</w:t>
      </w:r>
      <w:r>
        <w:rPr>
          <w:b/>
        </w:rPr>
        <w:br/>
      </w:r>
    </w:p>
    <w:p w14:paraId="77C08BCA" w14:textId="77777777" w:rsidR="00687BD1" w:rsidRDefault="00687BD1" w:rsidP="00687BD1">
      <w:r>
        <w:t xml:space="preserve">Both 'Blessing' and 'Piano' describe important and moving events involving children. </w:t>
      </w:r>
      <w:proofErr w:type="spellStart"/>
      <w:r>
        <w:t>Dharker's</w:t>
      </w:r>
      <w:proofErr w:type="spellEnd"/>
      <w:r>
        <w:t xml:space="preserve"> message is largely a celebratory one for the community; meanwhile, Lawrence's personal memory of his childhood is a ____________ one.</w:t>
      </w:r>
    </w:p>
    <w:p w14:paraId="30BFB959" w14:textId="77777777" w:rsidR="00687BD1" w:rsidRDefault="00687BD1" w:rsidP="00687BD1">
      <w:r>
        <w:t>Structurally, the different forms of the poems support these themes. Using ________</w:t>
      </w:r>
      <w:proofErr w:type="gramStart"/>
      <w:r>
        <w:t>_ ,</w:t>
      </w:r>
      <w:proofErr w:type="gramEnd"/>
      <w:r>
        <w:t xml:space="preserve"> 'Blessing' moves from short _______________("There never is enough water") which reflect the depressing conditions of the slum to the ____________ of the final two stanzas which are enjambed into one long sentence. Meanwhile, the ______________ and rhyming couplets (AABB) of Lawrence's poem suit its musical theme. The </w:t>
      </w:r>
      <w:proofErr w:type="spellStart"/>
      <w:r>
        <w:t>analepsis</w:t>
      </w:r>
      <w:proofErr w:type="spellEnd"/>
      <w:r>
        <w:t xml:space="preserve"> into the past allows the reader to understand why the adult Lawrence is so overcome with emotion.</w:t>
      </w:r>
    </w:p>
    <w:p w14:paraId="463653A3" w14:textId="77777777" w:rsidR="00687BD1" w:rsidRDefault="00687BD1" w:rsidP="00687BD1">
      <w:proofErr w:type="spellStart"/>
      <w:r>
        <w:t>Dharker</w:t>
      </w:r>
      <w:proofErr w:type="spellEnd"/>
      <w:r>
        <w:t xml:space="preserve"> emphasizes the value of the water to the _______________ she portrays in Mumbai. In the second stanza, she uses direct address ("imagine") to draw the _______________ into the scenario and personification ("the voice of a kindly god") to capture the idea that just possessing water is a blessing to these people. In the third stanza, when the pipe bursts </w:t>
      </w:r>
      <w:proofErr w:type="spellStart"/>
      <w:r>
        <w:t>Dharker</w:t>
      </w:r>
      <w:proofErr w:type="spellEnd"/>
      <w:r>
        <w:t xml:space="preserve"> creates ______________ with her choice of metaphors. The "roar of tongues" could describe both the flow of the streams of water as well as the commotion of the excited inhabitants of the slum. Similarly, the phrase "silver crashes" both suggests the sunlight striking the water as well as the idea of __________ (both in terms of luck and wealth) running through the poem.</w:t>
      </w:r>
    </w:p>
    <w:p w14:paraId="2D3378EC" w14:textId="77777777" w:rsidR="00687BD1" w:rsidRDefault="00687BD1" w:rsidP="00687BD1">
      <w:r>
        <w:t>Lawrence also use poetic devices to convey the pleasure that the memory initially gives him. The description of "pressing the small, poised feet" of the mother "who smiles as she sings" is an intimate one which combines _______________ and sibilance to harmony and peace of this moment. Similarly, alongside the description of the “</w:t>
      </w:r>
      <w:proofErr w:type="spellStart"/>
      <w:r>
        <w:t>cozy</w:t>
      </w:r>
      <w:proofErr w:type="spellEnd"/>
      <w:r>
        <w:t xml:space="preserve"> parlour”, the personification of the "tinkling piano" as a "guide" reflects the way that the younger Lawrence felt confidence and security at this point in his life.</w:t>
      </w:r>
    </w:p>
    <w:p w14:paraId="2AB2AE02" w14:textId="77777777" w:rsidR="00687BD1" w:rsidRDefault="00687BD1" w:rsidP="00687BD1">
      <w:r>
        <w:t xml:space="preserve">However, both poems contain ___________ underneath this happiness. In </w:t>
      </w:r>
      <w:proofErr w:type="spellStart"/>
      <w:r>
        <w:t>Dharker's</w:t>
      </w:r>
      <w:proofErr w:type="spellEnd"/>
      <w:r>
        <w:t xml:space="preserve"> poem the "naked" children who dance in the water are innocent, but also _________. </w:t>
      </w:r>
      <w:proofErr w:type="spellStart"/>
      <w:r>
        <w:t>Dharker</w:t>
      </w:r>
      <w:proofErr w:type="spellEnd"/>
      <w:r>
        <w:t xml:space="preserve"> underlines this in her choice of the _________ in the poem's final phrase, "over their small bones". The reader is reminded that the bursting of the pipe is an accident and that the daily life of the people in the slum is one of ___________.</w:t>
      </w:r>
    </w:p>
    <w:p w14:paraId="23CA4604" w14:textId="77777777" w:rsidR="00687BD1" w:rsidRDefault="00687BD1" w:rsidP="00687BD1">
      <w:r>
        <w:t>Meanwhile, Lawrence's poem ends with him in tears, creating ___________ as the singer will believe that it is her performance which has moved him. In fact, it is the "flood of remembrance" described in this ____________ which has overcome him, leaving the reader to ask why such an apparently pleasant memory now causes him pain.</w:t>
      </w:r>
    </w:p>
    <w:p w14:paraId="21ECBF47" w14:textId="77777777" w:rsidR="00687BD1" w:rsidRDefault="00687BD1" w:rsidP="00687BD1"/>
    <w:p w14:paraId="1272C6A3" w14:textId="77777777" w:rsidR="00687BD1" w:rsidRPr="00275905" w:rsidRDefault="00687BD1" w:rsidP="00687BD1">
      <w:pPr>
        <w:rPr>
          <w:b/>
        </w:rPr>
      </w:pPr>
      <w:r w:rsidRPr="00275905">
        <w:rPr>
          <w:b/>
        </w:rPr>
        <w:t>A. dramatic irony</w:t>
      </w:r>
      <w:r w:rsidRPr="00275905">
        <w:rPr>
          <w:b/>
        </w:rPr>
        <w:tab/>
        <w:t>B. a darker tone</w:t>
      </w:r>
      <w:r w:rsidRPr="00275905">
        <w:rPr>
          <w:b/>
        </w:rPr>
        <w:tab/>
      </w:r>
      <w:r w:rsidRPr="00275905">
        <w:rPr>
          <w:b/>
        </w:rPr>
        <w:tab/>
        <w:t>C. poverty</w:t>
      </w:r>
      <w:r w:rsidRPr="00275905">
        <w:rPr>
          <w:b/>
        </w:rPr>
        <w:tab/>
        <w:t>D. plosive alliteration</w:t>
      </w:r>
    </w:p>
    <w:p w14:paraId="583B0566" w14:textId="77777777" w:rsidR="00687BD1" w:rsidRPr="00275905" w:rsidRDefault="00687BD1" w:rsidP="00687BD1">
      <w:pPr>
        <w:rPr>
          <w:b/>
        </w:rPr>
      </w:pPr>
      <w:r w:rsidRPr="00275905">
        <w:rPr>
          <w:b/>
        </w:rPr>
        <w:t>E. deeply poignant</w:t>
      </w:r>
      <w:r w:rsidRPr="00275905">
        <w:rPr>
          <w:b/>
        </w:rPr>
        <w:tab/>
        <w:t>F. deprived community</w:t>
      </w:r>
      <w:r w:rsidRPr="00275905">
        <w:rPr>
          <w:b/>
        </w:rPr>
        <w:tab/>
      </w:r>
      <w:r w:rsidRPr="00275905">
        <w:rPr>
          <w:b/>
        </w:rPr>
        <w:tab/>
        <w:t>G. adjective</w:t>
      </w:r>
      <w:r w:rsidRPr="00275905">
        <w:rPr>
          <w:b/>
        </w:rPr>
        <w:tab/>
        <w:t>H. vulnerable</w:t>
      </w:r>
    </w:p>
    <w:p w14:paraId="6B4AFE02" w14:textId="77777777" w:rsidR="00687BD1" w:rsidRPr="00275905" w:rsidRDefault="00687BD1" w:rsidP="00687BD1">
      <w:pPr>
        <w:rPr>
          <w:b/>
        </w:rPr>
      </w:pPr>
      <w:r w:rsidRPr="00275905">
        <w:rPr>
          <w:b/>
        </w:rPr>
        <w:t>I. clever ambiguity</w:t>
      </w:r>
      <w:r w:rsidRPr="00275905">
        <w:rPr>
          <w:b/>
        </w:rPr>
        <w:tab/>
        <w:t>J. Western reader</w:t>
      </w:r>
      <w:r w:rsidRPr="00275905">
        <w:rPr>
          <w:b/>
        </w:rPr>
        <w:tab/>
      </w:r>
      <w:r w:rsidRPr="00275905">
        <w:rPr>
          <w:b/>
        </w:rPr>
        <w:tab/>
        <w:t>K. free verse</w:t>
      </w:r>
      <w:r w:rsidRPr="00275905">
        <w:rPr>
          <w:b/>
        </w:rPr>
        <w:tab/>
        <w:t>L. regular stanzas</w:t>
      </w:r>
    </w:p>
    <w:p w14:paraId="36FF7868" w14:textId="77777777" w:rsidR="00687BD1" w:rsidRPr="00275905" w:rsidRDefault="00687BD1" w:rsidP="00687BD1">
      <w:pPr>
        <w:rPr>
          <w:b/>
        </w:rPr>
      </w:pPr>
      <w:r w:rsidRPr="00275905">
        <w:rPr>
          <w:b/>
        </w:rPr>
        <w:t>M. excited rush</w:t>
      </w:r>
      <w:r w:rsidRPr="00275905">
        <w:rPr>
          <w:b/>
        </w:rPr>
        <w:tab/>
      </w:r>
      <w:r w:rsidRPr="00275905">
        <w:rPr>
          <w:b/>
        </w:rPr>
        <w:tab/>
        <w:t>N. declarative statements</w:t>
      </w:r>
      <w:r w:rsidRPr="00275905">
        <w:rPr>
          <w:b/>
        </w:rPr>
        <w:tab/>
        <w:t>O. hyperbole</w:t>
      </w:r>
      <w:r w:rsidRPr="00275905">
        <w:rPr>
          <w:b/>
        </w:rPr>
        <w:tab/>
        <w:t>P. fortune</w:t>
      </w:r>
    </w:p>
    <w:p w14:paraId="42B1A9C6" w14:textId="77777777" w:rsidR="00687BD1" w:rsidRPr="00687BD1" w:rsidRDefault="00687BD1" w:rsidP="00687BD1">
      <w:pPr>
        <w:rPr>
          <w:i/>
        </w:rPr>
      </w:pPr>
    </w:p>
    <w:p w14:paraId="4F8AA09A" w14:textId="24129D7C" w:rsidR="0091092F" w:rsidRDefault="0091092F" w:rsidP="0091092F">
      <w:pPr>
        <w:jc w:val="center"/>
        <w:rPr>
          <w:rFonts w:ascii="Arial" w:hAnsi="Arial" w:cs="Arial"/>
          <w:b/>
          <w:i/>
          <w:sz w:val="36"/>
          <w:szCs w:val="36"/>
        </w:rPr>
      </w:pPr>
      <w:r>
        <w:rPr>
          <w:rFonts w:ascii="Arial" w:hAnsi="Arial" w:cs="Arial"/>
          <w:b/>
          <w:i/>
          <w:sz w:val="36"/>
          <w:szCs w:val="36"/>
        </w:rPr>
        <w:lastRenderedPageBreak/>
        <w:t>PART C: Included are some of the most likely character questions to come up in the exam… but be ready for any combination!</w:t>
      </w:r>
    </w:p>
    <w:p w14:paraId="14400CBD" w14:textId="36AD6010" w:rsidR="0091092F" w:rsidRDefault="0091092F" w:rsidP="0091092F">
      <w:pPr>
        <w:jc w:val="center"/>
        <w:rPr>
          <w:rFonts w:ascii="Arial" w:hAnsi="Arial" w:cs="Arial"/>
          <w:b/>
          <w:i/>
          <w:sz w:val="36"/>
          <w:szCs w:val="36"/>
        </w:rPr>
      </w:pPr>
      <w:r>
        <w:rPr>
          <w:rFonts w:ascii="Arial" w:hAnsi="Arial" w:cs="Arial"/>
          <w:b/>
          <w:i/>
          <w:sz w:val="36"/>
          <w:szCs w:val="36"/>
        </w:rPr>
        <w:t>Themes can also be productive for context…</w:t>
      </w:r>
    </w:p>
    <w:p w14:paraId="6DF83AE1" w14:textId="77777777" w:rsidR="0091092F" w:rsidRDefault="0091092F" w:rsidP="003B0CB1">
      <w:pPr>
        <w:rPr>
          <w:b/>
          <w:u w:val="single"/>
        </w:rPr>
      </w:pPr>
    </w:p>
    <w:p w14:paraId="47E8F84E" w14:textId="2B03A86D" w:rsidR="0091092F" w:rsidRPr="00AF6CEE" w:rsidRDefault="00D44448" w:rsidP="003B0CB1">
      <w:pPr>
        <w:rPr>
          <w:b/>
          <w:sz w:val="28"/>
          <w:szCs w:val="28"/>
          <w:u w:val="single"/>
        </w:rPr>
      </w:pPr>
      <w:r w:rsidRPr="00AF6CEE">
        <w:rPr>
          <w:b/>
          <w:sz w:val="28"/>
          <w:szCs w:val="28"/>
          <w:u w:val="single"/>
        </w:rPr>
        <w:t xml:space="preserve">1. Explore Candy’s role in Steinbeck’s </w:t>
      </w:r>
      <w:r w:rsidRPr="00AF6CEE">
        <w:rPr>
          <w:b/>
          <w:i/>
          <w:sz w:val="28"/>
          <w:szCs w:val="28"/>
          <w:u w:val="single"/>
        </w:rPr>
        <w:t>Of Mice and Men</w:t>
      </w:r>
      <w:r w:rsidRPr="00AF6CEE">
        <w:rPr>
          <w:b/>
          <w:sz w:val="28"/>
          <w:szCs w:val="28"/>
          <w:u w:val="single"/>
        </w:rPr>
        <w:t>.</w:t>
      </w:r>
    </w:p>
    <w:p w14:paraId="165166A3" w14:textId="7D7A71F3" w:rsidR="00AF6CEE" w:rsidRDefault="00AF6CEE" w:rsidP="00AF6CEE">
      <w:pPr>
        <w:rPr>
          <w:b/>
          <w:sz w:val="28"/>
          <w:szCs w:val="28"/>
          <w:u w:val="single"/>
        </w:rPr>
      </w:pPr>
      <w:r w:rsidRPr="00AF6CEE">
        <w:rPr>
          <w:b/>
          <w:sz w:val="28"/>
          <w:szCs w:val="28"/>
          <w:u w:val="single"/>
        </w:rPr>
        <w:t>2</w:t>
      </w:r>
      <w:r w:rsidRPr="00AF6CEE">
        <w:rPr>
          <w:b/>
          <w:sz w:val="28"/>
          <w:szCs w:val="28"/>
          <w:u w:val="single"/>
        </w:rPr>
        <w:t>. Explore Ca</w:t>
      </w:r>
      <w:r w:rsidRPr="00AF6CEE">
        <w:rPr>
          <w:b/>
          <w:sz w:val="28"/>
          <w:szCs w:val="28"/>
          <w:u w:val="single"/>
        </w:rPr>
        <w:t>rlson</w:t>
      </w:r>
      <w:r w:rsidRPr="00AF6CEE">
        <w:rPr>
          <w:b/>
          <w:sz w:val="28"/>
          <w:szCs w:val="28"/>
          <w:u w:val="single"/>
        </w:rPr>
        <w:t xml:space="preserve">’s role in Steinbeck’s </w:t>
      </w:r>
      <w:r w:rsidRPr="00AF6CEE">
        <w:rPr>
          <w:b/>
          <w:i/>
          <w:sz w:val="28"/>
          <w:szCs w:val="28"/>
          <w:u w:val="single"/>
        </w:rPr>
        <w:t>Of Mice and Men</w:t>
      </w:r>
      <w:r w:rsidRPr="00AF6CEE">
        <w:rPr>
          <w:b/>
          <w:sz w:val="28"/>
          <w:szCs w:val="28"/>
          <w:u w:val="single"/>
        </w:rPr>
        <w:t>.</w:t>
      </w:r>
    </w:p>
    <w:p w14:paraId="5D726FE9" w14:textId="0A3C33F6" w:rsidR="00AF6CEE" w:rsidRDefault="00AF6CEE" w:rsidP="00AF6CEE">
      <w:pPr>
        <w:rPr>
          <w:b/>
          <w:sz w:val="28"/>
          <w:szCs w:val="28"/>
          <w:u w:val="single"/>
        </w:rPr>
      </w:pPr>
    </w:p>
    <w:p w14:paraId="0320B5E4" w14:textId="77777777" w:rsidR="00AF6CEE" w:rsidRDefault="00AF6CEE" w:rsidP="00AF6CEE">
      <w:pPr>
        <w:rPr>
          <w:b/>
          <w:sz w:val="28"/>
          <w:szCs w:val="28"/>
        </w:rPr>
      </w:pPr>
      <w:r>
        <w:rPr>
          <w:b/>
          <w:sz w:val="28"/>
          <w:szCs w:val="28"/>
        </w:rPr>
        <w:t>Don’t forget to revise aspects of the context such as the influence of the Bible (see also symbolism of light) and Robbie Burns’ poem.</w:t>
      </w:r>
    </w:p>
    <w:p w14:paraId="16E6538E" w14:textId="77777777" w:rsidR="00AF6CEE" w:rsidRDefault="00AF6CEE" w:rsidP="00AF6CEE">
      <w:pPr>
        <w:rPr>
          <w:b/>
          <w:sz w:val="28"/>
          <w:szCs w:val="28"/>
        </w:rPr>
      </w:pPr>
    </w:p>
    <w:p w14:paraId="639A0100" w14:textId="0C3EB802" w:rsidR="00AF6CEE" w:rsidRDefault="00AF6CEE" w:rsidP="00AF6CEE">
      <w:pPr>
        <w:rPr>
          <w:b/>
          <w:sz w:val="28"/>
          <w:szCs w:val="28"/>
        </w:rPr>
      </w:pPr>
      <w:r>
        <w:rPr>
          <w:rFonts w:ascii="Calibri" w:hAnsi="Calibri" w:cs="Calibri"/>
          <w:noProof/>
        </w:rPr>
        <w:drawing>
          <wp:inline distT="0" distB="0" distL="0" distR="0" wp14:anchorId="3CD0B2CF" wp14:editId="64E6F40D">
            <wp:extent cx="2466975" cy="1857375"/>
            <wp:effectExtent l="0" t="0" r="9525" b="9525"/>
            <wp:docPr id="3" name="Picture 3"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r>
        <w:rPr>
          <w:b/>
          <w:sz w:val="28"/>
          <w:szCs w:val="28"/>
        </w:rPr>
        <w:t xml:space="preserve"> </w:t>
      </w:r>
    </w:p>
    <w:p w14:paraId="7D8A5E34" w14:textId="09887BD2" w:rsidR="00AF6CEE" w:rsidRDefault="00AF6CEE" w:rsidP="00AF6CEE">
      <w:pPr>
        <w:rPr>
          <w:b/>
          <w:sz w:val="28"/>
          <w:szCs w:val="28"/>
        </w:rPr>
      </w:pPr>
      <w:r w:rsidRPr="00AF6CEE">
        <w:drawing>
          <wp:inline distT="0" distB="0" distL="0" distR="0" wp14:anchorId="5402D0E0" wp14:editId="0B13F3F3">
            <wp:extent cx="1714500" cy="2657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500" cy="2657475"/>
                    </a:xfrm>
                    <a:prstGeom prst="rect">
                      <a:avLst/>
                    </a:prstGeom>
                  </pic:spPr>
                </pic:pic>
              </a:graphicData>
            </a:graphic>
          </wp:inline>
        </w:drawing>
      </w:r>
    </w:p>
    <w:p w14:paraId="17ABAB50" w14:textId="2FD7D263" w:rsidR="00AF6CEE" w:rsidRDefault="00AF6CEE" w:rsidP="00AF6CEE">
      <w:pPr>
        <w:rPr>
          <w:b/>
          <w:sz w:val="28"/>
          <w:szCs w:val="28"/>
        </w:rPr>
      </w:pPr>
    </w:p>
    <w:p w14:paraId="05AEEDE5" w14:textId="77777777" w:rsidR="00AF6CEE" w:rsidRPr="00AF6CEE" w:rsidRDefault="00AF6CEE" w:rsidP="00AF6CEE">
      <w:pPr>
        <w:rPr>
          <w:b/>
          <w:sz w:val="28"/>
          <w:szCs w:val="28"/>
        </w:rPr>
      </w:pPr>
    </w:p>
    <w:p w14:paraId="46611AE4" w14:textId="47EB9321" w:rsidR="00AF6CEE" w:rsidRDefault="00AF6CEE" w:rsidP="003B0CB1">
      <w:pPr>
        <w:rPr>
          <w:b/>
          <w:u w:val="single"/>
        </w:rPr>
      </w:pPr>
    </w:p>
    <w:p w14:paraId="5817A25C" w14:textId="12FA9C81" w:rsidR="003B0CB1" w:rsidRPr="00AF6CEE" w:rsidRDefault="003B0CB1" w:rsidP="003B0CB1">
      <w:pPr>
        <w:rPr>
          <w:b/>
          <w:u w:val="single"/>
        </w:rPr>
      </w:pPr>
      <w:bookmarkStart w:id="1" w:name="_Hlk5100723"/>
      <w:r w:rsidRPr="003B0CB1">
        <w:rPr>
          <w:b/>
          <w:u w:val="single"/>
        </w:rPr>
        <w:t>Candy's role</w:t>
      </w:r>
      <w:r w:rsidRPr="00AF2F53">
        <w:rPr>
          <w:b/>
        </w:rPr>
        <w:t xml:space="preserve"> in Steinbeck's novella helps to illuminate many of the issues which arose working on a small ranch in Depression era America. Among these, this essay will examine attitudes to disability, ageism, racism, sexism and the American Dream.</w:t>
      </w:r>
    </w:p>
    <w:p w14:paraId="1DBC7E76" w14:textId="47D7F057" w:rsidR="003B0CB1" w:rsidRDefault="003B0CB1" w:rsidP="003B0CB1">
      <w:r>
        <w:t>The first of these relates to Candy's missing hand due to a ______________ so typical to this era prior to the action of the novella. This disability reduces Candy to the role of the '</w:t>
      </w:r>
      <w:proofErr w:type="spellStart"/>
      <w:r>
        <w:t>swamper</w:t>
      </w:r>
      <w:proofErr w:type="spellEnd"/>
      <w:r>
        <w:t xml:space="preserve">' around the bunkhouse, sweeping and cleaning. This gives him a very low status in the ______________ of the ranchmen which leads him to gossiping about others until George and Lennie invite him to share their dream for a space of their own to "live off the </w:t>
      </w:r>
      <w:proofErr w:type="spellStart"/>
      <w:r>
        <w:t>fatta</w:t>
      </w:r>
      <w:proofErr w:type="spellEnd"/>
      <w:r>
        <w:t xml:space="preserve"> land". As a ____________</w:t>
      </w:r>
      <w:proofErr w:type="gramStart"/>
      <w:r>
        <w:t>_  worker</w:t>
      </w:r>
      <w:proofErr w:type="gramEnd"/>
      <w:r>
        <w:t>, Candy has received compensation of a few hundred pounds for his injury yet can expect little further ________________ from the boss or other workers. _____________, this makes his extraordinary offer to use his savings to join George and Lennie after only knowing them for a day understandable.</w:t>
      </w:r>
    </w:p>
    <w:p w14:paraId="634C42F1" w14:textId="6A07B99A" w:rsidR="003B0CB1" w:rsidRDefault="003B0CB1" w:rsidP="003B0CB1">
      <w:r>
        <w:t xml:space="preserve">This lack of sympathy for his age is symbolized by the shooting of his dog, and Candy makes the connection to his probable fate in his dialogue with George. Carlson's main motivation for this act is that the dog "stinks", callously ignoring the companionship that the animal has offered Candy across its life and </w:t>
      </w:r>
      <w:proofErr w:type="spellStart"/>
      <w:r>
        <w:t>its</w:t>
      </w:r>
      <w:proofErr w:type="spellEnd"/>
      <w:r>
        <w:t xml:space="preserve"> ________________ to him. </w:t>
      </w:r>
      <w:proofErr w:type="spellStart"/>
      <w:r>
        <w:t>Slim's</w:t>
      </w:r>
      <w:proofErr w:type="spellEnd"/>
      <w:r>
        <w:t xml:space="preserve"> approval of the shooting highlights the _________________ of the ranch which must be accepted and the lack of ______________ in the 1930s. Meanwhile, the fact that Carlson has to be reminded to "take a shovel" to dig a </w:t>
      </w:r>
      <w:proofErr w:type="gramStart"/>
      <w:r>
        <w:t>grave underlines</w:t>
      </w:r>
      <w:proofErr w:type="gramEnd"/>
      <w:r>
        <w:t xml:space="preserve"> how lacking in empathy the average ranch worker has become. </w:t>
      </w:r>
    </w:p>
    <w:p w14:paraId="7FB0FBBA" w14:textId="54CC5EEC" w:rsidR="003B0CB1" w:rsidRDefault="003B0CB1" w:rsidP="003B0CB1">
      <w:r>
        <w:t xml:space="preserve">However, trapped in the world of the ranch's </w:t>
      </w:r>
      <w:r w:rsidR="0091092F">
        <w:t>________________</w:t>
      </w:r>
      <w:r>
        <w:t xml:space="preserve">, Candy is also </w:t>
      </w:r>
      <w:r w:rsidR="0091092F">
        <w:t>___________</w:t>
      </w:r>
      <w:r>
        <w:t xml:space="preserve"> as well as victim. Candy's initial description of Crooks is littered with racist terms and Steinbeck describes how there was "relish" in his memory of how the disabled black stable buck was forced to fight for others' amusement. Interestingly, later in Chapter 4, Candy and Crooks quickly realize how much they have in common when Candy visits him, ignoring the </w:t>
      </w:r>
      <w:r w:rsidR="0091092F">
        <w:t>___________________</w:t>
      </w:r>
      <w:r>
        <w:t xml:space="preserve"> which consign Crooks to the harness room. Steinbeck structures this cleverly to suggest how they are both victims of their circumstances.</w:t>
      </w:r>
    </w:p>
    <w:p w14:paraId="43B60927" w14:textId="0C6500F7" w:rsidR="003B0CB1" w:rsidRDefault="003B0CB1" w:rsidP="003B0CB1">
      <w:r>
        <w:t xml:space="preserve">Meanwhile, Candy's perspective of Curley's wife is typically chauvinistic as he blames her as a "tart" for the tense situation created by her presence, ignoring Curley's responsibility in her </w:t>
      </w:r>
      <w:r w:rsidR="0091092F">
        <w:t>_________________</w:t>
      </w:r>
      <w:r>
        <w:t xml:space="preserve"> and isolation on the ranch. Later, after her tragic death brings an end to Candy's participation in the dream ranch, he blames her once more, launching a tirade of </w:t>
      </w:r>
      <w:r w:rsidR="0091092F">
        <w:t>__________________</w:t>
      </w:r>
      <w:r>
        <w:t xml:space="preserve"> at her corpse in the barn, labelling her a "God damn tramp". As Candy's last participation in the novel, this leaves the reader with a rather dim view of him. However, </w:t>
      </w:r>
      <w:r w:rsidR="0091092F">
        <w:t>__________________</w:t>
      </w:r>
      <w:r>
        <w:t xml:space="preserve"> of George's visionary speech about the ability to enjoy companionship ("and us just </w:t>
      </w:r>
      <w:proofErr w:type="spellStart"/>
      <w:r>
        <w:t>settin</w:t>
      </w:r>
      <w:proofErr w:type="spellEnd"/>
      <w:r>
        <w:t>' there") suggest that he is blinded by his anger in this moment.</w:t>
      </w:r>
    </w:p>
    <w:p w14:paraId="3989FD4D" w14:textId="65DD96E6" w:rsidR="003B0CB1" w:rsidRDefault="003B0CB1" w:rsidP="003B0CB1">
      <w:r>
        <w:t xml:space="preserve">To conclude, Candy illuminates a range of key issues in </w:t>
      </w:r>
      <w:r w:rsidR="0091092F">
        <w:t>_________________</w:t>
      </w:r>
      <w:r>
        <w:t>. While he does not take part in the novella's climax, his abdication of responsibility for his dog foreshadows George's tragic choice. Unlike Candy, George ensures that his companion receives the most merciful death possible</w:t>
      </w:r>
    </w:p>
    <w:p w14:paraId="7DC74E88" w14:textId="48991973" w:rsidR="003B0CB1" w:rsidRPr="003B0CB1" w:rsidRDefault="003B0CB1" w:rsidP="003B0CB1">
      <w:pPr>
        <w:tabs>
          <w:tab w:val="left" w:pos="6375"/>
        </w:tabs>
        <w:rPr>
          <w:b/>
        </w:rPr>
      </w:pPr>
      <w:r w:rsidRPr="003B0CB1">
        <w:rPr>
          <w:b/>
        </w:rPr>
        <w:t xml:space="preserve">A. sympathy or charity   B. Depression Era                 </w:t>
      </w:r>
      <w:r>
        <w:rPr>
          <w:b/>
        </w:rPr>
        <w:t xml:space="preserve"> </w:t>
      </w:r>
      <w:r w:rsidRPr="003B0CB1">
        <w:rPr>
          <w:b/>
        </w:rPr>
        <w:t xml:space="preserve">C. cruel conditions      </w:t>
      </w:r>
      <w:r>
        <w:rPr>
          <w:b/>
        </w:rPr>
        <w:t xml:space="preserve"> </w:t>
      </w:r>
      <w:r w:rsidRPr="003B0CB1">
        <w:rPr>
          <w:b/>
        </w:rPr>
        <w:t>D. ill treatment</w:t>
      </w:r>
    </w:p>
    <w:p w14:paraId="621CB642" w14:textId="3F9D9C8E" w:rsidR="003B0CB1" w:rsidRPr="003B0CB1" w:rsidRDefault="003B0CB1" w:rsidP="003B0CB1">
      <w:pPr>
        <w:tabs>
          <w:tab w:val="left" w:pos="6375"/>
        </w:tabs>
        <w:rPr>
          <w:b/>
        </w:rPr>
      </w:pPr>
      <w:r w:rsidRPr="003B0CB1">
        <w:rPr>
          <w:b/>
        </w:rPr>
        <w:t xml:space="preserve">E. hierarchy                      </w:t>
      </w:r>
      <w:r>
        <w:rPr>
          <w:b/>
        </w:rPr>
        <w:t xml:space="preserve"> </w:t>
      </w:r>
      <w:r w:rsidRPr="003B0CB1">
        <w:rPr>
          <w:b/>
        </w:rPr>
        <w:t xml:space="preserve">F. mechanical accident        </w:t>
      </w:r>
      <w:r>
        <w:rPr>
          <w:b/>
        </w:rPr>
        <w:t xml:space="preserve"> </w:t>
      </w:r>
      <w:r w:rsidRPr="003B0CB1">
        <w:rPr>
          <w:b/>
        </w:rPr>
        <w:t xml:space="preserve">G. 1930s prejudices   </w:t>
      </w:r>
      <w:r>
        <w:rPr>
          <w:b/>
        </w:rPr>
        <w:t xml:space="preserve"> </w:t>
      </w:r>
      <w:r w:rsidRPr="003B0CB1">
        <w:rPr>
          <w:b/>
        </w:rPr>
        <w:t xml:space="preserve"> </w:t>
      </w:r>
      <w:r>
        <w:rPr>
          <w:b/>
        </w:rPr>
        <w:t xml:space="preserve"> </w:t>
      </w:r>
      <w:r w:rsidRPr="003B0CB1">
        <w:rPr>
          <w:b/>
        </w:rPr>
        <w:t>H. elegiac memories</w:t>
      </w:r>
    </w:p>
    <w:p w14:paraId="0288EFC0" w14:textId="7DA860FC" w:rsidR="003B0CB1" w:rsidRPr="003B0CB1" w:rsidRDefault="003B0CB1" w:rsidP="003B0CB1">
      <w:pPr>
        <w:tabs>
          <w:tab w:val="left" w:pos="6375"/>
        </w:tabs>
        <w:rPr>
          <w:b/>
        </w:rPr>
      </w:pPr>
      <w:r w:rsidRPr="003B0CB1">
        <w:rPr>
          <w:b/>
        </w:rPr>
        <w:t xml:space="preserve">I. misogynistic abuse      J. Steinbeck’s America          K. segregation rules    </w:t>
      </w:r>
      <w:r>
        <w:rPr>
          <w:b/>
        </w:rPr>
        <w:t xml:space="preserve">  </w:t>
      </w:r>
      <w:r w:rsidRPr="003B0CB1">
        <w:rPr>
          <w:b/>
        </w:rPr>
        <w:t>L. humane options</w:t>
      </w:r>
    </w:p>
    <w:p w14:paraId="684DE414" w14:textId="7337B2D7" w:rsidR="003B0CB1" w:rsidRPr="003B0CB1" w:rsidRDefault="003B0CB1" w:rsidP="003B0CB1">
      <w:pPr>
        <w:tabs>
          <w:tab w:val="left" w:pos="6375"/>
        </w:tabs>
        <w:rPr>
          <w:b/>
        </w:rPr>
      </w:pPr>
      <w:r w:rsidRPr="003B0CB1">
        <w:rPr>
          <w:b/>
        </w:rPr>
        <w:t>M. sentimental importance     N. Contextually      O. Perpetrator</w:t>
      </w:r>
    </w:p>
    <w:bookmarkEnd w:id="1"/>
    <w:p w14:paraId="70A77FA0" w14:textId="77777777" w:rsidR="00687BD1" w:rsidRPr="00366C21" w:rsidRDefault="00687BD1" w:rsidP="00E50554">
      <w:pPr>
        <w:spacing w:line="240" w:lineRule="auto"/>
        <w:rPr>
          <w:rFonts w:ascii="Times New Roman" w:hAnsi="Times New Roman" w:cs="Times New Roman"/>
          <w:i/>
          <w:sz w:val="24"/>
          <w:szCs w:val="24"/>
        </w:rPr>
      </w:pPr>
    </w:p>
    <w:p w14:paraId="44BF8861" w14:textId="77777777" w:rsidR="00687BD1" w:rsidRPr="00AF2F53" w:rsidRDefault="00687BD1" w:rsidP="00687BD1">
      <w:pPr>
        <w:rPr>
          <w:b/>
        </w:rPr>
      </w:pPr>
      <w:r w:rsidRPr="003B0CB1">
        <w:rPr>
          <w:b/>
          <w:u w:val="single"/>
        </w:rPr>
        <w:lastRenderedPageBreak/>
        <w:t>Carlson's role</w:t>
      </w:r>
      <w:r w:rsidRPr="00AF2F53">
        <w:rPr>
          <w:b/>
        </w:rPr>
        <w:t xml:space="preserve"> in Steinbeck's novella helps to illuminate many of the issues which arose working on a small ranch in Depression era America. Among these, this essay will examine attitudes to </w:t>
      </w:r>
      <w:r>
        <w:rPr>
          <w:b/>
        </w:rPr>
        <w:t>violence</w:t>
      </w:r>
      <w:r w:rsidRPr="00AF2F53">
        <w:rPr>
          <w:b/>
        </w:rPr>
        <w:t>, ageism, racism, sexism and the American Dream.</w:t>
      </w:r>
    </w:p>
    <w:p w14:paraId="02DFC191" w14:textId="77777777" w:rsidR="00687BD1" w:rsidRDefault="00687BD1" w:rsidP="00687BD1">
      <w:r>
        <w:t xml:space="preserve">The first of these relates to Carlson’s Luger which appears to be his prized possession and the only object or person to which he feels sentimental attachment. In a moment of staggering insensitivity, he falls to cleaning and stroking the weapon in front of Candy just after shooting the old </w:t>
      </w:r>
      <w:proofErr w:type="spellStart"/>
      <w:r>
        <w:t>swamper’s</w:t>
      </w:r>
      <w:proofErr w:type="spellEnd"/>
      <w:r>
        <w:t xml:space="preserve"> dog. More _____________ in 1930s America and the demands of the ranch mean that Carlson </w:t>
      </w:r>
      <w:proofErr w:type="gramStart"/>
      <w:r>
        <w:t>is able to</w:t>
      </w:r>
      <w:proofErr w:type="gramEnd"/>
      <w:r>
        <w:t xml:space="preserve"> keep the Luger with him throughout the novella; the closest he seems to grief is when he discovers its theft after the death of Curley’s wife. The German make of the weapon alludes to the American involvement in World War One and Carlson’s age makes it possible that he is a combat veteran (perhaps suffering with PTSD): Steinbeck makes no specific mention of this though.</w:t>
      </w:r>
    </w:p>
    <w:p w14:paraId="5D11805C" w14:textId="77777777" w:rsidR="00687BD1" w:rsidRDefault="00687BD1" w:rsidP="00687BD1">
      <w:r>
        <w:t xml:space="preserve">As mentioned, Carlson’s lack of __________ for Candy’s age is symbolized by the shooting of his dog, and Candy makes the connection to his own probable fate in his dialogue with George. Carlson's main motivation for this act is that the dog "stinks", callously ignoring the companionship that the animal has offered Candy across its life and </w:t>
      </w:r>
      <w:proofErr w:type="spellStart"/>
      <w:r>
        <w:t>its</w:t>
      </w:r>
      <w:proofErr w:type="spellEnd"/>
      <w:r>
        <w:t xml:space="preserve"> _____________ to him. </w:t>
      </w:r>
      <w:proofErr w:type="spellStart"/>
      <w:r>
        <w:t>Slim's</w:t>
      </w:r>
      <w:proofErr w:type="spellEnd"/>
      <w:r>
        <w:t xml:space="preserve"> approval of the shooting highlights the ________________ of the ranch which must be accepted and the lack of more ____________ in the 1930s. Meanwhile, the fact that Carlson has to be reminded to "take a shovel" to dig a </w:t>
      </w:r>
      <w:proofErr w:type="gramStart"/>
      <w:r>
        <w:t>grave underlines</w:t>
      </w:r>
      <w:proofErr w:type="gramEnd"/>
      <w:r>
        <w:t xml:space="preserve"> how lacking in empathy the average ranch worker has become. </w:t>
      </w:r>
    </w:p>
    <w:p w14:paraId="03763B78" w14:textId="77777777" w:rsidR="00687BD1" w:rsidRDefault="00687BD1" w:rsidP="00687BD1">
      <w:r>
        <w:t xml:space="preserve">Seemingly trapped in the world of the ranch's _____________, Carlson treats all those around them with a similar indifference. His only interaction with Crooks is to complain at the stable buck’s skill with horse shoes while referring to him with a ______________ term. Carlson’s respect for </w:t>
      </w:r>
      <w:proofErr w:type="spellStart"/>
      <w:r>
        <w:t>Slim’s</w:t>
      </w:r>
      <w:proofErr w:type="spellEnd"/>
      <w:r>
        <w:t xml:space="preserve"> position in the ___________ is shown by the way that he bows to the </w:t>
      </w:r>
      <w:proofErr w:type="spellStart"/>
      <w:r>
        <w:t>jerkline</w:t>
      </w:r>
      <w:proofErr w:type="spellEnd"/>
      <w:r>
        <w:t xml:space="preserve"> skinner’s greater wisdom on the decision over the dog.______________, this links to the way that far from law enforcement and _______________ on the ranch, </w:t>
      </w:r>
      <w:proofErr w:type="spellStart"/>
      <w:r>
        <w:t>Slim’s</w:t>
      </w:r>
      <w:proofErr w:type="spellEnd"/>
      <w:r>
        <w:t xml:space="preserve"> word is “law”. Carlson’s contempt for Curley is displayed in the altercation in the bunk house before the fight scene in Chapter 3. He laughs at Curley’s attempts to threaten and taunts him as being “</w:t>
      </w:r>
      <w:proofErr w:type="spellStart"/>
      <w:r>
        <w:t>yella</w:t>
      </w:r>
      <w:proofErr w:type="spellEnd"/>
      <w:r>
        <w:t xml:space="preserve"> as a frog’s belly”, seemingly agreeing with Steinbeck’s implied message about the _________________ existing in 1930s America.  </w:t>
      </w:r>
    </w:p>
    <w:p w14:paraId="69D4203D" w14:textId="77777777" w:rsidR="00687BD1" w:rsidRDefault="00687BD1" w:rsidP="00687BD1">
      <w:r>
        <w:t>Nevertheless, his __________________ makes him quick to forget these differences a couple of days later after Curley’s wife is accidentally killed by Lennie. He quickly joins with Curley to form a _____________, relishing the opportunity to exact a revenge which is beyond the laws of the era. As mentioned, he seems far more upset about the theft of his Luger than the corpse of the woman lying in the barn. Throughout the novella, he has shown no interest in Curley’s wife or women in general – Steinbeck seems to use Carlson to illustrate the dehumanization of workers in the era.</w:t>
      </w:r>
    </w:p>
    <w:p w14:paraId="09E5C677" w14:textId="77777777" w:rsidR="00687BD1" w:rsidRDefault="00687BD1" w:rsidP="00687BD1">
      <w:r>
        <w:t>This is supported by the author allocating Carlson the novella’s final line, a ______________ which shows that he is totally unable to understand the companionship which is central to the protagonists and their dream of a better America. It is a bleak and deeply disturbing vision of the country in the ______________.</w:t>
      </w:r>
    </w:p>
    <w:p w14:paraId="4EFB71D6" w14:textId="77777777" w:rsidR="00687BD1" w:rsidRDefault="00687BD1" w:rsidP="00687BD1"/>
    <w:p w14:paraId="1F4AF7D6" w14:textId="77777777" w:rsidR="00687BD1" w:rsidRPr="00BD7D66" w:rsidRDefault="00687BD1" w:rsidP="00687BD1">
      <w:pPr>
        <w:rPr>
          <w:b/>
        </w:rPr>
      </w:pPr>
      <w:r w:rsidRPr="00BD7D66">
        <w:rPr>
          <w:b/>
        </w:rPr>
        <w:t>A. sympathy</w:t>
      </w:r>
      <w:r>
        <w:rPr>
          <w:b/>
        </w:rPr>
        <w:tab/>
      </w:r>
      <w:r w:rsidRPr="00BD7D66">
        <w:rPr>
          <w:b/>
        </w:rPr>
        <w:tab/>
        <w:t>B. Depression era</w:t>
      </w:r>
      <w:r w:rsidRPr="00BD7D66">
        <w:rPr>
          <w:b/>
        </w:rPr>
        <w:tab/>
        <w:t>C. cruel conditions</w:t>
      </w:r>
      <w:r w:rsidRPr="00BD7D66">
        <w:rPr>
          <w:b/>
        </w:rPr>
        <w:tab/>
        <w:t xml:space="preserve">D. </w:t>
      </w:r>
      <w:r w:rsidRPr="005B0DB9">
        <w:rPr>
          <w:b/>
        </w:rPr>
        <w:t>rhetorical question</w:t>
      </w:r>
    </w:p>
    <w:p w14:paraId="1A127F19" w14:textId="77777777" w:rsidR="00687BD1" w:rsidRPr="00BD7D66" w:rsidRDefault="00687BD1" w:rsidP="00687BD1">
      <w:pPr>
        <w:rPr>
          <w:b/>
        </w:rPr>
      </w:pPr>
      <w:r w:rsidRPr="00BD7D66">
        <w:rPr>
          <w:b/>
        </w:rPr>
        <w:t>E. hierarchy</w:t>
      </w:r>
      <w:r w:rsidRPr="00BD7D66">
        <w:rPr>
          <w:b/>
        </w:rPr>
        <w:tab/>
      </w:r>
      <w:r w:rsidRPr="00BD7D66">
        <w:rPr>
          <w:b/>
        </w:rPr>
        <w:tab/>
        <w:t>F.</w:t>
      </w:r>
      <w:r>
        <w:rPr>
          <w:b/>
        </w:rPr>
        <w:t xml:space="preserve"> overriding bloodlust</w:t>
      </w:r>
      <w:r w:rsidRPr="00BD7D66">
        <w:rPr>
          <w:b/>
        </w:rPr>
        <w:tab/>
        <w:t>G. 1930s prejudices</w:t>
      </w:r>
      <w:r w:rsidRPr="00BD7D66">
        <w:rPr>
          <w:b/>
        </w:rPr>
        <w:tab/>
        <w:t xml:space="preserve">H. </w:t>
      </w:r>
      <w:r w:rsidRPr="005B0DB9">
        <w:rPr>
          <w:b/>
        </w:rPr>
        <w:t>lynch mob</w:t>
      </w:r>
    </w:p>
    <w:p w14:paraId="52A297F4" w14:textId="77777777" w:rsidR="00687BD1" w:rsidRPr="00BD7D66" w:rsidRDefault="00687BD1" w:rsidP="00687BD1">
      <w:pPr>
        <w:rPr>
          <w:b/>
        </w:rPr>
      </w:pPr>
      <w:r w:rsidRPr="00BD7D66">
        <w:rPr>
          <w:b/>
        </w:rPr>
        <w:t>I.</w:t>
      </w:r>
      <w:r w:rsidRPr="003A6B07">
        <w:t xml:space="preserve"> </w:t>
      </w:r>
      <w:r w:rsidRPr="003A6B07">
        <w:rPr>
          <w:b/>
        </w:rPr>
        <w:t>relaxed gun laws</w:t>
      </w:r>
      <w:r w:rsidRPr="003A6B07">
        <w:rPr>
          <w:b/>
        </w:rPr>
        <w:tab/>
      </w:r>
      <w:r w:rsidRPr="00BD7D66">
        <w:rPr>
          <w:b/>
        </w:rPr>
        <w:t xml:space="preserve">J. </w:t>
      </w:r>
      <w:r w:rsidRPr="00AC53A3">
        <w:rPr>
          <w:b/>
        </w:rPr>
        <w:t>legal authorities</w:t>
      </w:r>
      <w:r w:rsidRPr="00BD7D66">
        <w:rPr>
          <w:b/>
        </w:rPr>
        <w:tab/>
      </w:r>
      <w:r>
        <w:rPr>
          <w:b/>
        </w:rPr>
        <w:t xml:space="preserve"> </w:t>
      </w:r>
      <w:r w:rsidRPr="00BD7D66">
        <w:rPr>
          <w:b/>
        </w:rPr>
        <w:t>K.</w:t>
      </w:r>
      <w:r w:rsidRPr="0036441B">
        <w:t xml:space="preserve"> </w:t>
      </w:r>
      <w:r w:rsidRPr="0036441B">
        <w:rPr>
          <w:b/>
        </w:rPr>
        <w:t>highly racist</w:t>
      </w:r>
      <w:r w:rsidRPr="00BD7D66">
        <w:rPr>
          <w:b/>
        </w:rPr>
        <w:tab/>
      </w:r>
      <w:r>
        <w:rPr>
          <w:b/>
        </w:rPr>
        <w:tab/>
      </w:r>
      <w:r w:rsidRPr="00BD7D66">
        <w:rPr>
          <w:b/>
        </w:rPr>
        <w:t>L. humane options</w:t>
      </w:r>
    </w:p>
    <w:p w14:paraId="2FF4973E" w14:textId="3352ADD2" w:rsidR="00273CE5" w:rsidRPr="00AF6CEE" w:rsidRDefault="00687BD1" w:rsidP="00AF6CEE">
      <w:pPr>
        <w:rPr>
          <w:b/>
        </w:rPr>
      </w:pPr>
      <w:r w:rsidRPr="00BD7D66">
        <w:rPr>
          <w:b/>
        </w:rPr>
        <w:t>M. sentimental importance</w:t>
      </w:r>
      <w:r w:rsidRPr="00BD7D66">
        <w:rPr>
          <w:b/>
        </w:rPr>
        <w:tab/>
        <w:t xml:space="preserve">N. </w:t>
      </w:r>
      <w:r w:rsidRPr="001D0B3C">
        <w:rPr>
          <w:b/>
        </w:rPr>
        <w:t>Contextually</w:t>
      </w:r>
      <w:r>
        <w:rPr>
          <w:b/>
        </w:rPr>
        <w:tab/>
      </w:r>
      <w:r>
        <w:rPr>
          <w:b/>
        </w:rPr>
        <w:tab/>
      </w:r>
      <w:r w:rsidRPr="00BD7D66">
        <w:rPr>
          <w:b/>
        </w:rPr>
        <w:t xml:space="preserve">O. </w:t>
      </w:r>
      <w:r w:rsidRPr="0036441B">
        <w:rPr>
          <w:b/>
        </w:rPr>
        <w:t>nepotism and injustice</w:t>
      </w:r>
    </w:p>
    <w:sectPr w:rsidR="00273CE5" w:rsidRPr="00AF6CE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2699" w14:textId="77777777" w:rsidR="00D44448" w:rsidRDefault="00D44448" w:rsidP="00903812">
      <w:pPr>
        <w:spacing w:after="0" w:line="240" w:lineRule="auto"/>
      </w:pPr>
      <w:r>
        <w:separator/>
      </w:r>
    </w:p>
  </w:endnote>
  <w:endnote w:type="continuationSeparator" w:id="0">
    <w:p w14:paraId="2A946A45" w14:textId="77777777" w:rsidR="00D44448" w:rsidRDefault="00D44448" w:rsidP="0090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353477"/>
      <w:docPartObj>
        <w:docPartGallery w:val="Page Numbers (Bottom of Page)"/>
        <w:docPartUnique/>
      </w:docPartObj>
    </w:sdtPr>
    <w:sdtEndPr>
      <w:rPr>
        <w:noProof/>
      </w:rPr>
    </w:sdtEndPr>
    <w:sdtContent>
      <w:p w14:paraId="468F4967" w14:textId="4EC65E12" w:rsidR="00D44448" w:rsidRDefault="00D44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3AF5A" w14:textId="7D2225CD" w:rsidR="00D44448" w:rsidRDefault="00D4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36AC" w14:textId="77777777" w:rsidR="00D44448" w:rsidRDefault="00D44448" w:rsidP="00903812">
      <w:pPr>
        <w:spacing w:after="0" w:line="240" w:lineRule="auto"/>
      </w:pPr>
      <w:r>
        <w:separator/>
      </w:r>
    </w:p>
  </w:footnote>
  <w:footnote w:type="continuationSeparator" w:id="0">
    <w:p w14:paraId="4541DA93" w14:textId="77777777" w:rsidR="00D44448" w:rsidRDefault="00D44448" w:rsidP="0090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97EA" w14:textId="3D1A2215" w:rsidR="00D44448" w:rsidRDefault="00D44448">
    <w:pPr>
      <w:pStyle w:val="Header"/>
    </w:pPr>
    <w:r>
      <w:t>Elizabeth College Revision Pack,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EBA"/>
    <w:multiLevelType w:val="hybridMultilevel"/>
    <w:tmpl w:val="2BE4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12"/>
    <w:rsid w:val="00273CE5"/>
    <w:rsid w:val="00386101"/>
    <w:rsid w:val="003B0CB1"/>
    <w:rsid w:val="00687BD1"/>
    <w:rsid w:val="006E6DC2"/>
    <w:rsid w:val="0071050B"/>
    <w:rsid w:val="008C22FE"/>
    <w:rsid w:val="00903812"/>
    <w:rsid w:val="0091092F"/>
    <w:rsid w:val="00AC4962"/>
    <w:rsid w:val="00AF6CEE"/>
    <w:rsid w:val="00B143DA"/>
    <w:rsid w:val="00D44448"/>
    <w:rsid w:val="00E50554"/>
    <w:rsid w:val="00FC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70C1"/>
  <w15:chartTrackingRefBased/>
  <w15:docId w15:val="{30A886E2-C4F5-4102-B84F-8A0ED8A9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0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C4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05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812"/>
  </w:style>
  <w:style w:type="paragraph" w:styleId="Footer">
    <w:name w:val="footer"/>
    <w:basedOn w:val="Normal"/>
    <w:link w:val="FooterChar"/>
    <w:uiPriority w:val="99"/>
    <w:unhideWhenUsed/>
    <w:rsid w:val="00903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812"/>
  </w:style>
  <w:style w:type="table" w:styleId="TableGrid">
    <w:name w:val="Table Grid"/>
    <w:basedOn w:val="TableNormal"/>
    <w:uiPriority w:val="39"/>
    <w:rsid w:val="008C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CE5"/>
    <w:pPr>
      <w:ind w:left="720"/>
      <w:contextualSpacing/>
    </w:pPr>
  </w:style>
  <w:style w:type="character" w:customStyle="1" w:styleId="Heading1Char">
    <w:name w:val="Heading 1 Char"/>
    <w:basedOn w:val="DefaultParagraphFont"/>
    <w:link w:val="Heading1"/>
    <w:uiPriority w:val="9"/>
    <w:rsid w:val="00E5055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055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05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4962"/>
    <w:rPr>
      <w:color w:val="0000FF"/>
      <w:u w:val="single"/>
    </w:rPr>
  </w:style>
  <w:style w:type="character" w:customStyle="1" w:styleId="Heading2Char">
    <w:name w:val="Heading 2 Char"/>
    <w:basedOn w:val="DefaultParagraphFont"/>
    <w:link w:val="Heading2"/>
    <w:uiPriority w:val="9"/>
    <w:semiHidden/>
    <w:rsid w:val="00AC49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65558">
      <w:bodyDiv w:val="1"/>
      <w:marLeft w:val="0"/>
      <w:marRight w:val="0"/>
      <w:marTop w:val="0"/>
      <w:marBottom w:val="0"/>
      <w:divBdr>
        <w:top w:val="none" w:sz="0" w:space="0" w:color="auto"/>
        <w:left w:val="none" w:sz="0" w:space="0" w:color="auto"/>
        <w:bottom w:val="none" w:sz="0" w:space="0" w:color="auto"/>
        <w:right w:val="none" w:sz="0" w:space="0" w:color="auto"/>
      </w:divBdr>
    </w:div>
    <w:div w:id="296643018">
      <w:bodyDiv w:val="1"/>
      <w:marLeft w:val="0"/>
      <w:marRight w:val="0"/>
      <w:marTop w:val="0"/>
      <w:marBottom w:val="0"/>
      <w:divBdr>
        <w:top w:val="none" w:sz="0" w:space="0" w:color="auto"/>
        <w:left w:val="none" w:sz="0" w:space="0" w:color="auto"/>
        <w:bottom w:val="none" w:sz="0" w:space="0" w:color="auto"/>
        <w:right w:val="none" w:sz="0" w:space="0" w:color="auto"/>
      </w:divBdr>
    </w:div>
    <w:div w:id="906258348">
      <w:bodyDiv w:val="1"/>
      <w:marLeft w:val="0"/>
      <w:marRight w:val="0"/>
      <w:marTop w:val="0"/>
      <w:marBottom w:val="0"/>
      <w:divBdr>
        <w:top w:val="none" w:sz="0" w:space="0" w:color="auto"/>
        <w:left w:val="none" w:sz="0" w:space="0" w:color="auto"/>
        <w:bottom w:val="none" w:sz="0" w:space="0" w:color="auto"/>
        <w:right w:val="none" w:sz="0" w:space="0" w:color="auto"/>
      </w:divBdr>
    </w:div>
    <w:div w:id="991830387">
      <w:bodyDiv w:val="1"/>
      <w:marLeft w:val="0"/>
      <w:marRight w:val="0"/>
      <w:marTop w:val="0"/>
      <w:marBottom w:val="0"/>
      <w:divBdr>
        <w:top w:val="none" w:sz="0" w:space="0" w:color="auto"/>
        <w:left w:val="none" w:sz="0" w:space="0" w:color="auto"/>
        <w:bottom w:val="none" w:sz="0" w:space="0" w:color="auto"/>
        <w:right w:val="none" w:sz="0" w:space="0" w:color="auto"/>
      </w:divBdr>
      <w:divsChild>
        <w:div w:id="2117557456">
          <w:marLeft w:val="600"/>
          <w:marRight w:val="600"/>
          <w:marTop w:val="360"/>
          <w:marBottom w:val="0"/>
          <w:divBdr>
            <w:top w:val="none" w:sz="0" w:space="0" w:color="auto"/>
            <w:left w:val="none" w:sz="0" w:space="0" w:color="auto"/>
            <w:bottom w:val="none" w:sz="0" w:space="0" w:color="auto"/>
            <w:right w:val="none" w:sz="0" w:space="0" w:color="auto"/>
          </w:divBdr>
        </w:div>
      </w:divsChild>
    </w:div>
    <w:div w:id="1382316717">
      <w:bodyDiv w:val="1"/>
      <w:marLeft w:val="0"/>
      <w:marRight w:val="0"/>
      <w:marTop w:val="0"/>
      <w:marBottom w:val="0"/>
      <w:divBdr>
        <w:top w:val="none" w:sz="0" w:space="0" w:color="auto"/>
        <w:left w:val="none" w:sz="0" w:space="0" w:color="auto"/>
        <w:bottom w:val="none" w:sz="0" w:space="0" w:color="auto"/>
        <w:right w:val="none" w:sz="0" w:space="0" w:color="auto"/>
      </w:divBdr>
      <w:divsChild>
        <w:div w:id="1134369602">
          <w:marLeft w:val="0"/>
          <w:marRight w:val="0"/>
          <w:marTop w:val="0"/>
          <w:marBottom w:val="0"/>
          <w:divBdr>
            <w:top w:val="none" w:sz="0" w:space="0" w:color="auto"/>
            <w:left w:val="none" w:sz="0" w:space="0" w:color="auto"/>
            <w:bottom w:val="none" w:sz="0" w:space="0" w:color="auto"/>
            <w:right w:val="none" w:sz="0" w:space="0" w:color="auto"/>
          </w:divBdr>
        </w:div>
      </w:divsChild>
    </w:div>
    <w:div w:id="1649632098">
      <w:bodyDiv w:val="1"/>
      <w:marLeft w:val="0"/>
      <w:marRight w:val="0"/>
      <w:marTop w:val="0"/>
      <w:marBottom w:val="0"/>
      <w:divBdr>
        <w:top w:val="none" w:sz="0" w:space="0" w:color="auto"/>
        <w:left w:val="none" w:sz="0" w:space="0" w:color="auto"/>
        <w:bottom w:val="none" w:sz="0" w:space="0" w:color="auto"/>
        <w:right w:val="none" w:sz="0" w:space="0" w:color="auto"/>
      </w:divBdr>
      <w:divsChild>
        <w:div w:id="992947552">
          <w:marLeft w:val="600"/>
          <w:marRight w:val="600"/>
          <w:marTop w:val="360"/>
          <w:marBottom w:val="0"/>
          <w:divBdr>
            <w:top w:val="none" w:sz="0" w:space="0" w:color="auto"/>
            <w:left w:val="none" w:sz="0" w:space="0" w:color="auto"/>
            <w:bottom w:val="none" w:sz="0" w:space="0" w:color="auto"/>
            <w:right w:val="none" w:sz="0" w:space="0" w:color="auto"/>
          </w:divBdr>
        </w:div>
      </w:divsChild>
    </w:div>
    <w:div w:id="1825970802">
      <w:bodyDiv w:val="1"/>
      <w:marLeft w:val="0"/>
      <w:marRight w:val="0"/>
      <w:marTop w:val="0"/>
      <w:marBottom w:val="0"/>
      <w:divBdr>
        <w:top w:val="none" w:sz="0" w:space="0" w:color="auto"/>
        <w:left w:val="none" w:sz="0" w:space="0" w:color="auto"/>
        <w:bottom w:val="none" w:sz="0" w:space="0" w:color="auto"/>
        <w:right w:val="none" w:sz="0" w:space="0" w:color="auto"/>
      </w:divBdr>
    </w:div>
    <w:div w:id="18704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lpoetry.com/Arun-Kolatkar" TargetMode="External"/><Relationship Id="rId4" Type="http://schemas.openxmlformats.org/officeDocument/2006/relationships/webSettings" Target="webSettings.xml"/><Relationship Id="rId9" Type="http://schemas.openxmlformats.org/officeDocument/2006/relationships/hyperlink" Target="https://allpoetry.com/poem/8619591-An-Old-Woman-by-Arun-Kolatk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4CBE29A9</Template>
  <TotalTime>144</TotalTime>
  <Pages>18</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Magnus Buchanan</cp:lastModifiedBy>
  <cp:revision>3</cp:revision>
  <dcterms:created xsi:type="dcterms:W3CDTF">2019-04-02T09:13:00Z</dcterms:created>
  <dcterms:modified xsi:type="dcterms:W3CDTF">2019-04-02T11:41:00Z</dcterms:modified>
</cp:coreProperties>
</file>