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10CC7F34" w:rsidR="00663A63" w:rsidRPr="00663A63" w:rsidRDefault="008573D9" w:rsidP="0066310F">
            <w:pPr>
              <w:spacing w:before="120" w:after="120"/>
              <w:ind w:left="113" w:right="113"/>
              <w:rPr>
                <w:color w:val="FFFFFF" w:themeColor="background1"/>
                <w:sz w:val="72"/>
                <w:szCs w:val="72"/>
              </w:rPr>
            </w:pPr>
            <w:r>
              <w:rPr>
                <w:color w:val="FFFFFF" w:themeColor="background1"/>
                <w:sz w:val="72"/>
                <w:szCs w:val="72"/>
              </w:rPr>
              <w:t>MY LAST DUCHESS</w:t>
            </w:r>
          </w:p>
        </w:tc>
      </w:tr>
      <w:tr w:rsidR="00F16676" w14:paraId="71A9B616" w14:textId="77777777" w:rsidTr="0024148A">
        <w:trPr>
          <w:cantSplit/>
          <w:trHeight w:val="1134"/>
        </w:trPr>
        <w:tc>
          <w:tcPr>
            <w:tcW w:w="9150" w:type="dxa"/>
            <w:gridSpan w:val="4"/>
          </w:tcPr>
          <w:p w14:paraId="75ECCF33" w14:textId="326DE2C5" w:rsidR="00F16676" w:rsidRPr="00D252BE" w:rsidRDefault="00F16676" w:rsidP="0066310F">
            <w:pPr>
              <w:spacing w:before="120" w:after="120"/>
              <w:rPr>
                <w:sz w:val="24"/>
                <w:szCs w:val="24"/>
              </w:rPr>
            </w:pPr>
            <w:r>
              <w:rPr>
                <w:b/>
                <w:sz w:val="24"/>
                <w:szCs w:val="24"/>
              </w:rPr>
              <w:t>Summary</w:t>
            </w:r>
            <w:r w:rsidRPr="008D14A8">
              <w:rPr>
                <w:b/>
                <w:sz w:val="24"/>
                <w:szCs w:val="24"/>
              </w:rPr>
              <w:t>:</w:t>
            </w:r>
            <w:r>
              <w:rPr>
                <w:sz w:val="24"/>
                <w:szCs w:val="24"/>
              </w:rPr>
              <w:t xml:space="preserve"> </w:t>
            </w:r>
            <w:r w:rsidR="00D252BE">
              <w:rPr>
                <w:sz w:val="24"/>
                <w:szCs w:val="24"/>
              </w:rPr>
              <w:t xml:space="preserve">The title </w:t>
            </w:r>
            <w:r w:rsidR="00371A3C">
              <w:rPr>
                <w:sz w:val="24"/>
                <w:szCs w:val="24"/>
              </w:rPr>
              <w:t xml:space="preserve">establishes the voice of this dramatic monologue as </w:t>
            </w:r>
            <w:r w:rsidR="008573D9">
              <w:rPr>
                <w:sz w:val="24"/>
                <w:szCs w:val="24"/>
              </w:rPr>
              <w:t>a boastful Duke</w:t>
            </w:r>
            <w:r w:rsidR="00D252BE">
              <w:rPr>
                <w:sz w:val="24"/>
                <w:szCs w:val="24"/>
              </w:rPr>
              <w:t xml:space="preserve">. </w:t>
            </w:r>
            <w:r w:rsidR="008573D9">
              <w:rPr>
                <w:sz w:val="24"/>
                <w:szCs w:val="24"/>
              </w:rPr>
              <w:t>Us</w:t>
            </w:r>
            <w:r w:rsidR="00371A3C">
              <w:rPr>
                <w:sz w:val="24"/>
                <w:szCs w:val="24"/>
              </w:rPr>
              <w:t xml:space="preserve">ing this voice, </w:t>
            </w:r>
            <w:r w:rsidR="008573D9">
              <w:rPr>
                <w:sz w:val="24"/>
                <w:szCs w:val="24"/>
              </w:rPr>
              <w:t>Robert Browning gradually uncovers the Duke’s persona until we learn the shocking truth of how he dispatched the Duchess</w:t>
            </w:r>
            <w:r w:rsidR="00C01E15">
              <w:rPr>
                <w:sz w:val="24"/>
                <w:szCs w:val="24"/>
              </w:rPr>
              <w:t>,</w:t>
            </w:r>
            <w:r w:rsidR="008573D9">
              <w:rPr>
                <w:sz w:val="24"/>
                <w:szCs w:val="24"/>
              </w:rPr>
              <w:t xml:space="preserve"> together with his total lack of remorse.</w:t>
            </w:r>
          </w:p>
        </w:tc>
        <w:tc>
          <w:tcPr>
            <w:tcW w:w="4874" w:type="dxa"/>
            <w:vMerge w:val="restart"/>
          </w:tcPr>
          <w:p w14:paraId="18D5BEB5" w14:textId="3DF0367A" w:rsidR="00F16676" w:rsidRPr="00F16676" w:rsidRDefault="00F16676" w:rsidP="00D252BE">
            <w:pPr>
              <w:spacing w:before="120" w:after="120"/>
            </w:pPr>
            <w:r w:rsidRPr="00F16676">
              <w:rPr>
                <w:b/>
              </w:rPr>
              <w:t xml:space="preserve">Biographical: </w:t>
            </w:r>
            <w:r w:rsidR="008573D9" w:rsidRPr="008573D9">
              <w:t>Robert Browning (1812 – 1889) was an English poet and playwright whose mastery of the dramatic monologue made him one of the foremost Victorian poets. His poems are known for their irony, characterization, dark humour, historical settings, and challenging vocabulary and syntax.</w:t>
            </w:r>
            <w:r w:rsidR="008573D9">
              <w:t xml:space="preserve"> ‘My Last Duchess’ is probably his most famous poem today.</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1C542483" w:rsidR="008B7DF1" w:rsidRPr="008D14A8" w:rsidRDefault="008B7DF1" w:rsidP="005C2B98">
            <w:pPr>
              <w:spacing w:before="120" w:after="120"/>
              <w:rPr>
                <w:sz w:val="24"/>
                <w:szCs w:val="24"/>
              </w:rPr>
            </w:pPr>
            <w:r>
              <w:rPr>
                <w:b/>
                <w:sz w:val="24"/>
                <w:szCs w:val="24"/>
              </w:rPr>
              <w:t>Part 1</w:t>
            </w:r>
            <w:r w:rsidRPr="008D14A8">
              <w:rPr>
                <w:b/>
                <w:sz w:val="24"/>
                <w:szCs w:val="24"/>
              </w:rPr>
              <w:t>:</w:t>
            </w:r>
            <w:r>
              <w:rPr>
                <w:sz w:val="24"/>
                <w:szCs w:val="24"/>
              </w:rPr>
              <w:t xml:space="preserve"> </w:t>
            </w:r>
            <w:r w:rsidR="002054B0">
              <w:rPr>
                <w:sz w:val="24"/>
                <w:szCs w:val="24"/>
              </w:rPr>
              <w:t>The Duke invites the envoy to admire the portrait of the Duchess</w:t>
            </w:r>
            <w:r w:rsidR="000A66CD">
              <w:rPr>
                <w:sz w:val="24"/>
                <w:szCs w:val="24"/>
              </w:rPr>
              <w:t>.</w:t>
            </w:r>
            <w:r w:rsidR="0066310F">
              <w:rPr>
                <w:sz w:val="24"/>
                <w:szCs w:val="24"/>
              </w:rPr>
              <w:t xml:space="preserve"> (</w:t>
            </w:r>
            <w:r w:rsidR="002054B0">
              <w:rPr>
                <w:sz w:val="24"/>
                <w:szCs w:val="24"/>
              </w:rPr>
              <w:t>l</w:t>
            </w:r>
            <w:r w:rsidR="00A64439">
              <w:rPr>
                <w:sz w:val="24"/>
                <w:szCs w:val="24"/>
              </w:rPr>
              <w:t>.</w:t>
            </w:r>
            <w:r w:rsidR="0066310F">
              <w:rPr>
                <w:sz w:val="24"/>
                <w:szCs w:val="24"/>
              </w:rPr>
              <w:t xml:space="preserve"> 1</w:t>
            </w:r>
            <w:r w:rsidR="002054B0">
              <w:rPr>
                <w:sz w:val="24"/>
                <w:szCs w:val="24"/>
              </w:rPr>
              <w:t>-12</w:t>
            </w:r>
            <w:r w:rsidR="0066310F">
              <w:rPr>
                <w:sz w:val="24"/>
                <w:szCs w:val="24"/>
              </w:rPr>
              <w:t>)</w:t>
            </w:r>
          </w:p>
        </w:tc>
        <w:tc>
          <w:tcPr>
            <w:tcW w:w="3043" w:type="dxa"/>
          </w:tcPr>
          <w:p w14:paraId="2B08FE67" w14:textId="47090EDF" w:rsidR="008B7DF1" w:rsidRPr="0042033B" w:rsidRDefault="009D0F1D" w:rsidP="00DA53D7">
            <w:pPr>
              <w:spacing w:before="120" w:after="120"/>
              <w:rPr>
                <w:i/>
                <w:sz w:val="24"/>
                <w:szCs w:val="24"/>
              </w:rPr>
            </w:pPr>
            <w:r>
              <w:rPr>
                <w:i/>
                <w:sz w:val="24"/>
                <w:szCs w:val="24"/>
              </w:rPr>
              <w:t>“</w:t>
            </w:r>
            <w:r w:rsidR="002054B0">
              <w:rPr>
                <w:i/>
                <w:sz w:val="24"/>
                <w:szCs w:val="24"/>
              </w:rPr>
              <w:t>my last Duchess</w:t>
            </w:r>
            <w:r w:rsidR="00C80DBA">
              <w:rPr>
                <w:i/>
                <w:sz w:val="24"/>
                <w:szCs w:val="24"/>
              </w:rPr>
              <w:t>”</w:t>
            </w:r>
            <w:r w:rsidR="00C80DBA">
              <w:rPr>
                <w:i/>
                <w:sz w:val="24"/>
                <w:szCs w:val="24"/>
              </w:rPr>
              <w:br/>
              <w:t>“</w:t>
            </w:r>
            <w:proofErr w:type="spellStart"/>
            <w:r w:rsidR="002054B0">
              <w:rPr>
                <w:i/>
                <w:sz w:val="24"/>
                <w:szCs w:val="24"/>
              </w:rPr>
              <w:t>will’t</w:t>
            </w:r>
            <w:proofErr w:type="spellEnd"/>
            <w:r w:rsidR="002054B0">
              <w:rPr>
                <w:i/>
                <w:sz w:val="24"/>
                <w:szCs w:val="24"/>
              </w:rPr>
              <w:t xml:space="preserve"> please you sit”</w:t>
            </w:r>
            <w:r w:rsidR="002054B0">
              <w:rPr>
                <w:i/>
                <w:sz w:val="24"/>
                <w:szCs w:val="24"/>
              </w:rPr>
              <w:br/>
            </w:r>
            <w:r w:rsidR="002054B0">
              <w:rPr>
                <w:i/>
                <w:sz w:val="24"/>
                <w:szCs w:val="24"/>
              </w:rPr>
              <w:t>“none puts by the curtain”</w:t>
            </w:r>
          </w:p>
        </w:tc>
        <w:tc>
          <w:tcPr>
            <w:tcW w:w="3051" w:type="dxa"/>
          </w:tcPr>
          <w:p w14:paraId="13146D9E" w14:textId="3504D9A6" w:rsidR="008B7DF1" w:rsidRPr="009D0F1D" w:rsidRDefault="00491262" w:rsidP="008B7DF1">
            <w:pPr>
              <w:spacing w:before="120" w:after="120"/>
            </w:pPr>
            <w:r>
              <w:t xml:space="preserve">The </w:t>
            </w:r>
            <w:r w:rsidR="002054B0">
              <w:t>possessive pronoun and adjective combine to suggest her disposability</w:t>
            </w:r>
            <w:r>
              <w:t>.</w:t>
            </w:r>
            <w:r w:rsidR="002054B0">
              <w:t xml:space="preserve"> The setting of the painting is established.</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777D31AE" w:rsidR="007C1816" w:rsidRPr="008D14A8" w:rsidRDefault="007C1816" w:rsidP="0066310F">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 xml:space="preserve">The </w:t>
            </w:r>
            <w:r w:rsidR="002054B0">
              <w:rPr>
                <w:sz w:val="24"/>
                <w:szCs w:val="24"/>
              </w:rPr>
              <w:t>Duke reflects upon what he sees as her flirtatious nature</w:t>
            </w:r>
            <w:r w:rsidR="00491262">
              <w:rPr>
                <w:sz w:val="24"/>
                <w:szCs w:val="24"/>
              </w:rPr>
              <w:t xml:space="preserve"> </w:t>
            </w:r>
            <w:r>
              <w:rPr>
                <w:sz w:val="24"/>
                <w:szCs w:val="24"/>
              </w:rPr>
              <w:t>(</w:t>
            </w:r>
            <w:r w:rsidR="002054B0">
              <w:rPr>
                <w:sz w:val="24"/>
                <w:szCs w:val="24"/>
              </w:rPr>
              <w:t>l.</w:t>
            </w:r>
            <w:r w:rsidR="00491262">
              <w:rPr>
                <w:sz w:val="24"/>
                <w:szCs w:val="24"/>
              </w:rPr>
              <w:t xml:space="preserve"> </w:t>
            </w:r>
            <w:r w:rsidR="002054B0">
              <w:rPr>
                <w:sz w:val="24"/>
                <w:szCs w:val="24"/>
              </w:rPr>
              <w:t>13 - 31</w:t>
            </w:r>
            <w:r>
              <w:rPr>
                <w:sz w:val="24"/>
                <w:szCs w:val="24"/>
              </w:rPr>
              <w:t>)</w:t>
            </w:r>
          </w:p>
        </w:tc>
        <w:tc>
          <w:tcPr>
            <w:tcW w:w="3043" w:type="dxa"/>
          </w:tcPr>
          <w:p w14:paraId="4619B41D" w14:textId="10B76622" w:rsidR="00491262" w:rsidRPr="0042033B" w:rsidRDefault="00C80DBA" w:rsidP="00DA53D7">
            <w:pPr>
              <w:spacing w:before="120" w:after="120"/>
              <w:rPr>
                <w:i/>
                <w:sz w:val="24"/>
                <w:szCs w:val="24"/>
              </w:rPr>
            </w:pPr>
            <w:r>
              <w:rPr>
                <w:i/>
                <w:sz w:val="24"/>
                <w:szCs w:val="24"/>
              </w:rPr>
              <w:t>“</w:t>
            </w:r>
            <w:r w:rsidR="00C01E15">
              <w:rPr>
                <w:i/>
                <w:sz w:val="24"/>
                <w:szCs w:val="24"/>
              </w:rPr>
              <w:t>perhaps… perhaps</w:t>
            </w:r>
            <w:r w:rsidR="00675D1C">
              <w:rPr>
                <w:i/>
                <w:sz w:val="24"/>
                <w:szCs w:val="24"/>
              </w:rPr>
              <w:t>…</w:t>
            </w:r>
            <w:r w:rsidR="00C01E15">
              <w:rPr>
                <w:i/>
                <w:sz w:val="24"/>
                <w:szCs w:val="24"/>
              </w:rPr>
              <w:t>”</w:t>
            </w:r>
            <w:r w:rsidR="00C01E15">
              <w:rPr>
                <w:i/>
                <w:sz w:val="24"/>
                <w:szCs w:val="24"/>
              </w:rPr>
              <w:br/>
              <w:t>“how shall I say?”</w:t>
            </w:r>
            <w:r w:rsidR="00491262">
              <w:rPr>
                <w:i/>
                <w:sz w:val="24"/>
                <w:szCs w:val="24"/>
              </w:rPr>
              <w:br/>
            </w:r>
          </w:p>
        </w:tc>
        <w:tc>
          <w:tcPr>
            <w:tcW w:w="3051" w:type="dxa"/>
          </w:tcPr>
          <w:p w14:paraId="631FA056" w14:textId="48822E82" w:rsidR="007C1816" w:rsidRPr="009D0F1D" w:rsidRDefault="00C80DBA" w:rsidP="008B7DF1">
            <w:pPr>
              <w:spacing w:before="120" w:after="120"/>
            </w:pPr>
            <w:r>
              <w:t>The</w:t>
            </w:r>
            <w:r w:rsidR="00491262">
              <w:t xml:space="preserve"> </w:t>
            </w:r>
            <w:r w:rsidR="00C01E15">
              <w:t>adverb captures the Duke’s paranoia; The rhetorical q and caesura his superficial charm.</w:t>
            </w:r>
          </w:p>
        </w:tc>
        <w:tc>
          <w:tcPr>
            <w:tcW w:w="4874" w:type="dxa"/>
            <w:vMerge w:val="restart"/>
          </w:tcPr>
          <w:p w14:paraId="02EEDCEC" w14:textId="145D4A80" w:rsidR="00593A2E" w:rsidRDefault="007C1816" w:rsidP="00DA53D7">
            <w:pPr>
              <w:spacing w:before="120" w:after="120"/>
            </w:pPr>
            <w:r>
              <w:rPr>
                <w:b/>
              </w:rPr>
              <w:t>Interpretation</w:t>
            </w:r>
            <w:r w:rsidRPr="00F16676">
              <w:rPr>
                <w:b/>
              </w:rPr>
              <w:t>:</w:t>
            </w:r>
            <w:r w:rsidRPr="00F16676">
              <w:t xml:space="preserve"> </w:t>
            </w:r>
            <w:r w:rsidR="00593A2E" w:rsidRPr="00593A2E">
              <w:t>This</w:t>
            </w:r>
            <w:r w:rsidR="002054B0">
              <w:t xml:space="preserve"> monologue</w:t>
            </w:r>
            <w:r w:rsidR="00593A2E" w:rsidRPr="00593A2E">
              <w:t xml:space="preserve"> is set in 1564 and is based on the real-life Duke Alfonso II who ruled</w:t>
            </w:r>
            <w:r w:rsidR="00593A2E">
              <w:t xml:space="preserve"> the state of</w:t>
            </w:r>
            <w:r w:rsidR="00593A2E" w:rsidRPr="00593A2E">
              <w:t xml:space="preserve"> Ferrara</w:t>
            </w:r>
            <w:r w:rsidR="00593A2E">
              <w:t xml:space="preserve"> in</w:t>
            </w:r>
            <w:r w:rsidR="00593A2E" w:rsidRPr="00593A2E">
              <w:t xml:space="preserve"> Italy </w:t>
            </w:r>
            <w:r w:rsidR="00593A2E">
              <w:t>during</w:t>
            </w:r>
            <w:r w:rsidR="00593A2E" w:rsidRPr="00593A2E">
              <w:t xml:space="preserve"> the latter half of the 16th century. In the poem, </w:t>
            </w:r>
            <w:r w:rsidR="00593A2E">
              <w:t>he is discussing</w:t>
            </w:r>
            <w:r w:rsidR="00593A2E" w:rsidRPr="00593A2E">
              <w:t xml:space="preserve"> his first wife Lucrezia de Medici </w:t>
            </w:r>
            <w:r w:rsidR="00593A2E">
              <w:t xml:space="preserve">who </w:t>
            </w:r>
            <w:r w:rsidR="00593A2E" w:rsidRPr="00593A2E">
              <w:t>died under suspicious circumstances shortly after marrying the Duke.</w:t>
            </w:r>
          </w:p>
          <w:p w14:paraId="7FC8D5D3" w14:textId="23383468" w:rsidR="007C1816" w:rsidRDefault="00593A2E" w:rsidP="00DA53D7">
            <w:pPr>
              <w:spacing w:before="120" w:after="120"/>
            </w:pPr>
            <w:r>
              <w:t>What makes this poem so much more than a period piece is the beguiling and vivid voice of the Duke. Browning brilliantly captures the superficial charm of the sociopath</w:t>
            </w:r>
            <w:r w:rsidR="005B4B11">
              <w:t xml:space="preserve"> in rhyming couplets</w:t>
            </w:r>
            <w:r>
              <w:t>. B</w:t>
            </w:r>
            <w:r>
              <w:t>y casting us in the role of the envoy enquir</w:t>
            </w:r>
            <w:r>
              <w:t>ing</w:t>
            </w:r>
            <w:r>
              <w:t xml:space="preserve"> about the dowry for a new bride</w:t>
            </w:r>
            <w:r>
              <w:t xml:space="preserve">, he brings the reader intimately close. Dramatic irony is carefully used to allow us to see beneath </w:t>
            </w:r>
            <w:r w:rsidR="002054B0">
              <w:t>the Duke’</w:t>
            </w:r>
            <w:r>
              <w:t xml:space="preserve">s veneer of respectability and discover the </w:t>
            </w:r>
            <w:proofErr w:type="gramStart"/>
            <w:r>
              <w:t>brutal truth</w:t>
            </w:r>
            <w:proofErr w:type="gramEnd"/>
            <w:r>
              <w:t xml:space="preserve"> </w:t>
            </w:r>
            <w:r w:rsidR="002054B0">
              <w:t>he scarcely conceals</w:t>
            </w:r>
            <w:r>
              <w:t>.</w:t>
            </w:r>
          </w:p>
          <w:p w14:paraId="1B0BD672" w14:textId="0FD2CA8C" w:rsidR="006E7FD8" w:rsidRPr="00F16676" w:rsidRDefault="00593A2E" w:rsidP="00593A2E">
            <w:pPr>
              <w:spacing w:before="120" w:after="120"/>
            </w:pPr>
            <w:r>
              <w:t>In the modern era, cinema audiences have developed a similar fascination for the archetype of the serial killer</w:t>
            </w:r>
            <w:r w:rsidR="006E7FD8">
              <w:t>.</w:t>
            </w:r>
            <w:r>
              <w:t xml:space="preserve"> With his intention to remarry, the Duke reminds us that such personalities are nothing new under the sun. Like England’s own Henry VIII, the Duke’s behaviour illustrates the shocking power some men in the past possessed to dispatch their wives however they saw fit.</w:t>
            </w: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084B60" w14:paraId="3FAE0E4B" w14:textId="77777777" w:rsidTr="0042033B">
        <w:trPr>
          <w:cantSplit/>
          <w:trHeight w:val="1134"/>
        </w:trPr>
        <w:tc>
          <w:tcPr>
            <w:tcW w:w="3056" w:type="dxa"/>
            <w:gridSpan w:val="2"/>
          </w:tcPr>
          <w:p w14:paraId="15BE8C2B" w14:textId="35A57697" w:rsidR="00084B60" w:rsidRPr="008D14A8" w:rsidRDefault="00084B60" w:rsidP="00084B60">
            <w:pPr>
              <w:spacing w:before="120" w:after="120"/>
              <w:rPr>
                <w:sz w:val="24"/>
                <w:szCs w:val="24"/>
              </w:rPr>
            </w:pPr>
            <w:r>
              <w:rPr>
                <w:b/>
                <w:sz w:val="24"/>
                <w:szCs w:val="24"/>
              </w:rPr>
              <w:t>Part 3</w:t>
            </w:r>
            <w:r w:rsidR="00491262">
              <w:rPr>
                <w:b/>
                <w:sz w:val="24"/>
                <w:szCs w:val="24"/>
              </w:rPr>
              <w:t xml:space="preserve">: </w:t>
            </w:r>
            <w:r w:rsidR="002054B0">
              <w:rPr>
                <w:sz w:val="24"/>
                <w:szCs w:val="24"/>
              </w:rPr>
              <w:t>The Duke’s annoyance at his wife’s attitude grows.</w:t>
            </w:r>
            <w:r w:rsidR="005B4B11">
              <w:rPr>
                <w:sz w:val="24"/>
                <w:szCs w:val="24"/>
              </w:rPr>
              <w:t xml:space="preserve"> (l.31 - 45)</w:t>
            </w:r>
          </w:p>
        </w:tc>
        <w:tc>
          <w:tcPr>
            <w:tcW w:w="3043" w:type="dxa"/>
          </w:tcPr>
          <w:p w14:paraId="4A13FA0E" w14:textId="0EF2F644" w:rsidR="00084B60" w:rsidRPr="0042033B" w:rsidRDefault="00084B60" w:rsidP="00084B60">
            <w:pPr>
              <w:spacing w:before="120" w:after="120"/>
              <w:rPr>
                <w:i/>
                <w:sz w:val="24"/>
                <w:szCs w:val="24"/>
              </w:rPr>
            </w:pPr>
            <w:r>
              <w:rPr>
                <w:i/>
                <w:sz w:val="24"/>
                <w:szCs w:val="24"/>
              </w:rPr>
              <w:t>“</w:t>
            </w:r>
            <w:r w:rsidR="00C01E15">
              <w:rPr>
                <w:i/>
                <w:sz w:val="24"/>
                <w:szCs w:val="24"/>
              </w:rPr>
              <w:t>my gift of a nine-hundred-years-old name</w:t>
            </w:r>
            <w:r w:rsidR="00332CAF">
              <w:rPr>
                <w:i/>
                <w:sz w:val="24"/>
                <w:szCs w:val="24"/>
              </w:rPr>
              <w:t>”</w:t>
            </w:r>
            <w:r w:rsidR="00C01E15">
              <w:rPr>
                <w:i/>
                <w:sz w:val="24"/>
                <w:szCs w:val="24"/>
              </w:rPr>
              <w:br/>
              <w:t>“I choose never to stoop”</w:t>
            </w:r>
          </w:p>
        </w:tc>
        <w:tc>
          <w:tcPr>
            <w:tcW w:w="3051" w:type="dxa"/>
          </w:tcPr>
          <w:p w14:paraId="7B6CB9E8" w14:textId="4F13CB00" w:rsidR="00084B60" w:rsidRPr="009D0F1D" w:rsidRDefault="00C01E15" w:rsidP="00084B60">
            <w:pPr>
              <w:spacing w:before="120" w:after="120"/>
            </w:pPr>
            <w:r>
              <w:t>The Duke’s narcissism and pride become clear in these declarations: dramatic irony.</w:t>
            </w:r>
          </w:p>
        </w:tc>
        <w:tc>
          <w:tcPr>
            <w:tcW w:w="4874" w:type="dxa"/>
            <w:vMerge/>
          </w:tcPr>
          <w:p w14:paraId="1524FCC9" w14:textId="77777777" w:rsidR="00084B60" w:rsidRPr="00F16676" w:rsidRDefault="00084B60" w:rsidP="00084B60">
            <w:pPr>
              <w:spacing w:before="120" w:after="120"/>
            </w:pPr>
          </w:p>
        </w:tc>
        <w:tc>
          <w:tcPr>
            <w:tcW w:w="1364" w:type="dxa"/>
            <w:vMerge/>
            <w:shd w:val="clear" w:color="auto" w:fill="000000" w:themeFill="text1"/>
            <w:textDirection w:val="tbRl"/>
          </w:tcPr>
          <w:p w14:paraId="4702561A" w14:textId="77777777" w:rsidR="00084B60" w:rsidRDefault="00084B60" w:rsidP="00084B60">
            <w:pPr>
              <w:spacing w:before="120" w:after="120"/>
              <w:ind w:left="113" w:right="113"/>
            </w:pPr>
          </w:p>
        </w:tc>
      </w:tr>
      <w:tr w:rsidR="00084B60" w14:paraId="1635E154" w14:textId="77777777" w:rsidTr="0042033B">
        <w:trPr>
          <w:cantSplit/>
          <w:trHeight w:val="1134"/>
        </w:trPr>
        <w:tc>
          <w:tcPr>
            <w:tcW w:w="3056" w:type="dxa"/>
            <w:gridSpan w:val="2"/>
          </w:tcPr>
          <w:p w14:paraId="13672DD6" w14:textId="653E96FA" w:rsidR="00084B60" w:rsidRPr="008D14A8" w:rsidRDefault="00084B60" w:rsidP="00084B60">
            <w:pPr>
              <w:spacing w:before="120" w:after="120"/>
              <w:rPr>
                <w:sz w:val="24"/>
                <w:szCs w:val="24"/>
              </w:rPr>
            </w:pPr>
            <w:r>
              <w:rPr>
                <w:b/>
                <w:sz w:val="24"/>
                <w:szCs w:val="24"/>
              </w:rPr>
              <w:t>Part 4</w:t>
            </w:r>
            <w:r w:rsidRPr="008D14A8">
              <w:rPr>
                <w:b/>
                <w:sz w:val="24"/>
                <w:szCs w:val="24"/>
              </w:rPr>
              <w:t>:</w:t>
            </w:r>
            <w:r>
              <w:rPr>
                <w:b/>
                <w:sz w:val="24"/>
                <w:szCs w:val="24"/>
              </w:rPr>
              <w:t xml:space="preserve"> </w:t>
            </w:r>
            <w:r w:rsidR="001A720E">
              <w:rPr>
                <w:sz w:val="24"/>
                <w:szCs w:val="24"/>
              </w:rPr>
              <w:t xml:space="preserve">The </w:t>
            </w:r>
            <w:r w:rsidR="005B4B11">
              <w:rPr>
                <w:sz w:val="24"/>
                <w:szCs w:val="24"/>
              </w:rPr>
              <w:t>Duke orders his wife’s death.</w:t>
            </w:r>
            <w:r w:rsidR="001A720E">
              <w:rPr>
                <w:sz w:val="24"/>
                <w:szCs w:val="24"/>
              </w:rPr>
              <w:t xml:space="preserve"> </w:t>
            </w:r>
            <w:r>
              <w:rPr>
                <w:sz w:val="24"/>
                <w:szCs w:val="24"/>
              </w:rPr>
              <w:t>(</w:t>
            </w:r>
            <w:r w:rsidR="005B4B11">
              <w:rPr>
                <w:sz w:val="24"/>
                <w:szCs w:val="24"/>
              </w:rPr>
              <w:t>l. 45 - 47)</w:t>
            </w:r>
          </w:p>
        </w:tc>
        <w:tc>
          <w:tcPr>
            <w:tcW w:w="3043" w:type="dxa"/>
          </w:tcPr>
          <w:p w14:paraId="7856355E" w14:textId="68DA32B9" w:rsidR="00084B60" w:rsidRPr="00983AAA" w:rsidRDefault="00084B60" w:rsidP="00084B60">
            <w:pPr>
              <w:spacing w:before="120" w:after="120"/>
              <w:rPr>
                <w:i/>
                <w:sz w:val="24"/>
                <w:szCs w:val="24"/>
              </w:rPr>
            </w:pPr>
            <w:r>
              <w:rPr>
                <w:i/>
                <w:sz w:val="24"/>
                <w:szCs w:val="24"/>
              </w:rPr>
              <w:t>“</w:t>
            </w:r>
            <w:r w:rsidR="005F7BD3">
              <w:rPr>
                <w:i/>
                <w:sz w:val="24"/>
                <w:szCs w:val="24"/>
              </w:rPr>
              <w:t>I gave commands</w:t>
            </w:r>
            <w:r w:rsidR="00765A5B">
              <w:rPr>
                <w:i/>
                <w:sz w:val="24"/>
                <w:szCs w:val="24"/>
              </w:rPr>
              <w:t>”</w:t>
            </w:r>
            <w:r w:rsidR="005F7BD3">
              <w:rPr>
                <w:i/>
                <w:sz w:val="24"/>
                <w:szCs w:val="24"/>
              </w:rPr>
              <w:br/>
              <w:t>“All smiles ceased together”</w:t>
            </w:r>
            <w:r w:rsidR="005F7BD3">
              <w:rPr>
                <w:i/>
                <w:sz w:val="24"/>
                <w:szCs w:val="24"/>
              </w:rPr>
              <w:br/>
            </w:r>
          </w:p>
        </w:tc>
        <w:tc>
          <w:tcPr>
            <w:tcW w:w="3051" w:type="dxa"/>
          </w:tcPr>
          <w:p w14:paraId="1E4A540E" w14:textId="01AB565D" w:rsidR="00084B60" w:rsidRPr="009D0F1D" w:rsidRDefault="005F7BD3" w:rsidP="00084B60">
            <w:pPr>
              <w:spacing w:before="120" w:after="120"/>
            </w:pPr>
            <w:r>
              <w:t>His use of euphemism reveals a remorseless sociopath</w:t>
            </w:r>
            <w:r w:rsidR="00765A5B">
              <w:t>.</w:t>
            </w:r>
            <w:r>
              <w:t xml:space="preserve"> Caesuras here adds emphasis.</w:t>
            </w:r>
          </w:p>
        </w:tc>
        <w:tc>
          <w:tcPr>
            <w:tcW w:w="4874" w:type="dxa"/>
            <w:vMerge/>
          </w:tcPr>
          <w:p w14:paraId="24876F22" w14:textId="77777777" w:rsidR="00084B60" w:rsidRPr="00F16676" w:rsidRDefault="00084B60" w:rsidP="00084B60">
            <w:pPr>
              <w:spacing w:before="120" w:after="120"/>
            </w:pPr>
          </w:p>
        </w:tc>
        <w:tc>
          <w:tcPr>
            <w:tcW w:w="1364" w:type="dxa"/>
            <w:vMerge/>
            <w:shd w:val="clear" w:color="auto" w:fill="000000" w:themeFill="text1"/>
            <w:textDirection w:val="tbRl"/>
          </w:tcPr>
          <w:p w14:paraId="7ABF4137" w14:textId="77777777" w:rsidR="00084B60" w:rsidRDefault="00084B60" w:rsidP="00084B60">
            <w:pPr>
              <w:spacing w:before="120" w:after="120"/>
              <w:ind w:left="113" w:right="113"/>
            </w:pPr>
          </w:p>
        </w:tc>
      </w:tr>
      <w:tr w:rsidR="00084B60" w14:paraId="21A26F7C" w14:textId="77777777" w:rsidTr="0042033B">
        <w:trPr>
          <w:cantSplit/>
          <w:trHeight w:val="1134"/>
        </w:trPr>
        <w:tc>
          <w:tcPr>
            <w:tcW w:w="3056" w:type="dxa"/>
            <w:gridSpan w:val="2"/>
          </w:tcPr>
          <w:p w14:paraId="2C122138" w14:textId="06AEB15A" w:rsidR="00084B60" w:rsidRPr="008D14A8" w:rsidRDefault="00084B60" w:rsidP="00084B60">
            <w:pPr>
              <w:spacing w:before="120" w:after="120"/>
              <w:rPr>
                <w:sz w:val="24"/>
                <w:szCs w:val="24"/>
              </w:rPr>
            </w:pPr>
            <w:r>
              <w:rPr>
                <w:b/>
                <w:sz w:val="24"/>
                <w:szCs w:val="24"/>
              </w:rPr>
              <w:t>Part 5</w:t>
            </w:r>
            <w:r w:rsidRPr="008D14A8">
              <w:rPr>
                <w:b/>
                <w:sz w:val="24"/>
                <w:szCs w:val="24"/>
              </w:rPr>
              <w:t>:</w:t>
            </w:r>
            <w:r>
              <w:rPr>
                <w:sz w:val="24"/>
                <w:szCs w:val="24"/>
              </w:rPr>
              <w:t xml:space="preserve">  </w:t>
            </w:r>
            <w:r w:rsidR="00765A5B">
              <w:rPr>
                <w:sz w:val="24"/>
                <w:szCs w:val="24"/>
              </w:rPr>
              <w:t xml:space="preserve">The </w:t>
            </w:r>
            <w:r w:rsidR="005B4B11">
              <w:rPr>
                <w:sz w:val="24"/>
                <w:szCs w:val="24"/>
              </w:rPr>
              <w:t xml:space="preserve">Duke invites the envoy to return to the rest of the company. </w:t>
            </w:r>
            <w:r>
              <w:rPr>
                <w:sz w:val="24"/>
                <w:szCs w:val="24"/>
              </w:rPr>
              <w:t>(</w:t>
            </w:r>
            <w:r w:rsidR="005B4B11">
              <w:rPr>
                <w:sz w:val="24"/>
                <w:szCs w:val="24"/>
              </w:rPr>
              <w:t>l. 47 - 55</w:t>
            </w:r>
            <w:r>
              <w:rPr>
                <w:sz w:val="24"/>
                <w:szCs w:val="24"/>
              </w:rPr>
              <w:t>)</w:t>
            </w:r>
          </w:p>
        </w:tc>
        <w:tc>
          <w:tcPr>
            <w:tcW w:w="3043" w:type="dxa"/>
          </w:tcPr>
          <w:p w14:paraId="4E9122AE" w14:textId="464DB5F7" w:rsidR="00084B60" w:rsidRPr="00D10CBE" w:rsidRDefault="005F7BD3" w:rsidP="00084B60">
            <w:pPr>
              <w:spacing w:before="120" w:after="120"/>
              <w:rPr>
                <w:i/>
                <w:sz w:val="24"/>
                <w:szCs w:val="24"/>
              </w:rPr>
            </w:pPr>
            <w:r>
              <w:rPr>
                <w:i/>
                <w:sz w:val="24"/>
                <w:szCs w:val="24"/>
              </w:rPr>
              <w:t>“</w:t>
            </w:r>
            <w:proofErr w:type="spellStart"/>
            <w:r>
              <w:rPr>
                <w:i/>
                <w:sz w:val="24"/>
                <w:szCs w:val="24"/>
              </w:rPr>
              <w:t>Will’t</w:t>
            </w:r>
            <w:proofErr w:type="spellEnd"/>
            <w:r>
              <w:rPr>
                <w:i/>
                <w:sz w:val="24"/>
                <w:szCs w:val="24"/>
              </w:rPr>
              <w:t xml:space="preserve"> please you rise?”</w:t>
            </w:r>
            <w:r>
              <w:rPr>
                <w:i/>
                <w:sz w:val="24"/>
                <w:szCs w:val="24"/>
              </w:rPr>
              <w:br/>
              <w:t>“smiles / alive / rise”</w:t>
            </w:r>
            <w:r w:rsidR="00765A5B">
              <w:rPr>
                <w:i/>
                <w:sz w:val="24"/>
                <w:szCs w:val="24"/>
              </w:rPr>
              <w:br/>
            </w:r>
          </w:p>
        </w:tc>
        <w:tc>
          <w:tcPr>
            <w:tcW w:w="3051" w:type="dxa"/>
          </w:tcPr>
          <w:p w14:paraId="30EC5609" w14:textId="21F0943D" w:rsidR="00084B60" w:rsidRPr="009D0F1D" w:rsidRDefault="005F7BD3" w:rsidP="00084B60">
            <w:pPr>
              <w:spacing w:before="120" w:after="120"/>
            </w:pPr>
            <w:r>
              <w:t xml:space="preserve">His smooth etiquette following this admission indicts him; </w:t>
            </w:r>
            <w:r w:rsidR="00675D1C">
              <w:t xml:space="preserve">the </w:t>
            </w:r>
            <w:bookmarkStart w:id="0" w:name="_GoBack"/>
            <w:bookmarkEnd w:id="0"/>
            <w:r>
              <w:t xml:space="preserve">assonance </w:t>
            </w:r>
            <w:r w:rsidR="00675D1C">
              <w:t>adds</w:t>
            </w:r>
            <w:r>
              <w:t xml:space="preserve"> eloquence.</w:t>
            </w:r>
          </w:p>
        </w:tc>
        <w:tc>
          <w:tcPr>
            <w:tcW w:w="4874" w:type="dxa"/>
            <w:vMerge/>
          </w:tcPr>
          <w:p w14:paraId="75AD7587"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A82A937" w14:textId="77777777" w:rsidR="00084B60" w:rsidRDefault="00084B60" w:rsidP="00084B60">
            <w:pPr>
              <w:spacing w:before="120" w:after="120"/>
              <w:ind w:left="113" w:right="113"/>
            </w:pPr>
          </w:p>
        </w:tc>
      </w:tr>
      <w:tr w:rsidR="00084B60" w14:paraId="1A148D77" w14:textId="77777777" w:rsidTr="00491262">
        <w:trPr>
          <w:cantSplit/>
          <w:trHeight w:val="1134"/>
        </w:trPr>
        <w:tc>
          <w:tcPr>
            <w:tcW w:w="3056" w:type="dxa"/>
            <w:gridSpan w:val="2"/>
            <w:shd w:val="clear" w:color="auto" w:fill="auto"/>
          </w:tcPr>
          <w:p w14:paraId="6F9BACFA" w14:textId="1F1AEEAB" w:rsidR="00084B60" w:rsidRPr="00765A5B" w:rsidRDefault="00765A5B" w:rsidP="00084B60">
            <w:pPr>
              <w:spacing w:before="120" w:after="120"/>
              <w:rPr>
                <w:sz w:val="24"/>
                <w:szCs w:val="24"/>
              </w:rPr>
            </w:pPr>
            <w:r>
              <w:rPr>
                <w:b/>
                <w:sz w:val="24"/>
                <w:szCs w:val="24"/>
              </w:rPr>
              <w:t xml:space="preserve">Part 6: </w:t>
            </w:r>
            <w:r w:rsidR="005B4B11">
              <w:rPr>
                <w:sz w:val="24"/>
                <w:szCs w:val="24"/>
              </w:rPr>
              <w:t>On the way, the Duke suggests he deserves an ample dowry.</w:t>
            </w:r>
            <w:r>
              <w:rPr>
                <w:sz w:val="24"/>
                <w:szCs w:val="24"/>
              </w:rPr>
              <w:t xml:space="preserve"> (</w:t>
            </w:r>
            <w:r w:rsidR="005B4B11">
              <w:rPr>
                <w:sz w:val="24"/>
                <w:szCs w:val="24"/>
              </w:rPr>
              <w:t>l. 47 - 55</w:t>
            </w:r>
            <w:r w:rsidR="0094737F">
              <w:rPr>
                <w:sz w:val="24"/>
                <w:szCs w:val="24"/>
              </w:rPr>
              <w:t>)</w:t>
            </w:r>
          </w:p>
        </w:tc>
        <w:tc>
          <w:tcPr>
            <w:tcW w:w="3043" w:type="dxa"/>
          </w:tcPr>
          <w:p w14:paraId="4247F738" w14:textId="69CAAC01" w:rsidR="00765A5B" w:rsidRPr="0079488A" w:rsidRDefault="00084B60" w:rsidP="00084B60">
            <w:pPr>
              <w:spacing w:before="120" w:after="120"/>
              <w:rPr>
                <w:i/>
                <w:sz w:val="24"/>
                <w:szCs w:val="24"/>
              </w:rPr>
            </w:pPr>
            <w:r>
              <w:rPr>
                <w:i/>
                <w:sz w:val="24"/>
                <w:szCs w:val="24"/>
              </w:rPr>
              <w:t xml:space="preserve"> “</w:t>
            </w:r>
            <w:r w:rsidR="005F7BD3">
              <w:rPr>
                <w:i/>
                <w:sz w:val="24"/>
                <w:szCs w:val="24"/>
              </w:rPr>
              <w:t>master’s… munificence</w:t>
            </w:r>
            <w:r w:rsidR="00765A5B">
              <w:rPr>
                <w:i/>
                <w:sz w:val="24"/>
                <w:szCs w:val="24"/>
              </w:rPr>
              <w:t>”</w:t>
            </w:r>
            <w:r w:rsidR="005F7BD3">
              <w:rPr>
                <w:i/>
                <w:sz w:val="24"/>
                <w:szCs w:val="24"/>
              </w:rPr>
              <w:br/>
              <w:t xml:space="preserve">“fair daughter’s self… </w:t>
            </w:r>
            <w:r w:rsidR="005F7BD3">
              <w:rPr>
                <w:i/>
                <w:sz w:val="24"/>
                <w:szCs w:val="24"/>
              </w:rPr>
              <w:br/>
              <w:t>is my object”</w:t>
            </w:r>
          </w:p>
        </w:tc>
        <w:tc>
          <w:tcPr>
            <w:tcW w:w="3051" w:type="dxa"/>
          </w:tcPr>
          <w:p w14:paraId="5DE3F7AF" w14:textId="7DE8272B" w:rsidR="00084B60" w:rsidRPr="009D0F1D" w:rsidRDefault="005F7BD3" w:rsidP="00084B60">
            <w:pPr>
              <w:spacing w:before="120" w:after="120"/>
            </w:pPr>
            <w:r>
              <w:t>His silver-tongued performance disturbs as he expects to abuse his patriarchal position further</w:t>
            </w:r>
            <w:r w:rsidR="009746BA">
              <w:t xml:space="preserve">. </w:t>
            </w:r>
          </w:p>
        </w:tc>
        <w:tc>
          <w:tcPr>
            <w:tcW w:w="4874" w:type="dxa"/>
            <w:vMerge/>
          </w:tcPr>
          <w:p w14:paraId="0DA1D456"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45B9FF7" w14:textId="77777777" w:rsidR="00084B60" w:rsidRDefault="00084B60" w:rsidP="00084B60">
            <w:pPr>
              <w:spacing w:before="120" w:after="120"/>
              <w:ind w:left="113" w:right="113"/>
            </w:pPr>
          </w:p>
        </w:tc>
      </w:tr>
      <w:tr w:rsidR="00765A5B" w14:paraId="135D05D7" w14:textId="77777777" w:rsidTr="0094737F">
        <w:trPr>
          <w:cantSplit/>
          <w:trHeight w:val="1134"/>
        </w:trPr>
        <w:tc>
          <w:tcPr>
            <w:tcW w:w="3056" w:type="dxa"/>
            <w:gridSpan w:val="2"/>
            <w:shd w:val="clear" w:color="auto" w:fill="000000" w:themeFill="text1"/>
          </w:tcPr>
          <w:p w14:paraId="3238EBAC" w14:textId="3D55D228" w:rsidR="00765A5B" w:rsidRDefault="0094737F" w:rsidP="00084B60">
            <w:pPr>
              <w:spacing w:before="120" w:after="120"/>
              <w:rPr>
                <w:b/>
                <w:sz w:val="24"/>
                <w:szCs w:val="24"/>
              </w:rPr>
            </w:pPr>
            <w:r>
              <w:rPr>
                <w:b/>
                <w:sz w:val="24"/>
                <w:szCs w:val="24"/>
              </w:rPr>
              <w:t>Partner Poems:</w:t>
            </w:r>
            <w:r w:rsidR="00270800">
              <w:rPr>
                <w:b/>
                <w:sz w:val="24"/>
                <w:szCs w:val="24"/>
              </w:rPr>
              <w:t xml:space="preserve"> </w:t>
            </w:r>
            <w:r w:rsidR="002054B0">
              <w:rPr>
                <w:b/>
                <w:sz w:val="24"/>
                <w:szCs w:val="24"/>
              </w:rPr>
              <w:t>Dramatic monologues for voice; themes of violence / death</w:t>
            </w:r>
          </w:p>
        </w:tc>
        <w:tc>
          <w:tcPr>
            <w:tcW w:w="3043" w:type="dxa"/>
          </w:tcPr>
          <w:p w14:paraId="4CB5F5E2" w14:textId="1389BDD2" w:rsidR="00765A5B" w:rsidRDefault="00765A5B" w:rsidP="00084B60">
            <w:pPr>
              <w:spacing w:before="120" w:after="120"/>
              <w:rPr>
                <w:i/>
                <w:sz w:val="24"/>
                <w:szCs w:val="24"/>
              </w:rPr>
            </w:pPr>
            <w:r>
              <w:rPr>
                <w:i/>
                <w:sz w:val="24"/>
                <w:szCs w:val="24"/>
              </w:rPr>
              <w:t>“</w:t>
            </w:r>
            <w:r w:rsidR="005F7BD3">
              <w:rPr>
                <w:i/>
                <w:sz w:val="24"/>
                <w:szCs w:val="24"/>
              </w:rPr>
              <w:t>Notice Neptune though</w:t>
            </w:r>
            <w:r>
              <w:rPr>
                <w:i/>
                <w:sz w:val="24"/>
                <w:szCs w:val="24"/>
              </w:rPr>
              <w:t>”</w:t>
            </w:r>
            <w:r w:rsidR="00C01E15">
              <w:rPr>
                <w:i/>
                <w:sz w:val="24"/>
                <w:szCs w:val="24"/>
              </w:rPr>
              <w:t xml:space="preserve"> </w:t>
            </w:r>
          </w:p>
        </w:tc>
        <w:tc>
          <w:tcPr>
            <w:tcW w:w="3051" w:type="dxa"/>
          </w:tcPr>
          <w:p w14:paraId="7BA6B51E" w14:textId="13C31799" w:rsidR="00765A5B" w:rsidRDefault="005F7BD3" w:rsidP="00084B60">
            <w:pPr>
              <w:spacing w:before="120" w:after="120"/>
            </w:pPr>
            <w:r>
              <w:t>His nonchalance is underlined by his continued boasting about other artworks</w:t>
            </w:r>
            <w:r w:rsidR="00765A5B">
              <w:t>.</w:t>
            </w:r>
          </w:p>
        </w:tc>
        <w:tc>
          <w:tcPr>
            <w:tcW w:w="4874" w:type="dxa"/>
            <w:vMerge/>
          </w:tcPr>
          <w:p w14:paraId="457F2DD1" w14:textId="77777777" w:rsidR="00765A5B" w:rsidRPr="008D14A8" w:rsidRDefault="00765A5B" w:rsidP="00084B60">
            <w:pPr>
              <w:spacing w:before="120" w:after="120"/>
              <w:rPr>
                <w:sz w:val="24"/>
                <w:szCs w:val="24"/>
              </w:rPr>
            </w:pPr>
          </w:p>
        </w:tc>
        <w:tc>
          <w:tcPr>
            <w:tcW w:w="1364" w:type="dxa"/>
            <w:shd w:val="clear" w:color="auto" w:fill="000000" w:themeFill="text1"/>
            <w:textDirection w:val="tbRl"/>
          </w:tcPr>
          <w:p w14:paraId="3B0D96C0" w14:textId="77777777" w:rsidR="00765A5B" w:rsidRDefault="00765A5B" w:rsidP="00084B60">
            <w:pPr>
              <w:spacing w:before="120" w:after="120"/>
              <w:ind w:left="113" w:right="113"/>
            </w:pPr>
          </w:p>
        </w:tc>
      </w:tr>
    </w:tbl>
    <w:p w14:paraId="419127FE" w14:textId="77777777" w:rsidR="000C39AF" w:rsidRDefault="000C39AF"/>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A66CD"/>
    <w:rsid w:val="000C39AF"/>
    <w:rsid w:val="00125105"/>
    <w:rsid w:val="001A720E"/>
    <w:rsid w:val="001C14BB"/>
    <w:rsid w:val="001C3053"/>
    <w:rsid w:val="001D73A5"/>
    <w:rsid w:val="002054B0"/>
    <w:rsid w:val="0023147B"/>
    <w:rsid w:val="00270800"/>
    <w:rsid w:val="002B7059"/>
    <w:rsid w:val="002D5E8D"/>
    <w:rsid w:val="003169E1"/>
    <w:rsid w:val="00332CAF"/>
    <w:rsid w:val="00334E72"/>
    <w:rsid w:val="00371A3C"/>
    <w:rsid w:val="00382366"/>
    <w:rsid w:val="00396578"/>
    <w:rsid w:val="003C41F9"/>
    <w:rsid w:val="0042033B"/>
    <w:rsid w:val="00441657"/>
    <w:rsid w:val="004519D0"/>
    <w:rsid w:val="004842D1"/>
    <w:rsid w:val="00484E5F"/>
    <w:rsid w:val="00491262"/>
    <w:rsid w:val="00501BC4"/>
    <w:rsid w:val="00593A2E"/>
    <w:rsid w:val="005B4B11"/>
    <w:rsid w:val="005C2B98"/>
    <w:rsid w:val="005F27A5"/>
    <w:rsid w:val="005F5184"/>
    <w:rsid w:val="005F7BD3"/>
    <w:rsid w:val="00647F69"/>
    <w:rsid w:val="0066310F"/>
    <w:rsid w:val="00663A63"/>
    <w:rsid w:val="00675D1C"/>
    <w:rsid w:val="00687007"/>
    <w:rsid w:val="00692E19"/>
    <w:rsid w:val="00694534"/>
    <w:rsid w:val="006E7FD8"/>
    <w:rsid w:val="00700ECA"/>
    <w:rsid w:val="00765A5B"/>
    <w:rsid w:val="00786041"/>
    <w:rsid w:val="0079488A"/>
    <w:rsid w:val="007C1816"/>
    <w:rsid w:val="00810AA7"/>
    <w:rsid w:val="0083214C"/>
    <w:rsid w:val="00850041"/>
    <w:rsid w:val="008573D9"/>
    <w:rsid w:val="00880B34"/>
    <w:rsid w:val="0089674D"/>
    <w:rsid w:val="008A7D49"/>
    <w:rsid w:val="008B7DF1"/>
    <w:rsid w:val="008D14A8"/>
    <w:rsid w:val="0090426D"/>
    <w:rsid w:val="00917FAB"/>
    <w:rsid w:val="00933A75"/>
    <w:rsid w:val="0094737F"/>
    <w:rsid w:val="009746BA"/>
    <w:rsid w:val="00983AAA"/>
    <w:rsid w:val="009D0F1D"/>
    <w:rsid w:val="00A64439"/>
    <w:rsid w:val="00A92466"/>
    <w:rsid w:val="00A966DB"/>
    <w:rsid w:val="00AB0095"/>
    <w:rsid w:val="00AC4ABF"/>
    <w:rsid w:val="00B2054F"/>
    <w:rsid w:val="00B97E20"/>
    <w:rsid w:val="00C01E15"/>
    <w:rsid w:val="00C02805"/>
    <w:rsid w:val="00C41392"/>
    <w:rsid w:val="00C80DBA"/>
    <w:rsid w:val="00C817B2"/>
    <w:rsid w:val="00D10CBE"/>
    <w:rsid w:val="00D166B1"/>
    <w:rsid w:val="00D252BE"/>
    <w:rsid w:val="00D736C3"/>
    <w:rsid w:val="00D77A1F"/>
    <w:rsid w:val="00D81B48"/>
    <w:rsid w:val="00DA53D7"/>
    <w:rsid w:val="00DD1738"/>
    <w:rsid w:val="00DE6535"/>
    <w:rsid w:val="00E15613"/>
    <w:rsid w:val="00E673C2"/>
    <w:rsid w:val="00F16676"/>
    <w:rsid w:val="00F950A2"/>
    <w:rsid w:val="00F961BD"/>
    <w:rsid w:val="00FA0A26"/>
    <w:rsid w:val="00FB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58F28-AC62-4FFC-95CF-CCCB7F4A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Magnus Buchanan</cp:lastModifiedBy>
  <cp:revision>5</cp:revision>
  <cp:lastPrinted>2016-12-12T10:17:00Z</cp:lastPrinted>
  <dcterms:created xsi:type="dcterms:W3CDTF">2019-02-12T21:27:00Z</dcterms:created>
  <dcterms:modified xsi:type="dcterms:W3CDTF">2019-02-12T22:19:00Z</dcterms:modified>
</cp:coreProperties>
</file>